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99" w:rsidRDefault="001A1C99" w:rsidP="001A1C99">
      <w:pPr>
        <w:ind w:firstLineChars="0" w:firstLine="0"/>
        <w:jc w:val="center"/>
        <w:rPr>
          <w:rFonts w:ascii="仿宋_GB2312" w:eastAsia="仿宋_GB2312" w:hint="eastAsia"/>
          <w:color w:val="000000"/>
          <w:spacing w:val="60"/>
          <w:kern w:val="16"/>
          <w:sz w:val="52"/>
          <w:szCs w:val="52"/>
        </w:rPr>
      </w:pPr>
      <w:bookmarkStart w:id="0" w:name="_GoBack"/>
      <w:bookmarkEnd w:id="0"/>
    </w:p>
    <w:p w:rsidR="001A1C99" w:rsidRDefault="001A1C99" w:rsidP="001A1C99">
      <w:pPr>
        <w:ind w:firstLineChars="0" w:firstLine="0"/>
        <w:jc w:val="center"/>
        <w:rPr>
          <w:rFonts w:ascii="仿宋_GB2312" w:eastAsia="仿宋_GB2312"/>
          <w:color w:val="000000"/>
          <w:spacing w:val="60"/>
          <w:kern w:val="16"/>
          <w:sz w:val="52"/>
          <w:szCs w:val="52"/>
        </w:rPr>
      </w:pPr>
    </w:p>
    <w:p w:rsidR="001A1C99" w:rsidRDefault="001A1C99" w:rsidP="00720066">
      <w:pPr>
        <w:ind w:firstLineChars="0" w:firstLine="0"/>
        <w:jc w:val="center"/>
        <w:rPr>
          <w:rFonts w:ascii="仿宋_GB2312" w:eastAsia="仿宋_GB2312"/>
          <w:color w:val="000000"/>
          <w:spacing w:val="60"/>
          <w:kern w:val="16"/>
          <w:sz w:val="52"/>
          <w:szCs w:val="52"/>
        </w:rPr>
      </w:pPr>
      <w:r>
        <w:rPr>
          <w:noProof/>
        </w:rPr>
        <w:drawing>
          <wp:inline distT="0" distB="0" distL="0" distR="0" wp14:anchorId="08DAB8C1" wp14:editId="49EE79B0">
            <wp:extent cx="4876800" cy="1787808"/>
            <wp:effectExtent l="0" t="0" r="0" b="3175"/>
            <wp:docPr id="4" name="图片 2" descr="http://p5.qhimg.com/t01a76376d8d82eeb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5.qhimg.com/t01a76376d8d82eeb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7661" cy="1802787"/>
                    </a:xfrm>
                    <a:prstGeom prst="rect">
                      <a:avLst/>
                    </a:prstGeom>
                    <a:noFill/>
                    <a:ln>
                      <a:noFill/>
                    </a:ln>
                  </pic:spPr>
                </pic:pic>
              </a:graphicData>
            </a:graphic>
          </wp:inline>
        </w:drawing>
      </w:r>
    </w:p>
    <w:p w:rsidR="001A1C99" w:rsidRPr="00246D23" w:rsidRDefault="001A1C99" w:rsidP="001A1C99">
      <w:pPr>
        <w:spacing w:beforeLines="100" w:before="312"/>
        <w:ind w:firstLineChars="0" w:firstLine="0"/>
        <w:jc w:val="center"/>
        <w:rPr>
          <w:rFonts w:hAnsi="仿宋"/>
          <w:b/>
          <w:color w:val="000000"/>
          <w:spacing w:val="60"/>
          <w:kern w:val="16"/>
          <w:sz w:val="52"/>
          <w:szCs w:val="52"/>
        </w:rPr>
      </w:pPr>
      <w:r>
        <w:rPr>
          <w:rFonts w:hAnsi="仿宋"/>
          <w:b/>
          <w:color w:val="000000"/>
          <w:spacing w:val="60"/>
          <w:kern w:val="16"/>
          <w:sz w:val="52"/>
          <w:szCs w:val="52"/>
        </w:rPr>
        <w:t xml:space="preserve"> </w:t>
      </w:r>
      <w:r w:rsidRPr="00246D23">
        <w:rPr>
          <w:rFonts w:hAnsi="仿宋" w:hint="eastAsia"/>
          <w:b/>
          <w:color w:val="000000"/>
          <w:spacing w:val="60"/>
          <w:kern w:val="16"/>
          <w:sz w:val="52"/>
          <w:szCs w:val="52"/>
        </w:rPr>
        <w:t>201</w:t>
      </w:r>
      <w:r w:rsidRPr="00246D23">
        <w:rPr>
          <w:rFonts w:hAnsi="仿宋"/>
          <w:b/>
          <w:color w:val="000000"/>
          <w:spacing w:val="60"/>
          <w:kern w:val="16"/>
          <w:sz w:val="52"/>
          <w:szCs w:val="52"/>
        </w:rPr>
        <w:t>6</w:t>
      </w:r>
      <w:r w:rsidRPr="00246D23">
        <w:rPr>
          <w:rFonts w:hAnsi="仿宋" w:hint="eastAsia"/>
          <w:b/>
          <w:color w:val="000000"/>
          <w:spacing w:val="60"/>
          <w:kern w:val="16"/>
          <w:sz w:val="52"/>
          <w:szCs w:val="52"/>
        </w:rPr>
        <w:t>年本科教学质量报告</w:t>
      </w:r>
    </w:p>
    <w:p w:rsidR="001A1C99" w:rsidRPr="00246D23" w:rsidRDefault="001A1C99" w:rsidP="001A1C99">
      <w:pPr>
        <w:ind w:firstLineChars="0" w:firstLine="0"/>
        <w:rPr>
          <w:rFonts w:hAnsi="仿宋"/>
          <w:color w:val="000000"/>
          <w:spacing w:val="60"/>
          <w:kern w:val="16"/>
          <w:szCs w:val="28"/>
        </w:rPr>
      </w:pPr>
    </w:p>
    <w:p w:rsidR="001A1C99" w:rsidRPr="00246D23" w:rsidRDefault="001A1C99" w:rsidP="001A1C99">
      <w:pPr>
        <w:ind w:firstLineChars="0" w:firstLine="0"/>
        <w:rPr>
          <w:rFonts w:hAnsi="仿宋"/>
          <w:color w:val="000000"/>
          <w:spacing w:val="60"/>
          <w:kern w:val="16"/>
          <w:szCs w:val="28"/>
        </w:rPr>
      </w:pPr>
    </w:p>
    <w:p w:rsidR="001A1C99" w:rsidRPr="00246D23" w:rsidRDefault="001A1C99" w:rsidP="001A1C99">
      <w:pPr>
        <w:ind w:firstLineChars="0" w:firstLine="0"/>
        <w:rPr>
          <w:rFonts w:hAnsi="仿宋"/>
          <w:color w:val="000000"/>
          <w:spacing w:val="60"/>
          <w:kern w:val="16"/>
          <w:szCs w:val="28"/>
        </w:rPr>
      </w:pPr>
    </w:p>
    <w:p w:rsidR="001A1C99" w:rsidRPr="00246D23" w:rsidRDefault="001A1C99" w:rsidP="001A1C99">
      <w:pPr>
        <w:ind w:firstLineChars="0" w:firstLine="0"/>
        <w:rPr>
          <w:rFonts w:hAnsi="仿宋"/>
          <w:color w:val="000000"/>
          <w:spacing w:val="60"/>
          <w:kern w:val="16"/>
          <w:szCs w:val="28"/>
        </w:rPr>
      </w:pPr>
    </w:p>
    <w:p w:rsidR="001A1C99" w:rsidRPr="00246D23" w:rsidRDefault="001A1C99" w:rsidP="001A1C99">
      <w:pPr>
        <w:ind w:firstLineChars="0" w:firstLine="0"/>
        <w:rPr>
          <w:rFonts w:hAnsi="仿宋"/>
          <w:color w:val="000000"/>
          <w:spacing w:val="60"/>
          <w:kern w:val="16"/>
          <w:szCs w:val="28"/>
        </w:rPr>
      </w:pPr>
    </w:p>
    <w:p w:rsidR="001A1C99" w:rsidRPr="00246D23" w:rsidRDefault="001A1C99" w:rsidP="001A1C99">
      <w:pPr>
        <w:ind w:firstLineChars="0" w:firstLine="0"/>
        <w:rPr>
          <w:rFonts w:hAnsi="仿宋"/>
          <w:color w:val="000000"/>
          <w:spacing w:val="60"/>
          <w:kern w:val="16"/>
          <w:szCs w:val="28"/>
        </w:rPr>
      </w:pPr>
    </w:p>
    <w:p w:rsidR="001A1C99" w:rsidRDefault="001A1C99" w:rsidP="001A1C99">
      <w:pPr>
        <w:ind w:firstLineChars="0" w:firstLine="0"/>
        <w:rPr>
          <w:rFonts w:hAnsi="仿宋"/>
          <w:color w:val="000000"/>
          <w:spacing w:val="60"/>
          <w:kern w:val="16"/>
          <w:szCs w:val="28"/>
        </w:rPr>
      </w:pPr>
    </w:p>
    <w:p w:rsidR="001A1C99" w:rsidRPr="00246D23" w:rsidRDefault="001A1C99" w:rsidP="001A1C99">
      <w:pPr>
        <w:ind w:firstLineChars="0" w:firstLine="0"/>
        <w:rPr>
          <w:rFonts w:hAnsi="仿宋"/>
          <w:color w:val="000000"/>
          <w:spacing w:val="60"/>
          <w:kern w:val="16"/>
          <w:szCs w:val="28"/>
        </w:rPr>
      </w:pPr>
    </w:p>
    <w:p w:rsidR="001A1C99" w:rsidRPr="00246D23" w:rsidRDefault="001A1C99" w:rsidP="001A1C99">
      <w:pPr>
        <w:ind w:firstLineChars="0" w:firstLine="0"/>
        <w:rPr>
          <w:rFonts w:hAnsi="仿宋"/>
          <w:color w:val="000000"/>
          <w:spacing w:val="60"/>
          <w:kern w:val="16"/>
          <w:szCs w:val="28"/>
        </w:rPr>
      </w:pPr>
    </w:p>
    <w:p w:rsidR="001A1C99" w:rsidRDefault="001A1C99" w:rsidP="001A1C99">
      <w:pPr>
        <w:ind w:firstLineChars="0" w:firstLine="0"/>
        <w:jc w:val="center"/>
        <w:rPr>
          <w:rFonts w:hAnsi="仿宋"/>
          <w:color w:val="000000"/>
          <w:sz w:val="48"/>
          <w:szCs w:val="48"/>
        </w:rPr>
        <w:sectPr w:rsidR="001A1C99" w:rsidSect="00EA75C2">
          <w:headerReference w:type="even" r:id="rId9"/>
          <w:headerReference w:type="default" r:id="rId10"/>
          <w:footerReference w:type="even" r:id="rId11"/>
          <w:footerReference w:type="default" r:id="rId12"/>
          <w:headerReference w:type="first" r:id="rId13"/>
          <w:footerReference w:type="first" r:id="rId14"/>
          <w:pgSz w:w="11907" w:h="16839"/>
          <w:pgMar w:top="1440" w:right="2037" w:bottom="1440" w:left="1800" w:header="851" w:footer="992" w:gutter="0"/>
          <w:pgNumType w:start="1"/>
          <w:cols w:space="720"/>
          <w:titlePg/>
          <w:docGrid w:type="lines" w:linePitch="312"/>
        </w:sectPr>
      </w:pPr>
      <w:r w:rsidRPr="00246D23">
        <w:rPr>
          <w:rFonts w:hAnsi="仿宋" w:hint="eastAsia"/>
          <w:color w:val="000000"/>
          <w:sz w:val="48"/>
          <w:szCs w:val="48"/>
        </w:rPr>
        <w:t>二〇一六年十一月</w:t>
      </w:r>
    </w:p>
    <w:p w:rsidR="00EA75C2" w:rsidRPr="001A1C99" w:rsidRDefault="00EA75C2" w:rsidP="00EA75C2">
      <w:pPr>
        <w:ind w:firstLineChars="0" w:firstLine="0"/>
        <w:jc w:val="center"/>
        <w:rPr>
          <w:rFonts w:hAnsi="仿宋"/>
          <w:color w:val="000000"/>
          <w:szCs w:val="28"/>
        </w:rPr>
        <w:sectPr w:rsidR="00EA75C2" w:rsidRPr="001A1C99" w:rsidSect="00EA75C2">
          <w:headerReference w:type="even" r:id="rId15"/>
          <w:headerReference w:type="default" r:id="rId16"/>
          <w:footerReference w:type="even" r:id="rId17"/>
          <w:footerReference w:type="default" r:id="rId18"/>
          <w:headerReference w:type="first" r:id="rId19"/>
          <w:footerReference w:type="first" r:id="rId20"/>
          <w:pgSz w:w="11907" w:h="16839"/>
          <w:pgMar w:top="1440" w:right="2037" w:bottom="1440" w:left="1800" w:header="851" w:footer="992" w:gutter="0"/>
          <w:pgNumType w:start="1"/>
          <w:cols w:space="720"/>
          <w:titlePg/>
          <w:docGrid w:type="lines" w:linePitch="312"/>
        </w:sectPr>
      </w:pPr>
    </w:p>
    <w:p w:rsidR="00EA75C2" w:rsidRPr="00AD5909" w:rsidRDefault="00EA75C2" w:rsidP="00A72472">
      <w:pPr>
        <w:spacing w:afterLines="100" w:after="312"/>
        <w:ind w:firstLineChars="0" w:firstLine="0"/>
        <w:jc w:val="center"/>
        <w:rPr>
          <w:rFonts w:ascii="仿宋_GB2312" w:eastAsia="仿宋_GB2312"/>
          <w:b/>
          <w:color w:val="000000"/>
          <w:sz w:val="40"/>
          <w:szCs w:val="28"/>
        </w:rPr>
      </w:pPr>
      <w:r w:rsidRPr="00AD5909">
        <w:rPr>
          <w:rFonts w:ascii="仿宋_GB2312" w:eastAsia="仿宋_GB2312" w:hint="eastAsia"/>
          <w:b/>
          <w:color w:val="000000"/>
          <w:sz w:val="40"/>
          <w:szCs w:val="28"/>
        </w:rPr>
        <w:lastRenderedPageBreak/>
        <w:t>目</w:t>
      </w:r>
      <w:r w:rsidRPr="00AD5909">
        <w:rPr>
          <w:rFonts w:ascii="仿宋_GB2312" w:eastAsia="仿宋_GB2312"/>
          <w:b/>
          <w:color w:val="000000"/>
          <w:sz w:val="40"/>
          <w:szCs w:val="28"/>
        </w:rPr>
        <w:t xml:space="preserve">  </w:t>
      </w:r>
      <w:r w:rsidRPr="00AD5909">
        <w:rPr>
          <w:rFonts w:ascii="仿宋_GB2312" w:eastAsia="仿宋_GB2312" w:hint="eastAsia"/>
          <w:b/>
          <w:color w:val="000000"/>
          <w:sz w:val="40"/>
          <w:szCs w:val="28"/>
        </w:rPr>
        <w:t>录</w:t>
      </w:r>
    </w:p>
    <w:p w:rsidR="00EA75C2" w:rsidRPr="00C868A5" w:rsidRDefault="00EA75C2" w:rsidP="00EA75C2">
      <w:pPr>
        <w:pStyle w:val="10"/>
        <w:ind w:firstLineChars="0" w:firstLine="0"/>
        <w:rPr>
          <w:szCs w:val="22"/>
        </w:rPr>
      </w:pPr>
      <w:r>
        <w:rPr>
          <w:rFonts w:ascii="仿宋_GB2312" w:eastAsia="仿宋_GB2312"/>
          <w:color w:val="000000"/>
          <w:sz w:val="44"/>
          <w:szCs w:val="44"/>
        </w:rPr>
        <w:fldChar w:fldCharType="begin"/>
      </w:r>
      <w:r>
        <w:rPr>
          <w:rFonts w:ascii="仿宋_GB2312" w:eastAsia="仿宋_GB2312"/>
          <w:color w:val="000000"/>
          <w:sz w:val="44"/>
          <w:szCs w:val="44"/>
        </w:rPr>
        <w:instrText xml:space="preserve"> </w:instrText>
      </w:r>
      <w:r>
        <w:rPr>
          <w:rFonts w:ascii="仿宋_GB2312" w:eastAsia="仿宋_GB2312" w:hint="eastAsia"/>
          <w:color w:val="000000"/>
          <w:sz w:val="44"/>
          <w:szCs w:val="44"/>
        </w:rPr>
        <w:instrText>TOC \o "1-3" \h \z \u</w:instrText>
      </w:r>
      <w:r>
        <w:rPr>
          <w:rFonts w:ascii="仿宋_GB2312" w:eastAsia="仿宋_GB2312"/>
          <w:color w:val="000000"/>
          <w:sz w:val="44"/>
          <w:szCs w:val="44"/>
        </w:rPr>
        <w:instrText xml:space="preserve"> </w:instrText>
      </w:r>
      <w:r>
        <w:rPr>
          <w:rFonts w:ascii="仿宋_GB2312" w:eastAsia="仿宋_GB2312"/>
          <w:color w:val="000000"/>
          <w:sz w:val="44"/>
          <w:szCs w:val="44"/>
        </w:rPr>
        <w:fldChar w:fldCharType="separate"/>
      </w:r>
      <w:hyperlink w:anchor="_Toc467487163" w:history="1">
        <w:r w:rsidRPr="00947ACB">
          <w:rPr>
            <w:rStyle w:val="ab"/>
            <w:rFonts w:hint="eastAsia"/>
          </w:rPr>
          <w:t>前</w:t>
        </w:r>
        <w:r w:rsidRPr="00947ACB">
          <w:rPr>
            <w:rStyle w:val="ab"/>
          </w:rPr>
          <w:t xml:space="preserve">  </w:t>
        </w:r>
        <w:r w:rsidRPr="00947ACB">
          <w:rPr>
            <w:rStyle w:val="ab"/>
            <w:rFonts w:hint="eastAsia"/>
          </w:rPr>
          <w:t>言</w:t>
        </w:r>
        <w:r w:rsidRPr="00947ACB">
          <w:rPr>
            <w:webHidden/>
          </w:rPr>
          <w:tab/>
        </w:r>
        <w:r w:rsidRPr="00947ACB">
          <w:rPr>
            <w:webHidden/>
          </w:rPr>
          <w:fldChar w:fldCharType="begin"/>
        </w:r>
        <w:r w:rsidRPr="00947ACB">
          <w:rPr>
            <w:webHidden/>
          </w:rPr>
          <w:instrText xml:space="preserve"> PAGEREF _Toc467487163 \h </w:instrText>
        </w:r>
        <w:r w:rsidRPr="00947ACB">
          <w:rPr>
            <w:webHidden/>
          </w:rPr>
        </w:r>
        <w:r w:rsidRPr="00947ACB">
          <w:rPr>
            <w:webHidden/>
          </w:rPr>
          <w:fldChar w:fldCharType="separate"/>
        </w:r>
        <w:r w:rsidR="00975724">
          <w:rPr>
            <w:webHidden/>
          </w:rPr>
          <w:t>1</w:t>
        </w:r>
        <w:r w:rsidRPr="00947ACB">
          <w:rPr>
            <w:webHidden/>
          </w:rPr>
          <w:fldChar w:fldCharType="end"/>
        </w:r>
      </w:hyperlink>
    </w:p>
    <w:p w:rsidR="00EA75C2" w:rsidRPr="00C868A5" w:rsidRDefault="007B18A5" w:rsidP="00EA75C2">
      <w:pPr>
        <w:pStyle w:val="10"/>
        <w:ind w:firstLineChars="0" w:firstLine="0"/>
        <w:rPr>
          <w:rFonts w:ascii="Calibri" w:eastAsia="宋体" w:hAnsi="Calibri"/>
          <w:szCs w:val="22"/>
        </w:rPr>
      </w:pPr>
      <w:hyperlink w:anchor="_Toc467487164" w:history="1">
        <w:r w:rsidR="00EA75C2" w:rsidRPr="00CE34EE">
          <w:rPr>
            <w:rStyle w:val="ab"/>
            <w:rFonts w:hint="eastAsia"/>
          </w:rPr>
          <w:t>一、学校基本概况</w:t>
        </w:r>
        <w:r w:rsidR="00EA75C2">
          <w:rPr>
            <w:webHidden/>
          </w:rPr>
          <w:tab/>
        </w:r>
        <w:r w:rsidR="00EA75C2">
          <w:rPr>
            <w:webHidden/>
          </w:rPr>
          <w:fldChar w:fldCharType="begin"/>
        </w:r>
        <w:r w:rsidR="00EA75C2">
          <w:rPr>
            <w:webHidden/>
          </w:rPr>
          <w:instrText xml:space="preserve"> PAGEREF _Toc467487164 \h </w:instrText>
        </w:r>
        <w:r w:rsidR="00EA75C2">
          <w:rPr>
            <w:webHidden/>
          </w:rPr>
        </w:r>
        <w:r w:rsidR="00EA75C2">
          <w:rPr>
            <w:webHidden/>
          </w:rPr>
          <w:fldChar w:fldCharType="separate"/>
        </w:r>
        <w:r w:rsidR="00975724">
          <w:rPr>
            <w:webHidden/>
          </w:rPr>
          <w:t>1</w:t>
        </w:r>
        <w:r w:rsidR="00EA75C2">
          <w:rPr>
            <w:webHidden/>
          </w:rPr>
          <w:fldChar w:fldCharType="end"/>
        </w:r>
      </w:hyperlink>
    </w:p>
    <w:p w:rsidR="00EA75C2" w:rsidRPr="00C868A5" w:rsidRDefault="007B18A5" w:rsidP="00EA75C2">
      <w:pPr>
        <w:pStyle w:val="10"/>
        <w:ind w:firstLineChars="0" w:firstLine="0"/>
        <w:rPr>
          <w:rFonts w:ascii="Calibri" w:eastAsia="宋体" w:hAnsi="Calibri"/>
          <w:szCs w:val="22"/>
        </w:rPr>
      </w:pPr>
      <w:hyperlink w:anchor="_Toc467487165" w:history="1">
        <w:r w:rsidR="00EA75C2" w:rsidRPr="00CE34EE">
          <w:rPr>
            <w:rStyle w:val="ab"/>
            <w:rFonts w:hint="eastAsia"/>
          </w:rPr>
          <w:t>二、本科教育基本情况</w:t>
        </w:r>
        <w:r w:rsidR="00EA75C2">
          <w:rPr>
            <w:webHidden/>
          </w:rPr>
          <w:tab/>
        </w:r>
        <w:r w:rsidR="00EA75C2">
          <w:rPr>
            <w:webHidden/>
          </w:rPr>
          <w:fldChar w:fldCharType="begin"/>
        </w:r>
        <w:r w:rsidR="00EA75C2">
          <w:rPr>
            <w:webHidden/>
          </w:rPr>
          <w:instrText xml:space="preserve"> PAGEREF _Toc467487165 \h </w:instrText>
        </w:r>
        <w:r w:rsidR="00EA75C2">
          <w:rPr>
            <w:webHidden/>
          </w:rPr>
        </w:r>
        <w:r w:rsidR="00EA75C2">
          <w:rPr>
            <w:webHidden/>
          </w:rPr>
          <w:fldChar w:fldCharType="separate"/>
        </w:r>
        <w:r w:rsidR="00975724">
          <w:rPr>
            <w:webHidden/>
          </w:rPr>
          <w:t>5</w:t>
        </w:r>
        <w:r w:rsidR="00EA75C2">
          <w:rPr>
            <w:webHidden/>
          </w:rPr>
          <w:fldChar w:fldCharType="end"/>
        </w:r>
      </w:hyperlink>
    </w:p>
    <w:p w:rsidR="00EA75C2" w:rsidRPr="00C868A5" w:rsidRDefault="007B18A5" w:rsidP="00EA75C2">
      <w:pPr>
        <w:pStyle w:val="20"/>
        <w:ind w:left="0" w:firstLineChars="50" w:firstLine="140"/>
        <w:rPr>
          <w:szCs w:val="22"/>
        </w:rPr>
      </w:pPr>
      <w:hyperlink w:anchor="_Toc467487166" w:history="1">
        <w:r w:rsidR="00EA75C2" w:rsidRPr="00947ACB">
          <w:rPr>
            <w:rStyle w:val="ab"/>
            <w:rFonts w:hint="eastAsia"/>
          </w:rPr>
          <w:t>（一）本科人才培养目标及服务方向</w:t>
        </w:r>
        <w:r w:rsidR="00EA75C2" w:rsidRPr="00947ACB">
          <w:rPr>
            <w:webHidden/>
          </w:rPr>
          <w:tab/>
        </w:r>
        <w:r w:rsidR="00EA75C2" w:rsidRPr="00947ACB">
          <w:rPr>
            <w:webHidden/>
          </w:rPr>
          <w:fldChar w:fldCharType="begin"/>
        </w:r>
        <w:r w:rsidR="00EA75C2" w:rsidRPr="00947ACB">
          <w:rPr>
            <w:webHidden/>
          </w:rPr>
          <w:instrText xml:space="preserve"> PAGEREF _Toc467487166 \h </w:instrText>
        </w:r>
        <w:r w:rsidR="00EA75C2" w:rsidRPr="00947ACB">
          <w:rPr>
            <w:webHidden/>
          </w:rPr>
        </w:r>
        <w:r w:rsidR="00EA75C2" w:rsidRPr="00947ACB">
          <w:rPr>
            <w:webHidden/>
          </w:rPr>
          <w:fldChar w:fldCharType="separate"/>
        </w:r>
        <w:r w:rsidR="00975724">
          <w:rPr>
            <w:webHidden/>
          </w:rPr>
          <w:t>5</w:t>
        </w:r>
        <w:r w:rsidR="00EA75C2" w:rsidRPr="00947ACB">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67" w:history="1">
        <w:r w:rsidR="00EA75C2" w:rsidRPr="00CE34EE">
          <w:rPr>
            <w:rStyle w:val="ab"/>
            <w:rFonts w:hint="eastAsia"/>
          </w:rPr>
          <w:t>（二）本科专业设置情况</w:t>
        </w:r>
        <w:r w:rsidR="00EA75C2">
          <w:rPr>
            <w:webHidden/>
          </w:rPr>
          <w:tab/>
        </w:r>
        <w:r w:rsidR="00EA75C2">
          <w:rPr>
            <w:webHidden/>
          </w:rPr>
          <w:fldChar w:fldCharType="begin"/>
        </w:r>
        <w:r w:rsidR="00EA75C2">
          <w:rPr>
            <w:webHidden/>
          </w:rPr>
          <w:instrText xml:space="preserve"> PAGEREF _Toc467487167 \h </w:instrText>
        </w:r>
        <w:r w:rsidR="00EA75C2">
          <w:rPr>
            <w:webHidden/>
          </w:rPr>
        </w:r>
        <w:r w:rsidR="00EA75C2">
          <w:rPr>
            <w:webHidden/>
          </w:rPr>
          <w:fldChar w:fldCharType="separate"/>
        </w:r>
        <w:r w:rsidR="00975724">
          <w:rPr>
            <w:webHidden/>
          </w:rPr>
          <w:t>5</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68" w:history="1">
        <w:r w:rsidR="00EA75C2" w:rsidRPr="00CE34EE">
          <w:rPr>
            <w:rStyle w:val="ab"/>
            <w:rFonts w:hint="eastAsia"/>
          </w:rPr>
          <w:t>（三）各类全日制在校生情况及本科生所占比例</w:t>
        </w:r>
        <w:r w:rsidR="00EA75C2">
          <w:rPr>
            <w:webHidden/>
          </w:rPr>
          <w:tab/>
        </w:r>
        <w:r w:rsidR="00EA75C2">
          <w:rPr>
            <w:webHidden/>
          </w:rPr>
          <w:fldChar w:fldCharType="begin"/>
        </w:r>
        <w:r w:rsidR="00EA75C2">
          <w:rPr>
            <w:webHidden/>
          </w:rPr>
          <w:instrText xml:space="preserve"> PAGEREF _Toc467487168 \h </w:instrText>
        </w:r>
        <w:r w:rsidR="00EA75C2">
          <w:rPr>
            <w:webHidden/>
          </w:rPr>
        </w:r>
        <w:r w:rsidR="00EA75C2">
          <w:rPr>
            <w:webHidden/>
          </w:rPr>
          <w:fldChar w:fldCharType="separate"/>
        </w:r>
        <w:r w:rsidR="00975724">
          <w:rPr>
            <w:webHidden/>
          </w:rPr>
          <w:t>6</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69" w:history="1">
        <w:r w:rsidR="00EA75C2" w:rsidRPr="00CE34EE">
          <w:rPr>
            <w:rStyle w:val="ab"/>
            <w:rFonts w:hint="eastAsia"/>
          </w:rPr>
          <w:t>（四）本科生生源质量情况</w:t>
        </w:r>
        <w:r w:rsidR="00EA75C2">
          <w:rPr>
            <w:webHidden/>
          </w:rPr>
          <w:tab/>
        </w:r>
        <w:r w:rsidR="00EA75C2">
          <w:rPr>
            <w:webHidden/>
          </w:rPr>
          <w:fldChar w:fldCharType="begin"/>
        </w:r>
        <w:r w:rsidR="00EA75C2">
          <w:rPr>
            <w:webHidden/>
          </w:rPr>
          <w:instrText xml:space="preserve"> PAGEREF _Toc467487169 \h </w:instrText>
        </w:r>
        <w:r w:rsidR="00EA75C2">
          <w:rPr>
            <w:webHidden/>
          </w:rPr>
        </w:r>
        <w:r w:rsidR="00EA75C2">
          <w:rPr>
            <w:webHidden/>
          </w:rPr>
          <w:fldChar w:fldCharType="separate"/>
        </w:r>
        <w:r w:rsidR="00975724">
          <w:rPr>
            <w:webHidden/>
          </w:rPr>
          <w:t>7</w:t>
        </w:r>
        <w:r w:rsidR="00EA75C2">
          <w:rPr>
            <w:webHidden/>
          </w:rPr>
          <w:fldChar w:fldCharType="end"/>
        </w:r>
      </w:hyperlink>
    </w:p>
    <w:p w:rsidR="00EA75C2" w:rsidRPr="00C868A5" w:rsidRDefault="007B18A5" w:rsidP="00EA75C2">
      <w:pPr>
        <w:pStyle w:val="10"/>
        <w:ind w:firstLineChars="0" w:firstLine="0"/>
        <w:rPr>
          <w:rFonts w:ascii="Calibri" w:eastAsia="宋体" w:hAnsi="Calibri"/>
          <w:szCs w:val="22"/>
        </w:rPr>
      </w:pPr>
      <w:hyperlink w:anchor="_Toc467487170" w:history="1">
        <w:r w:rsidR="00EA75C2" w:rsidRPr="00CE34EE">
          <w:rPr>
            <w:rStyle w:val="ab"/>
            <w:rFonts w:hint="eastAsia"/>
          </w:rPr>
          <w:t>三、师资与教学条件</w:t>
        </w:r>
        <w:r w:rsidR="00EA75C2">
          <w:rPr>
            <w:webHidden/>
          </w:rPr>
          <w:tab/>
        </w:r>
        <w:r w:rsidR="00EA75C2">
          <w:rPr>
            <w:webHidden/>
          </w:rPr>
          <w:fldChar w:fldCharType="begin"/>
        </w:r>
        <w:r w:rsidR="00EA75C2">
          <w:rPr>
            <w:webHidden/>
          </w:rPr>
          <w:instrText xml:space="preserve"> PAGEREF _Toc467487170 \h </w:instrText>
        </w:r>
        <w:r w:rsidR="00EA75C2">
          <w:rPr>
            <w:webHidden/>
          </w:rPr>
        </w:r>
        <w:r w:rsidR="00EA75C2">
          <w:rPr>
            <w:webHidden/>
          </w:rPr>
          <w:fldChar w:fldCharType="separate"/>
        </w:r>
        <w:r w:rsidR="00975724">
          <w:rPr>
            <w:webHidden/>
          </w:rPr>
          <w:t>7</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71" w:history="1">
        <w:r w:rsidR="00EA75C2" w:rsidRPr="00CE34EE">
          <w:rPr>
            <w:rStyle w:val="ab"/>
            <w:rFonts w:hint="eastAsia"/>
          </w:rPr>
          <w:t>（一）师资队伍数量及结构情况</w:t>
        </w:r>
        <w:r w:rsidR="00EA75C2">
          <w:rPr>
            <w:webHidden/>
          </w:rPr>
          <w:tab/>
        </w:r>
        <w:r w:rsidR="00EA75C2">
          <w:rPr>
            <w:webHidden/>
          </w:rPr>
          <w:fldChar w:fldCharType="begin"/>
        </w:r>
        <w:r w:rsidR="00EA75C2">
          <w:rPr>
            <w:webHidden/>
          </w:rPr>
          <w:instrText xml:space="preserve"> PAGEREF _Toc467487171 \h </w:instrText>
        </w:r>
        <w:r w:rsidR="00EA75C2">
          <w:rPr>
            <w:webHidden/>
          </w:rPr>
        </w:r>
        <w:r w:rsidR="00EA75C2">
          <w:rPr>
            <w:webHidden/>
          </w:rPr>
          <w:fldChar w:fldCharType="separate"/>
        </w:r>
        <w:r w:rsidR="00975724">
          <w:rPr>
            <w:webHidden/>
          </w:rPr>
          <w:t>7</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72" w:history="1">
        <w:r w:rsidR="00EA75C2" w:rsidRPr="00CE34EE">
          <w:rPr>
            <w:rStyle w:val="ab"/>
            <w:rFonts w:hint="eastAsia"/>
          </w:rPr>
          <w:t>（二）生师比</w:t>
        </w:r>
        <w:r w:rsidR="00EA75C2">
          <w:rPr>
            <w:webHidden/>
          </w:rPr>
          <w:tab/>
        </w:r>
        <w:r w:rsidR="00EA75C2">
          <w:rPr>
            <w:webHidden/>
          </w:rPr>
          <w:fldChar w:fldCharType="begin"/>
        </w:r>
        <w:r w:rsidR="00EA75C2">
          <w:rPr>
            <w:webHidden/>
          </w:rPr>
          <w:instrText xml:space="preserve"> PAGEREF _Toc467487172 \h </w:instrText>
        </w:r>
        <w:r w:rsidR="00EA75C2">
          <w:rPr>
            <w:webHidden/>
          </w:rPr>
        </w:r>
        <w:r w:rsidR="00EA75C2">
          <w:rPr>
            <w:webHidden/>
          </w:rPr>
          <w:fldChar w:fldCharType="separate"/>
        </w:r>
        <w:r w:rsidR="00975724">
          <w:rPr>
            <w:webHidden/>
          </w:rPr>
          <w:t>8</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73" w:history="1">
        <w:r w:rsidR="00EA75C2" w:rsidRPr="00CE34EE">
          <w:rPr>
            <w:rStyle w:val="ab"/>
            <w:rFonts w:hint="eastAsia"/>
          </w:rPr>
          <w:t>（三）本科课程主讲教师情况</w:t>
        </w:r>
        <w:r w:rsidR="00EA75C2">
          <w:rPr>
            <w:webHidden/>
          </w:rPr>
          <w:tab/>
        </w:r>
        <w:r w:rsidR="00EA75C2">
          <w:rPr>
            <w:webHidden/>
          </w:rPr>
          <w:fldChar w:fldCharType="begin"/>
        </w:r>
        <w:r w:rsidR="00EA75C2">
          <w:rPr>
            <w:webHidden/>
          </w:rPr>
          <w:instrText xml:space="preserve"> PAGEREF _Toc467487173 \h </w:instrText>
        </w:r>
        <w:r w:rsidR="00EA75C2">
          <w:rPr>
            <w:webHidden/>
          </w:rPr>
        </w:r>
        <w:r w:rsidR="00EA75C2">
          <w:rPr>
            <w:webHidden/>
          </w:rPr>
          <w:fldChar w:fldCharType="separate"/>
        </w:r>
        <w:r w:rsidR="00975724">
          <w:rPr>
            <w:webHidden/>
          </w:rPr>
          <w:t>9</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74" w:history="1">
        <w:r w:rsidR="00EA75C2" w:rsidRPr="00CE34EE">
          <w:rPr>
            <w:rStyle w:val="ab"/>
            <w:rFonts w:hint="eastAsia"/>
          </w:rPr>
          <w:t>（四）教授承担本科课程教学情况</w:t>
        </w:r>
        <w:r w:rsidR="00EA75C2">
          <w:rPr>
            <w:webHidden/>
          </w:rPr>
          <w:tab/>
        </w:r>
        <w:r w:rsidR="00EA75C2">
          <w:rPr>
            <w:webHidden/>
          </w:rPr>
          <w:fldChar w:fldCharType="begin"/>
        </w:r>
        <w:r w:rsidR="00EA75C2">
          <w:rPr>
            <w:webHidden/>
          </w:rPr>
          <w:instrText xml:space="preserve"> PAGEREF _Toc467487174 \h </w:instrText>
        </w:r>
        <w:r w:rsidR="00EA75C2">
          <w:rPr>
            <w:webHidden/>
          </w:rPr>
        </w:r>
        <w:r w:rsidR="00EA75C2">
          <w:rPr>
            <w:webHidden/>
          </w:rPr>
          <w:fldChar w:fldCharType="separate"/>
        </w:r>
        <w:r w:rsidR="00975724">
          <w:rPr>
            <w:webHidden/>
          </w:rPr>
          <w:t>9</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75" w:history="1">
        <w:r w:rsidR="00EA75C2" w:rsidRPr="00CE34EE">
          <w:rPr>
            <w:rStyle w:val="ab"/>
            <w:rFonts w:hint="eastAsia"/>
          </w:rPr>
          <w:t>（五）教学经费投入情况</w:t>
        </w:r>
        <w:r w:rsidR="00EA75C2">
          <w:rPr>
            <w:webHidden/>
          </w:rPr>
          <w:tab/>
        </w:r>
        <w:r w:rsidR="00EA75C2">
          <w:rPr>
            <w:webHidden/>
          </w:rPr>
          <w:fldChar w:fldCharType="begin"/>
        </w:r>
        <w:r w:rsidR="00EA75C2">
          <w:rPr>
            <w:webHidden/>
          </w:rPr>
          <w:instrText xml:space="preserve"> PAGEREF _Toc467487175 \h </w:instrText>
        </w:r>
        <w:r w:rsidR="00EA75C2">
          <w:rPr>
            <w:webHidden/>
          </w:rPr>
        </w:r>
        <w:r w:rsidR="00EA75C2">
          <w:rPr>
            <w:webHidden/>
          </w:rPr>
          <w:fldChar w:fldCharType="separate"/>
        </w:r>
        <w:r w:rsidR="00975724">
          <w:rPr>
            <w:webHidden/>
          </w:rPr>
          <w:t>9</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76" w:history="1">
        <w:r w:rsidR="00EA75C2" w:rsidRPr="00CE34EE">
          <w:rPr>
            <w:rStyle w:val="ab"/>
            <w:rFonts w:hint="eastAsia"/>
          </w:rPr>
          <w:t>（六）教学行政用房、图书、设备、信息资源及其应用情况</w:t>
        </w:r>
        <w:r w:rsidR="00EA75C2">
          <w:rPr>
            <w:webHidden/>
          </w:rPr>
          <w:tab/>
        </w:r>
        <w:r w:rsidR="00EA75C2">
          <w:rPr>
            <w:webHidden/>
          </w:rPr>
          <w:fldChar w:fldCharType="begin"/>
        </w:r>
        <w:r w:rsidR="00EA75C2">
          <w:rPr>
            <w:webHidden/>
          </w:rPr>
          <w:instrText xml:space="preserve"> PAGEREF _Toc467487176 \h </w:instrText>
        </w:r>
        <w:r w:rsidR="00EA75C2">
          <w:rPr>
            <w:webHidden/>
          </w:rPr>
        </w:r>
        <w:r w:rsidR="00EA75C2">
          <w:rPr>
            <w:webHidden/>
          </w:rPr>
          <w:fldChar w:fldCharType="separate"/>
        </w:r>
        <w:r w:rsidR="00975724">
          <w:rPr>
            <w:webHidden/>
          </w:rPr>
          <w:t>10</w:t>
        </w:r>
        <w:r w:rsidR="00EA75C2">
          <w:rPr>
            <w:webHidden/>
          </w:rPr>
          <w:fldChar w:fldCharType="end"/>
        </w:r>
      </w:hyperlink>
    </w:p>
    <w:p w:rsidR="00EA75C2" w:rsidRPr="00C868A5" w:rsidRDefault="007B18A5" w:rsidP="00EA75C2">
      <w:pPr>
        <w:pStyle w:val="30"/>
        <w:ind w:firstLineChars="350" w:firstLine="980"/>
        <w:rPr>
          <w:rFonts w:ascii="Calibri" w:eastAsia="宋体" w:hAnsi="Calibri"/>
          <w:i/>
          <w:szCs w:val="22"/>
        </w:rPr>
      </w:pPr>
      <w:hyperlink w:anchor="_Toc467487177" w:history="1">
        <w:r w:rsidR="00EA75C2" w:rsidRPr="00CE34EE">
          <w:rPr>
            <w:rStyle w:val="ab"/>
          </w:rPr>
          <w:t>1.</w:t>
        </w:r>
        <w:r w:rsidR="00EA75C2" w:rsidRPr="00CE34EE">
          <w:rPr>
            <w:rStyle w:val="ab"/>
            <w:rFonts w:hint="eastAsia"/>
          </w:rPr>
          <w:t>教学行政用房与设备</w:t>
        </w:r>
        <w:r w:rsidR="00EA75C2">
          <w:rPr>
            <w:webHidden/>
          </w:rPr>
          <w:tab/>
        </w:r>
        <w:r w:rsidR="00EA75C2">
          <w:rPr>
            <w:webHidden/>
          </w:rPr>
          <w:fldChar w:fldCharType="begin"/>
        </w:r>
        <w:r w:rsidR="00EA75C2">
          <w:rPr>
            <w:webHidden/>
          </w:rPr>
          <w:instrText xml:space="preserve"> PAGEREF _Toc467487177 \h </w:instrText>
        </w:r>
        <w:r w:rsidR="00EA75C2">
          <w:rPr>
            <w:webHidden/>
          </w:rPr>
        </w:r>
        <w:r w:rsidR="00EA75C2">
          <w:rPr>
            <w:webHidden/>
          </w:rPr>
          <w:fldChar w:fldCharType="separate"/>
        </w:r>
        <w:r w:rsidR="00975724">
          <w:rPr>
            <w:webHidden/>
          </w:rPr>
          <w:t>10</w:t>
        </w:r>
        <w:r w:rsidR="00EA75C2">
          <w:rPr>
            <w:webHidden/>
          </w:rPr>
          <w:fldChar w:fldCharType="end"/>
        </w:r>
      </w:hyperlink>
    </w:p>
    <w:p w:rsidR="00EA75C2" w:rsidRPr="00C868A5" w:rsidRDefault="007B18A5" w:rsidP="00EA75C2">
      <w:pPr>
        <w:pStyle w:val="30"/>
        <w:ind w:firstLineChars="350" w:firstLine="980"/>
        <w:rPr>
          <w:rFonts w:ascii="Calibri" w:eastAsia="宋体" w:hAnsi="Calibri"/>
          <w:i/>
          <w:szCs w:val="22"/>
        </w:rPr>
      </w:pPr>
      <w:hyperlink w:anchor="_Toc467487178" w:history="1">
        <w:r w:rsidR="00EA75C2" w:rsidRPr="00CE34EE">
          <w:rPr>
            <w:rStyle w:val="ab"/>
          </w:rPr>
          <w:t>2.</w:t>
        </w:r>
        <w:r w:rsidR="00EA75C2" w:rsidRPr="00CE34EE">
          <w:rPr>
            <w:rStyle w:val="ab"/>
            <w:rFonts w:hint="eastAsia"/>
          </w:rPr>
          <w:t>图书</w:t>
        </w:r>
        <w:r w:rsidR="00EA75C2">
          <w:rPr>
            <w:webHidden/>
          </w:rPr>
          <w:tab/>
        </w:r>
        <w:r w:rsidR="00EA75C2">
          <w:rPr>
            <w:webHidden/>
          </w:rPr>
          <w:fldChar w:fldCharType="begin"/>
        </w:r>
        <w:r w:rsidR="00EA75C2">
          <w:rPr>
            <w:webHidden/>
          </w:rPr>
          <w:instrText xml:space="preserve"> PAGEREF _Toc467487178 \h </w:instrText>
        </w:r>
        <w:r w:rsidR="00EA75C2">
          <w:rPr>
            <w:webHidden/>
          </w:rPr>
        </w:r>
        <w:r w:rsidR="00EA75C2">
          <w:rPr>
            <w:webHidden/>
          </w:rPr>
          <w:fldChar w:fldCharType="separate"/>
        </w:r>
        <w:r w:rsidR="00975724">
          <w:rPr>
            <w:webHidden/>
          </w:rPr>
          <w:t>11</w:t>
        </w:r>
        <w:r w:rsidR="00EA75C2">
          <w:rPr>
            <w:webHidden/>
          </w:rPr>
          <w:fldChar w:fldCharType="end"/>
        </w:r>
      </w:hyperlink>
    </w:p>
    <w:p w:rsidR="00EA75C2" w:rsidRPr="00C868A5" w:rsidRDefault="007B18A5" w:rsidP="00EA75C2">
      <w:pPr>
        <w:pStyle w:val="30"/>
        <w:ind w:firstLineChars="350" w:firstLine="980"/>
        <w:rPr>
          <w:rFonts w:ascii="Calibri" w:eastAsia="宋体" w:hAnsi="Calibri"/>
          <w:i/>
          <w:szCs w:val="22"/>
        </w:rPr>
      </w:pPr>
      <w:hyperlink w:anchor="_Toc467487179" w:history="1">
        <w:r w:rsidR="00EA75C2" w:rsidRPr="00CE34EE">
          <w:rPr>
            <w:rStyle w:val="ab"/>
          </w:rPr>
          <w:t>3.</w:t>
        </w:r>
        <w:r w:rsidR="00EA75C2" w:rsidRPr="00CE34EE">
          <w:rPr>
            <w:rStyle w:val="ab"/>
            <w:rFonts w:hint="eastAsia"/>
          </w:rPr>
          <w:t>信息资源利用</w:t>
        </w:r>
        <w:r w:rsidR="00EA75C2">
          <w:rPr>
            <w:webHidden/>
          </w:rPr>
          <w:tab/>
        </w:r>
        <w:r w:rsidR="00EA75C2">
          <w:rPr>
            <w:webHidden/>
          </w:rPr>
          <w:fldChar w:fldCharType="begin"/>
        </w:r>
        <w:r w:rsidR="00EA75C2">
          <w:rPr>
            <w:webHidden/>
          </w:rPr>
          <w:instrText xml:space="preserve"> PAGEREF _Toc467487179 \h </w:instrText>
        </w:r>
        <w:r w:rsidR="00EA75C2">
          <w:rPr>
            <w:webHidden/>
          </w:rPr>
        </w:r>
        <w:r w:rsidR="00EA75C2">
          <w:rPr>
            <w:webHidden/>
          </w:rPr>
          <w:fldChar w:fldCharType="separate"/>
        </w:r>
        <w:r w:rsidR="00975724">
          <w:rPr>
            <w:webHidden/>
          </w:rPr>
          <w:t>11</w:t>
        </w:r>
        <w:r w:rsidR="00EA75C2">
          <w:rPr>
            <w:webHidden/>
          </w:rPr>
          <w:fldChar w:fldCharType="end"/>
        </w:r>
      </w:hyperlink>
    </w:p>
    <w:p w:rsidR="00EA75C2" w:rsidRPr="00C868A5" w:rsidRDefault="007B18A5" w:rsidP="00EA75C2">
      <w:pPr>
        <w:pStyle w:val="10"/>
        <w:ind w:firstLineChars="0" w:firstLine="0"/>
        <w:rPr>
          <w:rFonts w:ascii="Calibri" w:eastAsia="宋体" w:hAnsi="Calibri"/>
          <w:szCs w:val="22"/>
        </w:rPr>
      </w:pPr>
      <w:hyperlink w:anchor="_Toc467487180" w:history="1">
        <w:r w:rsidR="00EA75C2" w:rsidRPr="00CE34EE">
          <w:rPr>
            <w:rStyle w:val="ab"/>
            <w:rFonts w:hint="eastAsia"/>
          </w:rPr>
          <w:t>四、教学建设与改革</w:t>
        </w:r>
        <w:r w:rsidR="00EA75C2">
          <w:rPr>
            <w:webHidden/>
          </w:rPr>
          <w:tab/>
        </w:r>
        <w:r w:rsidR="00EA75C2">
          <w:rPr>
            <w:webHidden/>
          </w:rPr>
          <w:fldChar w:fldCharType="begin"/>
        </w:r>
        <w:r w:rsidR="00EA75C2">
          <w:rPr>
            <w:webHidden/>
          </w:rPr>
          <w:instrText xml:space="preserve"> PAGEREF _Toc467487180 \h </w:instrText>
        </w:r>
        <w:r w:rsidR="00EA75C2">
          <w:rPr>
            <w:webHidden/>
          </w:rPr>
        </w:r>
        <w:r w:rsidR="00EA75C2">
          <w:rPr>
            <w:webHidden/>
          </w:rPr>
          <w:fldChar w:fldCharType="separate"/>
        </w:r>
        <w:r w:rsidR="00975724">
          <w:rPr>
            <w:webHidden/>
          </w:rPr>
          <w:t>12</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81" w:history="1">
        <w:r w:rsidR="00EA75C2" w:rsidRPr="00CE34EE">
          <w:rPr>
            <w:rStyle w:val="ab"/>
            <w:rFonts w:hint="eastAsia"/>
          </w:rPr>
          <w:t>（一）专业建设</w:t>
        </w:r>
        <w:r w:rsidR="00EA75C2">
          <w:rPr>
            <w:webHidden/>
          </w:rPr>
          <w:tab/>
        </w:r>
        <w:r w:rsidR="00EA75C2">
          <w:rPr>
            <w:webHidden/>
          </w:rPr>
          <w:fldChar w:fldCharType="begin"/>
        </w:r>
        <w:r w:rsidR="00EA75C2">
          <w:rPr>
            <w:webHidden/>
          </w:rPr>
          <w:instrText xml:space="preserve"> PAGEREF _Toc467487181 \h </w:instrText>
        </w:r>
        <w:r w:rsidR="00EA75C2">
          <w:rPr>
            <w:webHidden/>
          </w:rPr>
        </w:r>
        <w:r w:rsidR="00EA75C2">
          <w:rPr>
            <w:webHidden/>
          </w:rPr>
          <w:fldChar w:fldCharType="separate"/>
        </w:r>
        <w:r w:rsidR="00975724">
          <w:rPr>
            <w:webHidden/>
          </w:rPr>
          <w:t>12</w:t>
        </w:r>
        <w:r w:rsidR="00EA75C2">
          <w:rPr>
            <w:webHidden/>
          </w:rPr>
          <w:fldChar w:fldCharType="end"/>
        </w:r>
      </w:hyperlink>
    </w:p>
    <w:p w:rsidR="00EA75C2" w:rsidRPr="00C868A5" w:rsidRDefault="007B18A5" w:rsidP="00EA75C2">
      <w:pPr>
        <w:pStyle w:val="30"/>
        <w:ind w:firstLineChars="350" w:firstLine="980"/>
        <w:rPr>
          <w:rFonts w:ascii="Calibri" w:eastAsia="宋体" w:hAnsi="Calibri"/>
          <w:i/>
          <w:szCs w:val="22"/>
        </w:rPr>
      </w:pPr>
      <w:hyperlink w:anchor="_Toc467487182" w:history="1">
        <w:r w:rsidR="00EA75C2" w:rsidRPr="00CE34EE">
          <w:rPr>
            <w:rStyle w:val="ab"/>
          </w:rPr>
          <w:t>1.</w:t>
        </w:r>
        <w:r w:rsidR="00EA75C2" w:rsidRPr="00CE34EE">
          <w:rPr>
            <w:rStyle w:val="ab"/>
            <w:rFonts w:hint="eastAsia"/>
          </w:rPr>
          <w:t>建设思路清晰，结构与布局合理</w:t>
        </w:r>
        <w:r w:rsidR="00EA75C2">
          <w:rPr>
            <w:webHidden/>
          </w:rPr>
          <w:tab/>
        </w:r>
        <w:r w:rsidR="00EA75C2">
          <w:rPr>
            <w:webHidden/>
          </w:rPr>
          <w:fldChar w:fldCharType="begin"/>
        </w:r>
        <w:r w:rsidR="00EA75C2">
          <w:rPr>
            <w:webHidden/>
          </w:rPr>
          <w:instrText xml:space="preserve"> PAGEREF _Toc467487182 \h </w:instrText>
        </w:r>
        <w:r w:rsidR="00EA75C2">
          <w:rPr>
            <w:webHidden/>
          </w:rPr>
        </w:r>
        <w:r w:rsidR="00EA75C2">
          <w:rPr>
            <w:webHidden/>
          </w:rPr>
          <w:fldChar w:fldCharType="separate"/>
        </w:r>
        <w:r w:rsidR="00975724">
          <w:rPr>
            <w:webHidden/>
          </w:rPr>
          <w:t>12</w:t>
        </w:r>
        <w:r w:rsidR="00EA75C2">
          <w:rPr>
            <w:webHidden/>
          </w:rPr>
          <w:fldChar w:fldCharType="end"/>
        </w:r>
      </w:hyperlink>
    </w:p>
    <w:p w:rsidR="00EA75C2" w:rsidRPr="00C868A5" w:rsidRDefault="007B18A5" w:rsidP="00EA75C2">
      <w:pPr>
        <w:pStyle w:val="30"/>
        <w:ind w:firstLineChars="350" w:firstLine="980"/>
        <w:rPr>
          <w:rFonts w:ascii="Calibri" w:eastAsia="宋体" w:hAnsi="Calibri"/>
          <w:i/>
          <w:szCs w:val="22"/>
        </w:rPr>
      </w:pPr>
      <w:hyperlink w:anchor="_Toc467487183" w:history="1">
        <w:r w:rsidR="00EA75C2" w:rsidRPr="00CE34EE">
          <w:rPr>
            <w:rStyle w:val="ab"/>
          </w:rPr>
          <w:t>2.</w:t>
        </w:r>
        <w:r w:rsidR="00EA75C2" w:rsidRPr="00CE34EE">
          <w:rPr>
            <w:rStyle w:val="ab"/>
            <w:rFonts w:hint="eastAsia"/>
          </w:rPr>
          <w:t>人才培养方案</w:t>
        </w:r>
        <w:r w:rsidR="00EA75C2">
          <w:rPr>
            <w:webHidden/>
          </w:rPr>
          <w:tab/>
        </w:r>
        <w:r w:rsidR="00EA75C2">
          <w:rPr>
            <w:webHidden/>
          </w:rPr>
          <w:fldChar w:fldCharType="begin"/>
        </w:r>
        <w:r w:rsidR="00EA75C2">
          <w:rPr>
            <w:webHidden/>
          </w:rPr>
          <w:instrText xml:space="preserve"> PAGEREF _Toc467487183 \h </w:instrText>
        </w:r>
        <w:r w:rsidR="00EA75C2">
          <w:rPr>
            <w:webHidden/>
          </w:rPr>
        </w:r>
        <w:r w:rsidR="00EA75C2">
          <w:rPr>
            <w:webHidden/>
          </w:rPr>
          <w:fldChar w:fldCharType="separate"/>
        </w:r>
        <w:r w:rsidR="00975724">
          <w:rPr>
            <w:webHidden/>
          </w:rPr>
          <w:t>12</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84" w:history="1">
        <w:r w:rsidR="00EA75C2" w:rsidRPr="00CE34EE">
          <w:rPr>
            <w:rStyle w:val="ab"/>
            <w:rFonts w:hint="eastAsia"/>
          </w:rPr>
          <w:t>（二）课程建设</w:t>
        </w:r>
        <w:r w:rsidR="00EA75C2">
          <w:rPr>
            <w:webHidden/>
          </w:rPr>
          <w:tab/>
        </w:r>
        <w:r w:rsidR="00EA75C2">
          <w:rPr>
            <w:webHidden/>
          </w:rPr>
          <w:fldChar w:fldCharType="begin"/>
        </w:r>
        <w:r w:rsidR="00EA75C2">
          <w:rPr>
            <w:webHidden/>
          </w:rPr>
          <w:instrText xml:space="preserve"> PAGEREF _Toc467487184 \h </w:instrText>
        </w:r>
        <w:r w:rsidR="00EA75C2">
          <w:rPr>
            <w:webHidden/>
          </w:rPr>
        </w:r>
        <w:r w:rsidR="00EA75C2">
          <w:rPr>
            <w:webHidden/>
          </w:rPr>
          <w:fldChar w:fldCharType="separate"/>
        </w:r>
        <w:r w:rsidR="00975724">
          <w:rPr>
            <w:webHidden/>
          </w:rPr>
          <w:t>13</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85" w:history="1">
        <w:r w:rsidR="00EA75C2" w:rsidRPr="00CE34EE">
          <w:rPr>
            <w:rStyle w:val="ab"/>
            <w:rFonts w:hint="eastAsia"/>
          </w:rPr>
          <w:t>（三）教材建设</w:t>
        </w:r>
        <w:r w:rsidR="00EA75C2">
          <w:rPr>
            <w:webHidden/>
          </w:rPr>
          <w:tab/>
        </w:r>
        <w:r w:rsidR="00EA75C2">
          <w:rPr>
            <w:webHidden/>
          </w:rPr>
          <w:fldChar w:fldCharType="begin"/>
        </w:r>
        <w:r w:rsidR="00EA75C2">
          <w:rPr>
            <w:webHidden/>
          </w:rPr>
          <w:instrText xml:space="preserve"> PAGEREF _Toc467487185 \h </w:instrText>
        </w:r>
        <w:r w:rsidR="00EA75C2">
          <w:rPr>
            <w:webHidden/>
          </w:rPr>
        </w:r>
        <w:r w:rsidR="00EA75C2">
          <w:rPr>
            <w:webHidden/>
          </w:rPr>
          <w:fldChar w:fldCharType="separate"/>
        </w:r>
        <w:r w:rsidR="00975724">
          <w:rPr>
            <w:webHidden/>
          </w:rPr>
          <w:t>14</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86" w:history="1">
        <w:r w:rsidR="00EA75C2" w:rsidRPr="00CE34EE">
          <w:rPr>
            <w:rStyle w:val="ab"/>
            <w:rFonts w:hint="eastAsia"/>
          </w:rPr>
          <w:t>（四）实践教学、毕业论文（设计）与学生“双创”教育</w:t>
        </w:r>
        <w:r w:rsidR="00EA75C2">
          <w:rPr>
            <w:webHidden/>
          </w:rPr>
          <w:tab/>
        </w:r>
        <w:r w:rsidR="00EA75C2">
          <w:rPr>
            <w:webHidden/>
          </w:rPr>
          <w:fldChar w:fldCharType="begin"/>
        </w:r>
        <w:r w:rsidR="00EA75C2">
          <w:rPr>
            <w:webHidden/>
          </w:rPr>
          <w:instrText xml:space="preserve"> PAGEREF _Toc467487186 \h </w:instrText>
        </w:r>
        <w:r w:rsidR="00EA75C2">
          <w:rPr>
            <w:webHidden/>
          </w:rPr>
        </w:r>
        <w:r w:rsidR="00EA75C2">
          <w:rPr>
            <w:webHidden/>
          </w:rPr>
          <w:fldChar w:fldCharType="separate"/>
        </w:r>
        <w:r w:rsidR="00975724">
          <w:rPr>
            <w:webHidden/>
          </w:rPr>
          <w:t>16</w:t>
        </w:r>
        <w:r w:rsidR="00EA75C2">
          <w:rPr>
            <w:webHidden/>
          </w:rPr>
          <w:fldChar w:fldCharType="end"/>
        </w:r>
      </w:hyperlink>
    </w:p>
    <w:p w:rsidR="00EA75C2" w:rsidRPr="00C868A5" w:rsidRDefault="007B18A5" w:rsidP="00EA75C2">
      <w:pPr>
        <w:pStyle w:val="30"/>
        <w:ind w:firstLineChars="350" w:firstLine="980"/>
        <w:rPr>
          <w:rFonts w:ascii="Calibri" w:eastAsia="宋体" w:hAnsi="Calibri"/>
          <w:i/>
          <w:szCs w:val="22"/>
        </w:rPr>
      </w:pPr>
      <w:hyperlink w:anchor="_Toc467487187" w:history="1">
        <w:r w:rsidR="00EA75C2" w:rsidRPr="00CE34EE">
          <w:rPr>
            <w:rStyle w:val="ab"/>
          </w:rPr>
          <w:t>1.</w:t>
        </w:r>
        <w:r w:rsidR="00EA75C2" w:rsidRPr="00CE34EE">
          <w:rPr>
            <w:rStyle w:val="ab"/>
            <w:rFonts w:hint="eastAsia"/>
          </w:rPr>
          <w:t>实践教学内容与体系</w:t>
        </w:r>
        <w:r w:rsidR="00EA75C2">
          <w:rPr>
            <w:webHidden/>
          </w:rPr>
          <w:tab/>
        </w:r>
        <w:r w:rsidR="00EA75C2">
          <w:rPr>
            <w:webHidden/>
          </w:rPr>
          <w:fldChar w:fldCharType="begin"/>
        </w:r>
        <w:r w:rsidR="00EA75C2">
          <w:rPr>
            <w:webHidden/>
          </w:rPr>
          <w:instrText xml:space="preserve"> PAGEREF _Toc467487187 \h </w:instrText>
        </w:r>
        <w:r w:rsidR="00EA75C2">
          <w:rPr>
            <w:webHidden/>
          </w:rPr>
        </w:r>
        <w:r w:rsidR="00EA75C2">
          <w:rPr>
            <w:webHidden/>
          </w:rPr>
          <w:fldChar w:fldCharType="separate"/>
        </w:r>
        <w:r w:rsidR="00975724">
          <w:rPr>
            <w:webHidden/>
          </w:rPr>
          <w:t>16</w:t>
        </w:r>
        <w:r w:rsidR="00EA75C2">
          <w:rPr>
            <w:webHidden/>
          </w:rPr>
          <w:fldChar w:fldCharType="end"/>
        </w:r>
      </w:hyperlink>
    </w:p>
    <w:p w:rsidR="00EA75C2" w:rsidRPr="00C868A5" w:rsidRDefault="007B18A5" w:rsidP="00EA75C2">
      <w:pPr>
        <w:pStyle w:val="30"/>
        <w:ind w:firstLineChars="350" w:firstLine="980"/>
        <w:rPr>
          <w:rFonts w:ascii="Calibri" w:eastAsia="宋体" w:hAnsi="Calibri"/>
          <w:i/>
          <w:szCs w:val="22"/>
        </w:rPr>
      </w:pPr>
      <w:hyperlink w:anchor="_Toc467487188" w:history="1">
        <w:r w:rsidR="00EA75C2" w:rsidRPr="00CE34EE">
          <w:rPr>
            <w:rStyle w:val="ab"/>
          </w:rPr>
          <w:t>2.</w:t>
        </w:r>
        <w:r w:rsidR="00EA75C2" w:rsidRPr="00CE34EE">
          <w:rPr>
            <w:rStyle w:val="ab"/>
            <w:rFonts w:hint="eastAsia"/>
          </w:rPr>
          <w:t>毕业论文（设计）</w:t>
        </w:r>
        <w:r w:rsidR="00EA75C2">
          <w:rPr>
            <w:webHidden/>
          </w:rPr>
          <w:tab/>
        </w:r>
        <w:r w:rsidR="00EA75C2">
          <w:rPr>
            <w:webHidden/>
          </w:rPr>
          <w:fldChar w:fldCharType="begin"/>
        </w:r>
        <w:r w:rsidR="00EA75C2">
          <w:rPr>
            <w:webHidden/>
          </w:rPr>
          <w:instrText xml:space="preserve"> PAGEREF _Toc467487188 \h </w:instrText>
        </w:r>
        <w:r w:rsidR="00EA75C2">
          <w:rPr>
            <w:webHidden/>
          </w:rPr>
        </w:r>
        <w:r w:rsidR="00EA75C2">
          <w:rPr>
            <w:webHidden/>
          </w:rPr>
          <w:fldChar w:fldCharType="separate"/>
        </w:r>
        <w:r w:rsidR="00975724">
          <w:rPr>
            <w:webHidden/>
          </w:rPr>
          <w:t>17</w:t>
        </w:r>
        <w:r w:rsidR="00EA75C2">
          <w:rPr>
            <w:webHidden/>
          </w:rPr>
          <w:fldChar w:fldCharType="end"/>
        </w:r>
      </w:hyperlink>
    </w:p>
    <w:p w:rsidR="00EA75C2" w:rsidRPr="00C868A5" w:rsidRDefault="007B18A5" w:rsidP="00EA75C2">
      <w:pPr>
        <w:pStyle w:val="30"/>
        <w:ind w:firstLineChars="350" w:firstLine="980"/>
        <w:rPr>
          <w:rFonts w:ascii="Calibri" w:eastAsia="宋体" w:hAnsi="Calibri"/>
          <w:i/>
          <w:szCs w:val="22"/>
        </w:rPr>
      </w:pPr>
      <w:hyperlink w:anchor="_Toc467487189" w:history="1">
        <w:r w:rsidR="00EA75C2" w:rsidRPr="00CE34EE">
          <w:rPr>
            <w:rStyle w:val="ab"/>
          </w:rPr>
          <w:t>3.</w:t>
        </w:r>
        <w:r w:rsidR="00EA75C2" w:rsidRPr="00CE34EE">
          <w:rPr>
            <w:rStyle w:val="ab"/>
            <w:rFonts w:hint="eastAsia"/>
          </w:rPr>
          <w:t>学生创新创业教育</w:t>
        </w:r>
        <w:r w:rsidR="00EA75C2">
          <w:rPr>
            <w:webHidden/>
          </w:rPr>
          <w:tab/>
        </w:r>
        <w:r w:rsidR="00EA75C2">
          <w:rPr>
            <w:webHidden/>
          </w:rPr>
          <w:fldChar w:fldCharType="begin"/>
        </w:r>
        <w:r w:rsidR="00EA75C2">
          <w:rPr>
            <w:webHidden/>
          </w:rPr>
          <w:instrText xml:space="preserve"> PAGEREF _Toc467487189 \h </w:instrText>
        </w:r>
        <w:r w:rsidR="00EA75C2">
          <w:rPr>
            <w:webHidden/>
          </w:rPr>
        </w:r>
        <w:r w:rsidR="00EA75C2">
          <w:rPr>
            <w:webHidden/>
          </w:rPr>
          <w:fldChar w:fldCharType="separate"/>
        </w:r>
        <w:r w:rsidR="00975724">
          <w:rPr>
            <w:webHidden/>
          </w:rPr>
          <w:t>18</w:t>
        </w:r>
        <w:r w:rsidR="00EA75C2">
          <w:rPr>
            <w:webHidden/>
          </w:rPr>
          <w:fldChar w:fldCharType="end"/>
        </w:r>
      </w:hyperlink>
    </w:p>
    <w:p w:rsidR="00EA75C2" w:rsidRPr="00C868A5" w:rsidRDefault="007B18A5" w:rsidP="00EA75C2">
      <w:pPr>
        <w:pStyle w:val="10"/>
        <w:ind w:firstLineChars="0" w:firstLine="0"/>
        <w:rPr>
          <w:rFonts w:ascii="Calibri" w:eastAsia="宋体" w:hAnsi="Calibri"/>
          <w:szCs w:val="22"/>
        </w:rPr>
      </w:pPr>
      <w:hyperlink w:anchor="_Toc467487190" w:history="1">
        <w:r w:rsidR="00EA75C2" w:rsidRPr="00CE34EE">
          <w:rPr>
            <w:rStyle w:val="ab"/>
            <w:rFonts w:hint="eastAsia"/>
          </w:rPr>
          <w:t>五、质量保障体系</w:t>
        </w:r>
        <w:r w:rsidR="00EA75C2">
          <w:rPr>
            <w:webHidden/>
          </w:rPr>
          <w:tab/>
        </w:r>
        <w:r w:rsidR="00EA75C2">
          <w:rPr>
            <w:webHidden/>
          </w:rPr>
          <w:fldChar w:fldCharType="begin"/>
        </w:r>
        <w:r w:rsidR="00EA75C2">
          <w:rPr>
            <w:webHidden/>
          </w:rPr>
          <w:instrText xml:space="preserve"> PAGEREF _Toc467487190 \h </w:instrText>
        </w:r>
        <w:r w:rsidR="00EA75C2">
          <w:rPr>
            <w:webHidden/>
          </w:rPr>
        </w:r>
        <w:r w:rsidR="00EA75C2">
          <w:rPr>
            <w:webHidden/>
          </w:rPr>
          <w:fldChar w:fldCharType="separate"/>
        </w:r>
        <w:r w:rsidR="00975724">
          <w:rPr>
            <w:webHidden/>
          </w:rPr>
          <w:t>18</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91" w:history="1">
        <w:r w:rsidR="00EA75C2" w:rsidRPr="00CE34EE">
          <w:rPr>
            <w:rStyle w:val="ab"/>
            <w:rFonts w:hint="eastAsia"/>
          </w:rPr>
          <w:t>（一）学校人才培养中心地位落实情况</w:t>
        </w:r>
        <w:r w:rsidR="00EA75C2">
          <w:rPr>
            <w:webHidden/>
          </w:rPr>
          <w:tab/>
        </w:r>
        <w:r w:rsidR="00EA75C2">
          <w:rPr>
            <w:webHidden/>
          </w:rPr>
          <w:fldChar w:fldCharType="begin"/>
        </w:r>
        <w:r w:rsidR="00EA75C2">
          <w:rPr>
            <w:webHidden/>
          </w:rPr>
          <w:instrText xml:space="preserve"> PAGEREF _Toc467487191 \h </w:instrText>
        </w:r>
        <w:r w:rsidR="00EA75C2">
          <w:rPr>
            <w:webHidden/>
          </w:rPr>
        </w:r>
        <w:r w:rsidR="00EA75C2">
          <w:rPr>
            <w:webHidden/>
          </w:rPr>
          <w:fldChar w:fldCharType="separate"/>
        </w:r>
        <w:r w:rsidR="00975724">
          <w:rPr>
            <w:webHidden/>
          </w:rPr>
          <w:t>18</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92" w:history="1">
        <w:r w:rsidR="00EA75C2" w:rsidRPr="00CE34EE">
          <w:rPr>
            <w:rStyle w:val="ab"/>
            <w:rFonts w:hint="eastAsia"/>
          </w:rPr>
          <w:t>（二）学院领导高度重视本科教学工作</w:t>
        </w:r>
        <w:r w:rsidR="00EA75C2">
          <w:rPr>
            <w:webHidden/>
          </w:rPr>
          <w:tab/>
        </w:r>
        <w:r w:rsidR="00EA75C2">
          <w:rPr>
            <w:webHidden/>
          </w:rPr>
          <w:fldChar w:fldCharType="begin"/>
        </w:r>
        <w:r w:rsidR="00EA75C2">
          <w:rPr>
            <w:webHidden/>
          </w:rPr>
          <w:instrText xml:space="preserve"> PAGEREF _Toc467487192 \h </w:instrText>
        </w:r>
        <w:r w:rsidR="00EA75C2">
          <w:rPr>
            <w:webHidden/>
          </w:rPr>
        </w:r>
        <w:r w:rsidR="00EA75C2">
          <w:rPr>
            <w:webHidden/>
          </w:rPr>
          <w:fldChar w:fldCharType="separate"/>
        </w:r>
        <w:r w:rsidR="00975724">
          <w:rPr>
            <w:webHidden/>
          </w:rPr>
          <w:t>19</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93" w:history="1">
        <w:r w:rsidR="00EA75C2" w:rsidRPr="00CE34EE">
          <w:rPr>
            <w:rStyle w:val="ab"/>
            <w:rFonts w:hint="eastAsia"/>
          </w:rPr>
          <w:t>（三）教学质量保障体系建设</w:t>
        </w:r>
        <w:r w:rsidR="00EA75C2">
          <w:rPr>
            <w:webHidden/>
          </w:rPr>
          <w:tab/>
        </w:r>
        <w:r w:rsidR="00EA75C2">
          <w:rPr>
            <w:webHidden/>
          </w:rPr>
          <w:fldChar w:fldCharType="begin"/>
        </w:r>
        <w:r w:rsidR="00EA75C2">
          <w:rPr>
            <w:webHidden/>
          </w:rPr>
          <w:instrText xml:space="preserve"> PAGEREF _Toc467487193 \h </w:instrText>
        </w:r>
        <w:r w:rsidR="00EA75C2">
          <w:rPr>
            <w:webHidden/>
          </w:rPr>
        </w:r>
        <w:r w:rsidR="00EA75C2">
          <w:rPr>
            <w:webHidden/>
          </w:rPr>
          <w:fldChar w:fldCharType="separate"/>
        </w:r>
        <w:r w:rsidR="00975724">
          <w:rPr>
            <w:webHidden/>
          </w:rPr>
          <w:t>19</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94" w:history="1">
        <w:r w:rsidR="00EA75C2" w:rsidRPr="00CE34EE">
          <w:rPr>
            <w:rStyle w:val="ab"/>
            <w:rFonts w:hint="eastAsia"/>
          </w:rPr>
          <w:t>（四）日常监控及运行情况</w:t>
        </w:r>
        <w:r w:rsidR="00EA75C2">
          <w:rPr>
            <w:webHidden/>
          </w:rPr>
          <w:tab/>
        </w:r>
        <w:r w:rsidR="00EA75C2">
          <w:rPr>
            <w:webHidden/>
          </w:rPr>
          <w:fldChar w:fldCharType="begin"/>
        </w:r>
        <w:r w:rsidR="00EA75C2">
          <w:rPr>
            <w:webHidden/>
          </w:rPr>
          <w:instrText xml:space="preserve"> PAGEREF _Toc467487194 \h </w:instrText>
        </w:r>
        <w:r w:rsidR="00EA75C2">
          <w:rPr>
            <w:webHidden/>
          </w:rPr>
        </w:r>
        <w:r w:rsidR="00EA75C2">
          <w:rPr>
            <w:webHidden/>
          </w:rPr>
          <w:fldChar w:fldCharType="separate"/>
        </w:r>
        <w:r w:rsidR="00975724">
          <w:rPr>
            <w:webHidden/>
          </w:rPr>
          <w:t>20</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95" w:history="1">
        <w:r w:rsidR="00EA75C2" w:rsidRPr="00CE34EE">
          <w:rPr>
            <w:rStyle w:val="ab"/>
            <w:rFonts w:cs="STKaiti-Identity-H" w:hint="eastAsia"/>
            <w:bCs/>
            <w:kern w:val="0"/>
          </w:rPr>
          <w:t>（五）</w:t>
        </w:r>
        <w:r w:rsidR="00EA75C2" w:rsidRPr="00CE34EE">
          <w:rPr>
            <w:rStyle w:val="ab"/>
            <w:rFonts w:hint="eastAsia"/>
          </w:rPr>
          <w:t>本科教学基本状态分析</w:t>
        </w:r>
        <w:r w:rsidR="00EA75C2">
          <w:rPr>
            <w:webHidden/>
          </w:rPr>
          <w:tab/>
        </w:r>
        <w:r w:rsidR="00EA75C2">
          <w:rPr>
            <w:webHidden/>
          </w:rPr>
          <w:fldChar w:fldCharType="begin"/>
        </w:r>
        <w:r w:rsidR="00EA75C2">
          <w:rPr>
            <w:webHidden/>
          </w:rPr>
          <w:instrText xml:space="preserve"> PAGEREF _Toc467487195 \h </w:instrText>
        </w:r>
        <w:r w:rsidR="00EA75C2">
          <w:rPr>
            <w:webHidden/>
          </w:rPr>
        </w:r>
        <w:r w:rsidR="00EA75C2">
          <w:rPr>
            <w:webHidden/>
          </w:rPr>
          <w:fldChar w:fldCharType="separate"/>
        </w:r>
        <w:r w:rsidR="00975724">
          <w:rPr>
            <w:webHidden/>
          </w:rPr>
          <w:t>20</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96" w:history="1">
        <w:r w:rsidR="00EA75C2" w:rsidRPr="00CE34EE">
          <w:rPr>
            <w:rStyle w:val="ab"/>
            <w:rFonts w:hint="eastAsia"/>
          </w:rPr>
          <w:t>（六）开展专业建设和课程评估</w:t>
        </w:r>
        <w:r w:rsidR="00EA75C2">
          <w:rPr>
            <w:webHidden/>
          </w:rPr>
          <w:tab/>
        </w:r>
        <w:r w:rsidR="00EA75C2">
          <w:rPr>
            <w:webHidden/>
          </w:rPr>
          <w:fldChar w:fldCharType="begin"/>
        </w:r>
        <w:r w:rsidR="00EA75C2">
          <w:rPr>
            <w:webHidden/>
          </w:rPr>
          <w:instrText xml:space="preserve"> PAGEREF _Toc467487196 \h </w:instrText>
        </w:r>
        <w:r w:rsidR="00EA75C2">
          <w:rPr>
            <w:webHidden/>
          </w:rPr>
        </w:r>
        <w:r w:rsidR="00EA75C2">
          <w:rPr>
            <w:webHidden/>
          </w:rPr>
          <w:fldChar w:fldCharType="separate"/>
        </w:r>
        <w:r w:rsidR="00975724">
          <w:rPr>
            <w:webHidden/>
          </w:rPr>
          <w:t>21</w:t>
        </w:r>
        <w:r w:rsidR="00EA75C2">
          <w:rPr>
            <w:webHidden/>
          </w:rPr>
          <w:fldChar w:fldCharType="end"/>
        </w:r>
      </w:hyperlink>
    </w:p>
    <w:p w:rsidR="00EA75C2" w:rsidRPr="00C868A5" w:rsidRDefault="007B18A5" w:rsidP="00EA75C2">
      <w:pPr>
        <w:pStyle w:val="10"/>
        <w:ind w:firstLineChars="0" w:firstLine="0"/>
        <w:rPr>
          <w:rFonts w:ascii="Calibri" w:eastAsia="宋体" w:hAnsi="Calibri"/>
          <w:szCs w:val="22"/>
        </w:rPr>
      </w:pPr>
      <w:hyperlink w:anchor="_Toc467487197" w:history="1">
        <w:r w:rsidR="00EA75C2" w:rsidRPr="00CE34EE">
          <w:rPr>
            <w:rStyle w:val="ab"/>
            <w:rFonts w:hint="eastAsia"/>
          </w:rPr>
          <w:t>六、学生学习效果</w:t>
        </w:r>
        <w:r w:rsidR="00EA75C2">
          <w:rPr>
            <w:webHidden/>
          </w:rPr>
          <w:tab/>
        </w:r>
        <w:r w:rsidR="00EA75C2">
          <w:rPr>
            <w:webHidden/>
          </w:rPr>
          <w:fldChar w:fldCharType="begin"/>
        </w:r>
        <w:r w:rsidR="00EA75C2">
          <w:rPr>
            <w:webHidden/>
          </w:rPr>
          <w:instrText xml:space="preserve"> PAGEREF _Toc467487197 \h </w:instrText>
        </w:r>
        <w:r w:rsidR="00EA75C2">
          <w:rPr>
            <w:webHidden/>
          </w:rPr>
        </w:r>
        <w:r w:rsidR="00EA75C2">
          <w:rPr>
            <w:webHidden/>
          </w:rPr>
          <w:fldChar w:fldCharType="separate"/>
        </w:r>
        <w:r w:rsidR="00975724">
          <w:rPr>
            <w:webHidden/>
          </w:rPr>
          <w:t>22</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98" w:history="1">
        <w:r w:rsidR="00EA75C2" w:rsidRPr="00CE34EE">
          <w:rPr>
            <w:rStyle w:val="ab"/>
            <w:rFonts w:hint="eastAsia"/>
          </w:rPr>
          <w:t>（一）学生学习满意度</w:t>
        </w:r>
        <w:r w:rsidR="00EA75C2">
          <w:rPr>
            <w:webHidden/>
          </w:rPr>
          <w:tab/>
        </w:r>
        <w:r w:rsidR="00EA75C2">
          <w:rPr>
            <w:webHidden/>
          </w:rPr>
          <w:fldChar w:fldCharType="begin"/>
        </w:r>
        <w:r w:rsidR="00EA75C2">
          <w:rPr>
            <w:webHidden/>
          </w:rPr>
          <w:instrText xml:space="preserve"> PAGEREF _Toc467487198 \h </w:instrText>
        </w:r>
        <w:r w:rsidR="00EA75C2">
          <w:rPr>
            <w:webHidden/>
          </w:rPr>
        </w:r>
        <w:r w:rsidR="00EA75C2">
          <w:rPr>
            <w:webHidden/>
          </w:rPr>
          <w:fldChar w:fldCharType="separate"/>
        </w:r>
        <w:r w:rsidR="00975724">
          <w:rPr>
            <w:webHidden/>
          </w:rPr>
          <w:t>22</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199" w:history="1">
        <w:r w:rsidR="00EA75C2" w:rsidRPr="00CE34EE">
          <w:rPr>
            <w:rStyle w:val="ab"/>
            <w:rFonts w:hint="eastAsia"/>
          </w:rPr>
          <w:t>（二）应届本科生毕业、学位授予、攻读研究生、就业情况</w:t>
        </w:r>
        <w:r w:rsidR="00EA75C2">
          <w:rPr>
            <w:webHidden/>
          </w:rPr>
          <w:tab/>
        </w:r>
        <w:r w:rsidR="00EA75C2">
          <w:rPr>
            <w:webHidden/>
          </w:rPr>
          <w:fldChar w:fldCharType="begin"/>
        </w:r>
        <w:r w:rsidR="00EA75C2">
          <w:rPr>
            <w:webHidden/>
          </w:rPr>
          <w:instrText xml:space="preserve"> PAGEREF _Toc467487199 \h </w:instrText>
        </w:r>
        <w:r w:rsidR="00EA75C2">
          <w:rPr>
            <w:webHidden/>
          </w:rPr>
        </w:r>
        <w:r w:rsidR="00EA75C2">
          <w:rPr>
            <w:webHidden/>
          </w:rPr>
          <w:fldChar w:fldCharType="separate"/>
        </w:r>
        <w:r w:rsidR="00975724">
          <w:rPr>
            <w:webHidden/>
          </w:rPr>
          <w:t>22</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200" w:history="1">
        <w:r w:rsidR="00EA75C2" w:rsidRPr="00CE34EE">
          <w:rPr>
            <w:rStyle w:val="ab"/>
            <w:rFonts w:hint="eastAsia"/>
          </w:rPr>
          <w:t>（三）社会用人单位对毕业生评价</w:t>
        </w:r>
        <w:r w:rsidR="00EA75C2">
          <w:rPr>
            <w:webHidden/>
          </w:rPr>
          <w:tab/>
        </w:r>
        <w:r w:rsidR="00EA75C2">
          <w:rPr>
            <w:webHidden/>
          </w:rPr>
          <w:fldChar w:fldCharType="begin"/>
        </w:r>
        <w:r w:rsidR="00EA75C2">
          <w:rPr>
            <w:webHidden/>
          </w:rPr>
          <w:instrText xml:space="preserve"> PAGEREF _Toc467487200 \h </w:instrText>
        </w:r>
        <w:r w:rsidR="00EA75C2">
          <w:rPr>
            <w:webHidden/>
          </w:rPr>
        </w:r>
        <w:r w:rsidR="00EA75C2">
          <w:rPr>
            <w:webHidden/>
          </w:rPr>
          <w:fldChar w:fldCharType="separate"/>
        </w:r>
        <w:r w:rsidR="00975724">
          <w:rPr>
            <w:webHidden/>
          </w:rPr>
          <w:t>23</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201" w:history="1">
        <w:r w:rsidR="00EA75C2" w:rsidRPr="00CE34EE">
          <w:rPr>
            <w:rStyle w:val="ab"/>
            <w:rFonts w:hint="eastAsia"/>
          </w:rPr>
          <w:t>（四）毕业生成就</w:t>
        </w:r>
        <w:r w:rsidR="00EA75C2">
          <w:rPr>
            <w:webHidden/>
          </w:rPr>
          <w:tab/>
        </w:r>
        <w:r w:rsidR="00EA75C2">
          <w:rPr>
            <w:webHidden/>
          </w:rPr>
          <w:fldChar w:fldCharType="begin"/>
        </w:r>
        <w:r w:rsidR="00EA75C2">
          <w:rPr>
            <w:webHidden/>
          </w:rPr>
          <w:instrText xml:space="preserve"> PAGEREF _Toc467487201 \h </w:instrText>
        </w:r>
        <w:r w:rsidR="00EA75C2">
          <w:rPr>
            <w:webHidden/>
          </w:rPr>
        </w:r>
        <w:r w:rsidR="00EA75C2">
          <w:rPr>
            <w:webHidden/>
          </w:rPr>
          <w:fldChar w:fldCharType="separate"/>
        </w:r>
        <w:r w:rsidR="00975724">
          <w:rPr>
            <w:webHidden/>
          </w:rPr>
          <w:t>23</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202" w:history="1">
        <w:r w:rsidR="00EA75C2" w:rsidRPr="00CE34EE">
          <w:rPr>
            <w:rStyle w:val="ab"/>
            <w:rFonts w:hint="eastAsia"/>
          </w:rPr>
          <w:t>（五）学生竞赛水平</w:t>
        </w:r>
        <w:r w:rsidR="00EA75C2">
          <w:rPr>
            <w:webHidden/>
          </w:rPr>
          <w:tab/>
        </w:r>
        <w:r w:rsidR="00EA75C2">
          <w:rPr>
            <w:webHidden/>
          </w:rPr>
          <w:fldChar w:fldCharType="begin"/>
        </w:r>
        <w:r w:rsidR="00EA75C2">
          <w:rPr>
            <w:webHidden/>
          </w:rPr>
          <w:instrText xml:space="preserve"> PAGEREF _Toc467487202 \h </w:instrText>
        </w:r>
        <w:r w:rsidR="00EA75C2">
          <w:rPr>
            <w:webHidden/>
          </w:rPr>
        </w:r>
        <w:r w:rsidR="00EA75C2">
          <w:rPr>
            <w:webHidden/>
          </w:rPr>
          <w:fldChar w:fldCharType="separate"/>
        </w:r>
        <w:r w:rsidR="00975724">
          <w:rPr>
            <w:webHidden/>
          </w:rPr>
          <w:t>24</w:t>
        </w:r>
        <w:r w:rsidR="00EA75C2">
          <w:rPr>
            <w:webHidden/>
          </w:rPr>
          <w:fldChar w:fldCharType="end"/>
        </w:r>
      </w:hyperlink>
    </w:p>
    <w:p w:rsidR="00EA75C2" w:rsidRPr="00C868A5" w:rsidRDefault="007B18A5" w:rsidP="00EA75C2">
      <w:pPr>
        <w:pStyle w:val="10"/>
        <w:ind w:firstLineChars="0" w:firstLine="0"/>
        <w:rPr>
          <w:rFonts w:ascii="Calibri" w:eastAsia="宋体" w:hAnsi="Calibri"/>
          <w:szCs w:val="22"/>
        </w:rPr>
      </w:pPr>
      <w:hyperlink w:anchor="_Toc467487203" w:history="1">
        <w:r w:rsidR="00EA75C2" w:rsidRPr="00CE34EE">
          <w:rPr>
            <w:rStyle w:val="ab"/>
            <w:rFonts w:hint="eastAsia"/>
          </w:rPr>
          <w:t>七、特色发展</w:t>
        </w:r>
        <w:r w:rsidR="00EA75C2">
          <w:rPr>
            <w:webHidden/>
          </w:rPr>
          <w:tab/>
        </w:r>
        <w:r w:rsidR="00EA75C2">
          <w:rPr>
            <w:webHidden/>
          </w:rPr>
          <w:fldChar w:fldCharType="begin"/>
        </w:r>
        <w:r w:rsidR="00EA75C2">
          <w:rPr>
            <w:webHidden/>
          </w:rPr>
          <w:instrText xml:space="preserve"> PAGEREF _Toc467487203 \h </w:instrText>
        </w:r>
        <w:r w:rsidR="00EA75C2">
          <w:rPr>
            <w:webHidden/>
          </w:rPr>
        </w:r>
        <w:r w:rsidR="00EA75C2">
          <w:rPr>
            <w:webHidden/>
          </w:rPr>
          <w:fldChar w:fldCharType="separate"/>
        </w:r>
        <w:r w:rsidR="00975724">
          <w:rPr>
            <w:webHidden/>
          </w:rPr>
          <w:t>25</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204" w:history="1">
        <w:r w:rsidR="00EA75C2" w:rsidRPr="00CE34EE">
          <w:rPr>
            <w:rStyle w:val="ab"/>
            <w:rFonts w:hint="eastAsia"/>
          </w:rPr>
          <w:t>（一）本科人才培养模式改革</w:t>
        </w:r>
        <w:r w:rsidR="00EA75C2">
          <w:rPr>
            <w:webHidden/>
          </w:rPr>
          <w:tab/>
        </w:r>
        <w:r w:rsidR="00EA75C2">
          <w:rPr>
            <w:webHidden/>
          </w:rPr>
          <w:fldChar w:fldCharType="begin"/>
        </w:r>
        <w:r w:rsidR="00EA75C2">
          <w:rPr>
            <w:webHidden/>
          </w:rPr>
          <w:instrText xml:space="preserve"> PAGEREF _Toc467487204 \h </w:instrText>
        </w:r>
        <w:r w:rsidR="00EA75C2">
          <w:rPr>
            <w:webHidden/>
          </w:rPr>
        </w:r>
        <w:r w:rsidR="00EA75C2">
          <w:rPr>
            <w:webHidden/>
          </w:rPr>
          <w:fldChar w:fldCharType="separate"/>
        </w:r>
        <w:r w:rsidR="00975724">
          <w:rPr>
            <w:webHidden/>
          </w:rPr>
          <w:t>25</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205" w:history="1">
        <w:r w:rsidR="00EA75C2" w:rsidRPr="00CE34EE">
          <w:rPr>
            <w:rStyle w:val="ab"/>
            <w:rFonts w:hint="eastAsia"/>
          </w:rPr>
          <w:t>（二）本科教育教学工作的特色和经验</w:t>
        </w:r>
        <w:r w:rsidR="00EA75C2">
          <w:rPr>
            <w:webHidden/>
          </w:rPr>
          <w:tab/>
        </w:r>
        <w:r w:rsidR="00EA75C2">
          <w:rPr>
            <w:webHidden/>
          </w:rPr>
          <w:fldChar w:fldCharType="begin"/>
        </w:r>
        <w:r w:rsidR="00EA75C2">
          <w:rPr>
            <w:webHidden/>
          </w:rPr>
          <w:instrText xml:space="preserve"> PAGEREF _Toc467487205 \h </w:instrText>
        </w:r>
        <w:r w:rsidR="00EA75C2">
          <w:rPr>
            <w:webHidden/>
          </w:rPr>
        </w:r>
        <w:r w:rsidR="00EA75C2">
          <w:rPr>
            <w:webHidden/>
          </w:rPr>
          <w:fldChar w:fldCharType="separate"/>
        </w:r>
        <w:r w:rsidR="00975724">
          <w:rPr>
            <w:webHidden/>
          </w:rPr>
          <w:t>26</w:t>
        </w:r>
        <w:r w:rsidR="00EA75C2">
          <w:rPr>
            <w:webHidden/>
          </w:rPr>
          <w:fldChar w:fldCharType="end"/>
        </w:r>
      </w:hyperlink>
    </w:p>
    <w:p w:rsidR="00EA75C2" w:rsidRPr="00C868A5" w:rsidRDefault="007B18A5" w:rsidP="00EA75C2">
      <w:pPr>
        <w:pStyle w:val="10"/>
        <w:ind w:firstLineChars="0" w:firstLine="0"/>
        <w:rPr>
          <w:rFonts w:ascii="Calibri" w:eastAsia="宋体" w:hAnsi="Calibri"/>
          <w:szCs w:val="22"/>
        </w:rPr>
      </w:pPr>
      <w:hyperlink w:anchor="_Toc467487206" w:history="1">
        <w:r w:rsidR="00EA75C2" w:rsidRPr="00CE34EE">
          <w:rPr>
            <w:rStyle w:val="ab"/>
            <w:rFonts w:hint="eastAsia"/>
          </w:rPr>
          <w:t>八、存在的主要问题及对策分析</w:t>
        </w:r>
        <w:r w:rsidR="00EA75C2">
          <w:rPr>
            <w:webHidden/>
          </w:rPr>
          <w:tab/>
        </w:r>
        <w:r w:rsidR="00EA75C2">
          <w:rPr>
            <w:webHidden/>
          </w:rPr>
          <w:fldChar w:fldCharType="begin"/>
        </w:r>
        <w:r w:rsidR="00EA75C2">
          <w:rPr>
            <w:webHidden/>
          </w:rPr>
          <w:instrText xml:space="preserve"> PAGEREF _Toc467487206 \h </w:instrText>
        </w:r>
        <w:r w:rsidR="00EA75C2">
          <w:rPr>
            <w:webHidden/>
          </w:rPr>
        </w:r>
        <w:r w:rsidR="00EA75C2">
          <w:rPr>
            <w:webHidden/>
          </w:rPr>
          <w:fldChar w:fldCharType="separate"/>
        </w:r>
        <w:r w:rsidR="00975724">
          <w:rPr>
            <w:webHidden/>
          </w:rPr>
          <w:t>28</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207" w:history="1">
        <w:r w:rsidR="00EA75C2" w:rsidRPr="00CE34EE">
          <w:rPr>
            <w:rStyle w:val="ab"/>
            <w:rFonts w:hint="eastAsia"/>
          </w:rPr>
          <w:t>（一）师资队伍建设，需要进一步提升</w:t>
        </w:r>
        <w:r w:rsidR="00EA75C2">
          <w:rPr>
            <w:webHidden/>
          </w:rPr>
          <w:tab/>
        </w:r>
        <w:r w:rsidR="00EA75C2">
          <w:rPr>
            <w:webHidden/>
          </w:rPr>
          <w:fldChar w:fldCharType="begin"/>
        </w:r>
        <w:r w:rsidR="00EA75C2">
          <w:rPr>
            <w:webHidden/>
          </w:rPr>
          <w:instrText xml:space="preserve"> PAGEREF _Toc467487207 \h </w:instrText>
        </w:r>
        <w:r w:rsidR="00EA75C2">
          <w:rPr>
            <w:webHidden/>
          </w:rPr>
        </w:r>
        <w:r w:rsidR="00EA75C2">
          <w:rPr>
            <w:webHidden/>
          </w:rPr>
          <w:fldChar w:fldCharType="separate"/>
        </w:r>
        <w:r w:rsidR="00975724">
          <w:rPr>
            <w:webHidden/>
          </w:rPr>
          <w:t>28</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208" w:history="1">
        <w:r w:rsidR="00EA75C2" w:rsidRPr="00CE34EE">
          <w:rPr>
            <w:rStyle w:val="ab"/>
            <w:rFonts w:hint="eastAsia"/>
          </w:rPr>
          <w:t>（二）加大本科教学改革力度，进一步加强实践教学环节</w:t>
        </w:r>
        <w:r w:rsidR="00EA75C2">
          <w:rPr>
            <w:webHidden/>
          </w:rPr>
          <w:tab/>
        </w:r>
        <w:r w:rsidR="00EA75C2">
          <w:rPr>
            <w:webHidden/>
          </w:rPr>
          <w:fldChar w:fldCharType="begin"/>
        </w:r>
        <w:r w:rsidR="00EA75C2">
          <w:rPr>
            <w:webHidden/>
          </w:rPr>
          <w:instrText xml:space="preserve"> PAGEREF _Toc467487208 \h </w:instrText>
        </w:r>
        <w:r w:rsidR="00EA75C2">
          <w:rPr>
            <w:webHidden/>
          </w:rPr>
        </w:r>
        <w:r w:rsidR="00EA75C2">
          <w:rPr>
            <w:webHidden/>
          </w:rPr>
          <w:fldChar w:fldCharType="separate"/>
        </w:r>
        <w:r w:rsidR="00975724">
          <w:rPr>
            <w:webHidden/>
          </w:rPr>
          <w:t>28</w:t>
        </w:r>
        <w:r w:rsidR="00EA75C2">
          <w:rPr>
            <w:webHidden/>
          </w:rPr>
          <w:fldChar w:fldCharType="end"/>
        </w:r>
      </w:hyperlink>
    </w:p>
    <w:p w:rsidR="00EA75C2" w:rsidRPr="00C868A5" w:rsidRDefault="007B18A5" w:rsidP="00EA75C2">
      <w:pPr>
        <w:pStyle w:val="20"/>
        <w:ind w:left="0" w:firstLineChars="50" w:firstLine="140"/>
        <w:rPr>
          <w:rFonts w:ascii="Calibri" w:eastAsia="宋体" w:hAnsi="Calibri"/>
          <w:szCs w:val="22"/>
        </w:rPr>
      </w:pPr>
      <w:hyperlink w:anchor="_Toc467487209" w:history="1">
        <w:r w:rsidR="00EA75C2" w:rsidRPr="00CE34EE">
          <w:rPr>
            <w:rStyle w:val="ab"/>
            <w:rFonts w:hint="eastAsia"/>
          </w:rPr>
          <w:t>（三）保证教学专项建设经费的投入</w:t>
        </w:r>
        <w:r w:rsidR="00EA75C2">
          <w:rPr>
            <w:webHidden/>
          </w:rPr>
          <w:tab/>
        </w:r>
        <w:r w:rsidR="00EA75C2">
          <w:rPr>
            <w:webHidden/>
          </w:rPr>
          <w:fldChar w:fldCharType="begin"/>
        </w:r>
        <w:r w:rsidR="00EA75C2">
          <w:rPr>
            <w:webHidden/>
          </w:rPr>
          <w:instrText xml:space="preserve"> PAGEREF _Toc467487209 \h </w:instrText>
        </w:r>
        <w:r w:rsidR="00EA75C2">
          <w:rPr>
            <w:webHidden/>
          </w:rPr>
        </w:r>
        <w:r w:rsidR="00EA75C2">
          <w:rPr>
            <w:webHidden/>
          </w:rPr>
          <w:fldChar w:fldCharType="separate"/>
        </w:r>
        <w:r w:rsidR="00975724">
          <w:rPr>
            <w:webHidden/>
          </w:rPr>
          <w:t>28</w:t>
        </w:r>
        <w:r w:rsidR="00EA75C2">
          <w:rPr>
            <w:webHidden/>
          </w:rPr>
          <w:fldChar w:fldCharType="end"/>
        </w:r>
      </w:hyperlink>
    </w:p>
    <w:p w:rsidR="00EA75C2" w:rsidRPr="00C868A5" w:rsidRDefault="007B18A5" w:rsidP="00EA75C2">
      <w:pPr>
        <w:pStyle w:val="10"/>
        <w:ind w:firstLineChars="0" w:firstLine="0"/>
        <w:rPr>
          <w:rFonts w:ascii="Calibri" w:eastAsia="宋体" w:hAnsi="Calibri"/>
          <w:szCs w:val="22"/>
        </w:rPr>
      </w:pPr>
      <w:hyperlink w:anchor="_Toc467487210" w:history="1">
        <w:r w:rsidR="00EA75C2" w:rsidRPr="00CE34EE">
          <w:rPr>
            <w:rStyle w:val="ab"/>
            <w:rFonts w:hint="eastAsia"/>
          </w:rPr>
          <w:t>结</w:t>
        </w:r>
        <w:r w:rsidR="00EA75C2" w:rsidRPr="00CE34EE">
          <w:rPr>
            <w:rStyle w:val="ab"/>
          </w:rPr>
          <w:t xml:space="preserve">  </w:t>
        </w:r>
        <w:r w:rsidR="00EA75C2" w:rsidRPr="00CE34EE">
          <w:rPr>
            <w:rStyle w:val="ab"/>
            <w:rFonts w:hint="eastAsia"/>
          </w:rPr>
          <w:t>语</w:t>
        </w:r>
        <w:r w:rsidR="00EA75C2">
          <w:rPr>
            <w:webHidden/>
          </w:rPr>
          <w:tab/>
        </w:r>
        <w:r w:rsidR="00EA75C2">
          <w:rPr>
            <w:webHidden/>
          </w:rPr>
          <w:fldChar w:fldCharType="begin"/>
        </w:r>
        <w:r w:rsidR="00EA75C2">
          <w:rPr>
            <w:webHidden/>
          </w:rPr>
          <w:instrText xml:space="preserve"> PAGEREF _Toc467487210 \h </w:instrText>
        </w:r>
        <w:r w:rsidR="00EA75C2">
          <w:rPr>
            <w:webHidden/>
          </w:rPr>
        </w:r>
        <w:r w:rsidR="00EA75C2">
          <w:rPr>
            <w:webHidden/>
          </w:rPr>
          <w:fldChar w:fldCharType="separate"/>
        </w:r>
        <w:r w:rsidR="00975724">
          <w:rPr>
            <w:webHidden/>
          </w:rPr>
          <w:t>29</w:t>
        </w:r>
        <w:r w:rsidR="00EA75C2">
          <w:rPr>
            <w:webHidden/>
          </w:rPr>
          <w:fldChar w:fldCharType="end"/>
        </w:r>
      </w:hyperlink>
    </w:p>
    <w:p w:rsidR="00EA75C2" w:rsidRDefault="00EA75C2" w:rsidP="00EA75C2">
      <w:pPr>
        <w:pStyle w:val="10"/>
        <w:ind w:firstLineChars="0" w:firstLine="0"/>
        <w:rPr>
          <w:rStyle w:val="ab"/>
        </w:rPr>
      </w:pPr>
    </w:p>
    <w:p w:rsidR="00EA75C2" w:rsidRPr="00C868A5" w:rsidRDefault="00EA75C2" w:rsidP="00EA75C2">
      <w:pPr>
        <w:pStyle w:val="10"/>
        <w:ind w:firstLineChars="0" w:firstLine="0"/>
        <w:rPr>
          <w:rFonts w:ascii="Calibri" w:eastAsia="宋体" w:hAnsi="Calibri"/>
          <w:szCs w:val="22"/>
        </w:rPr>
      </w:pPr>
      <w:r w:rsidRPr="00C868A5">
        <w:rPr>
          <w:rStyle w:val="ab"/>
          <w:rFonts w:hint="eastAsia"/>
          <w:color w:val="000000"/>
          <w:u w:val="none"/>
        </w:rPr>
        <w:t>附件</w:t>
      </w:r>
      <w:r w:rsidRPr="00C868A5">
        <w:rPr>
          <w:rStyle w:val="ab"/>
          <w:color w:val="000000"/>
          <w:u w:val="none"/>
        </w:rPr>
        <w:t>：</w:t>
      </w:r>
      <w:hyperlink w:anchor="_Toc467487211" w:history="1">
        <w:r w:rsidRPr="00CE34EE">
          <w:rPr>
            <w:rStyle w:val="ab"/>
            <w:rFonts w:hint="eastAsia"/>
          </w:rPr>
          <w:t>广州体育学院</w:t>
        </w:r>
        <w:r w:rsidRPr="00CE34EE">
          <w:rPr>
            <w:rStyle w:val="ab"/>
          </w:rPr>
          <w:t>2016</w:t>
        </w:r>
        <w:r w:rsidR="00100482">
          <w:rPr>
            <w:rStyle w:val="ab"/>
            <w:rFonts w:hint="eastAsia"/>
          </w:rPr>
          <w:t>年</w:t>
        </w:r>
        <w:r w:rsidRPr="00CE34EE">
          <w:rPr>
            <w:rStyle w:val="ab"/>
            <w:rFonts w:hint="eastAsia"/>
          </w:rPr>
          <w:t>本科教学质量报告支撑数据</w:t>
        </w:r>
        <w:r>
          <w:rPr>
            <w:webHidden/>
          </w:rPr>
          <w:tab/>
        </w:r>
        <w:r>
          <w:rPr>
            <w:webHidden/>
          </w:rPr>
          <w:fldChar w:fldCharType="begin"/>
        </w:r>
        <w:r>
          <w:rPr>
            <w:webHidden/>
          </w:rPr>
          <w:instrText xml:space="preserve"> PAGEREF _Toc467487211 \h </w:instrText>
        </w:r>
        <w:r>
          <w:rPr>
            <w:webHidden/>
          </w:rPr>
        </w:r>
        <w:r>
          <w:rPr>
            <w:webHidden/>
          </w:rPr>
          <w:fldChar w:fldCharType="separate"/>
        </w:r>
        <w:r w:rsidR="00975724">
          <w:rPr>
            <w:webHidden/>
          </w:rPr>
          <w:t>31</w:t>
        </w:r>
        <w:r>
          <w:rPr>
            <w:webHidden/>
          </w:rPr>
          <w:fldChar w:fldCharType="end"/>
        </w:r>
      </w:hyperlink>
    </w:p>
    <w:p w:rsidR="00EA75C2" w:rsidRPr="00C868A5" w:rsidRDefault="007B18A5" w:rsidP="00EA75C2">
      <w:pPr>
        <w:pStyle w:val="30"/>
        <w:rPr>
          <w:szCs w:val="22"/>
        </w:rPr>
      </w:pPr>
      <w:hyperlink w:anchor="_Toc467487212" w:history="1">
        <w:r w:rsidR="00EA75C2" w:rsidRPr="00947ACB">
          <w:rPr>
            <w:rStyle w:val="ab"/>
            <w:rFonts w:hint="eastAsia"/>
          </w:rPr>
          <w:t>＊表</w:t>
        </w:r>
        <w:r w:rsidR="00EA75C2" w:rsidRPr="00947ACB">
          <w:rPr>
            <w:rStyle w:val="ab"/>
          </w:rPr>
          <w:t xml:space="preserve">1  </w:t>
        </w:r>
        <w:r w:rsidR="00EA75C2" w:rsidRPr="00947ACB">
          <w:rPr>
            <w:rStyle w:val="ab"/>
            <w:rFonts w:hint="eastAsia"/>
          </w:rPr>
          <w:t>各类学生人数统计</w:t>
        </w:r>
        <w:r w:rsidR="00EA75C2" w:rsidRPr="00947ACB">
          <w:rPr>
            <w:rStyle w:val="ab"/>
            <w:webHidden/>
          </w:rPr>
          <w:tab/>
        </w:r>
        <w:r w:rsidR="00EA75C2" w:rsidRPr="00947ACB">
          <w:rPr>
            <w:rStyle w:val="ab"/>
            <w:webHidden/>
          </w:rPr>
          <w:fldChar w:fldCharType="begin"/>
        </w:r>
        <w:r w:rsidR="00EA75C2" w:rsidRPr="00947ACB">
          <w:rPr>
            <w:rStyle w:val="ab"/>
            <w:webHidden/>
          </w:rPr>
          <w:instrText xml:space="preserve"> PAGEREF _Toc467487212 \h </w:instrText>
        </w:r>
        <w:r w:rsidR="00EA75C2" w:rsidRPr="00947ACB">
          <w:rPr>
            <w:rStyle w:val="ab"/>
            <w:webHidden/>
          </w:rPr>
        </w:r>
        <w:r w:rsidR="00EA75C2" w:rsidRPr="00947ACB">
          <w:rPr>
            <w:rStyle w:val="ab"/>
            <w:webHidden/>
          </w:rPr>
          <w:fldChar w:fldCharType="separate"/>
        </w:r>
        <w:r w:rsidR="00975724">
          <w:rPr>
            <w:rStyle w:val="ab"/>
            <w:webHidden/>
          </w:rPr>
          <w:t>31</w:t>
        </w:r>
        <w:r w:rsidR="00EA75C2" w:rsidRPr="00947ACB">
          <w:rPr>
            <w:rStyle w:val="ab"/>
            <w:webHidden/>
          </w:rPr>
          <w:fldChar w:fldCharType="end"/>
        </w:r>
      </w:hyperlink>
    </w:p>
    <w:p w:rsidR="00EA75C2" w:rsidRPr="00C868A5" w:rsidRDefault="007B18A5" w:rsidP="00EA75C2">
      <w:pPr>
        <w:pStyle w:val="30"/>
        <w:rPr>
          <w:rFonts w:ascii="Calibri" w:eastAsia="宋体" w:hAnsi="Calibri"/>
          <w:i/>
          <w:szCs w:val="22"/>
        </w:rPr>
      </w:pPr>
      <w:hyperlink w:anchor="_Toc467487213" w:history="1">
        <w:r w:rsidR="00EA75C2" w:rsidRPr="00CE34EE">
          <w:rPr>
            <w:rStyle w:val="ab"/>
            <w:rFonts w:hint="eastAsia"/>
          </w:rPr>
          <w:t>＊表</w:t>
        </w:r>
        <w:r w:rsidR="00EA75C2" w:rsidRPr="00CE34EE">
          <w:rPr>
            <w:rStyle w:val="ab"/>
          </w:rPr>
          <w:t>2</w:t>
        </w:r>
        <w:r w:rsidR="00EA75C2" w:rsidRPr="00CE34EE">
          <w:rPr>
            <w:rStyle w:val="ab"/>
            <w:rFonts w:hint="eastAsia"/>
          </w:rPr>
          <w:t>－</w:t>
        </w:r>
        <w:r w:rsidR="00EA75C2" w:rsidRPr="00CE34EE">
          <w:rPr>
            <w:rStyle w:val="ab"/>
          </w:rPr>
          <w:t xml:space="preserve">1  </w:t>
        </w:r>
        <w:r w:rsidR="00EA75C2" w:rsidRPr="00CE34EE">
          <w:rPr>
            <w:rStyle w:val="ab"/>
            <w:rFonts w:hint="eastAsia"/>
          </w:rPr>
          <w:t>教师人数统计</w:t>
        </w:r>
        <w:r w:rsidR="00EA75C2">
          <w:rPr>
            <w:webHidden/>
          </w:rPr>
          <w:tab/>
        </w:r>
        <w:r w:rsidR="00EA75C2">
          <w:rPr>
            <w:webHidden/>
          </w:rPr>
          <w:fldChar w:fldCharType="begin"/>
        </w:r>
        <w:r w:rsidR="00EA75C2">
          <w:rPr>
            <w:webHidden/>
          </w:rPr>
          <w:instrText xml:space="preserve"> PAGEREF _Toc467487213 \h </w:instrText>
        </w:r>
        <w:r w:rsidR="00EA75C2">
          <w:rPr>
            <w:webHidden/>
          </w:rPr>
        </w:r>
        <w:r w:rsidR="00EA75C2">
          <w:rPr>
            <w:webHidden/>
          </w:rPr>
          <w:fldChar w:fldCharType="separate"/>
        </w:r>
        <w:r w:rsidR="00975724">
          <w:rPr>
            <w:webHidden/>
          </w:rPr>
          <w:t>31</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14" w:history="1">
        <w:r w:rsidR="00EA75C2" w:rsidRPr="00CE34EE">
          <w:rPr>
            <w:rStyle w:val="ab"/>
            <w:rFonts w:hint="eastAsia"/>
          </w:rPr>
          <w:t>＊表</w:t>
        </w:r>
        <w:r w:rsidR="00EA75C2" w:rsidRPr="00CE34EE">
          <w:rPr>
            <w:rStyle w:val="ab"/>
          </w:rPr>
          <w:t>2</w:t>
        </w:r>
        <w:r w:rsidR="00EA75C2" w:rsidRPr="00CE34EE">
          <w:rPr>
            <w:rStyle w:val="ab"/>
            <w:rFonts w:hint="eastAsia"/>
          </w:rPr>
          <w:t>－</w:t>
        </w:r>
        <w:r w:rsidR="00EA75C2" w:rsidRPr="00CE34EE">
          <w:rPr>
            <w:rStyle w:val="ab"/>
          </w:rPr>
          <w:t xml:space="preserve">2  </w:t>
        </w:r>
        <w:r w:rsidR="00EA75C2" w:rsidRPr="00CE34EE">
          <w:rPr>
            <w:rStyle w:val="ab"/>
            <w:rFonts w:hint="eastAsia"/>
          </w:rPr>
          <w:t>师资队伍职称结构统计</w:t>
        </w:r>
        <w:r w:rsidR="00EA75C2">
          <w:rPr>
            <w:webHidden/>
          </w:rPr>
          <w:tab/>
        </w:r>
        <w:r w:rsidR="00EA75C2">
          <w:rPr>
            <w:webHidden/>
          </w:rPr>
          <w:fldChar w:fldCharType="begin"/>
        </w:r>
        <w:r w:rsidR="00EA75C2">
          <w:rPr>
            <w:webHidden/>
          </w:rPr>
          <w:instrText xml:space="preserve"> PAGEREF _Toc467487214 \h </w:instrText>
        </w:r>
        <w:r w:rsidR="00EA75C2">
          <w:rPr>
            <w:webHidden/>
          </w:rPr>
        </w:r>
        <w:r w:rsidR="00EA75C2">
          <w:rPr>
            <w:webHidden/>
          </w:rPr>
          <w:fldChar w:fldCharType="separate"/>
        </w:r>
        <w:r w:rsidR="00975724">
          <w:rPr>
            <w:webHidden/>
          </w:rPr>
          <w:t>32</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15" w:history="1">
        <w:r w:rsidR="00EA75C2" w:rsidRPr="00CE34EE">
          <w:rPr>
            <w:rStyle w:val="ab"/>
            <w:rFonts w:hint="eastAsia"/>
          </w:rPr>
          <w:t>＊表</w:t>
        </w:r>
        <w:r w:rsidR="00EA75C2" w:rsidRPr="00CE34EE">
          <w:rPr>
            <w:rStyle w:val="ab"/>
          </w:rPr>
          <w:t>2</w:t>
        </w:r>
        <w:r w:rsidR="00EA75C2" w:rsidRPr="00CE34EE">
          <w:rPr>
            <w:rStyle w:val="ab"/>
            <w:rFonts w:hint="eastAsia"/>
          </w:rPr>
          <w:t>－</w:t>
        </w:r>
        <w:r w:rsidR="00EA75C2" w:rsidRPr="00CE34EE">
          <w:rPr>
            <w:rStyle w:val="ab"/>
          </w:rPr>
          <w:t xml:space="preserve">3  </w:t>
        </w:r>
        <w:r w:rsidR="00EA75C2" w:rsidRPr="00CE34EE">
          <w:rPr>
            <w:rStyle w:val="ab"/>
            <w:rFonts w:hint="eastAsia"/>
          </w:rPr>
          <w:t>师资队伍年龄结构统计</w:t>
        </w:r>
        <w:r w:rsidR="00EA75C2">
          <w:rPr>
            <w:webHidden/>
          </w:rPr>
          <w:tab/>
        </w:r>
        <w:r w:rsidR="00EA75C2">
          <w:rPr>
            <w:webHidden/>
          </w:rPr>
          <w:fldChar w:fldCharType="begin"/>
        </w:r>
        <w:r w:rsidR="00EA75C2">
          <w:rPr>
            <w:webHidden/>
          </w:rPr>
          <w:instrText xml:space="preserve"> PAGEREF _Toc467487215 \h </w:instrText>
        </w:r>
        <w:r w:rsidR="00EA75C2">
          <w:rPr>
            <w:webHidden/>
          </w:rPr>
        </w:r>
        <w:r w:rsidR="00EA75C2">
          <w:rPr>
            <w:webHidden/>
          </w:rPr>
          <w:fldChar w:fldCharType="separate"/>
        </w:r>
        <w:r w:rsidR="00975724">
          <w:rPr>
            <w:webHidden/>
          </w:rPr>
          <w:t>32</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16" w:history="1">
        <w:r w:rsidR="00EA75C2" w:rsidRPr="00CE34EE">
          <w:rPr>
            <w:rStyle w:val="ab"/>
            <w:rFonts w:hint="eastAsia"/>
          </w:rPr>
          <w:t>＊表</w:t>
        </w:r>
        <w:r w:rsidR="00EA75C2" w:rsidRPr="00CE34EE">
          <w:rPr>
            <w:rStyle w:val="ab"/>
          </w:rPr>
          <w:t>2</w:t>
        </w:r>
        <w:r w:rsidR="00EA75C2" w:rsidRPr="00CE34EE">
          <w:rPr>
            <w:rStyle w:val="ab"/>
            <w:rFonts w:hint="eastAsia"/>
          </w:rPr>
          <w:t>－</w:t>
        </w:r>
        <w:r w:rsidR="00EA75C2" w:rsidRPr="00CE34EE">
          <w:rPr>
            <w:rStyle w:val="ab"/>
          </w:rPr>
          <w:t xml:space="preserve">4  </w:t>
        </w:r>
        <w:r w:rsidR="00EA75C2" w:rsidRPr="00CE34EE">
          <w:rPr>
            <w:rStyle w:val="ab"/>
            <w:rFonts w:hint="eastAsia"/>
          </w:rPr>
          <w:t>师资队伍学位结构统计</w:t>
        </w:r>
        <w:r w:rsidR="00EA75C2">
          <w:rPr>
            <w:webHidden/>
          </w:rPr>
          <w:tab/>
        </w:r>
        <w:r w:rsidR="00EA75C2">
          <w:rPr>
            <w:webHidden/>
          </w:rPr>
          <w:fldChar w:fldCharType="begin"/>
        </w:r>
        <w:r w:rsidR="00EA75C2">
          <w:rPr>
            <w:webHidden/>
          </w:rPr>
          <w:instrText xml:space="preserve"> PAGEREF _Toc467487216 \h </w:instrText>
        </w:r>
        <w:r w:rsidR="00EA75C2">
          <w:rPr>
            <w:webHidden/>
          </w:rPr>
        </w:r>
        <w:r w:rsidR="00EA75C2">
          <w:rPr>
            <w:webHidden/>
          </w:rPr>
          <w:fldChar w:fldCharType="separate"/>
        </w:r>
        <w:r w:rsidR="00975724">
          <w:rPr>
            <w:webHidden/>
          </w:rPr>
          <w:t>32</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17" w:history="1">
        <w:r w:rsidR="00EA75C2" w:rsidRPr="00CE34EE">
          <w:rPr>
            <w:rStyle w:val="ab"/>
            <w:rFonts w:hint="eastAsia"/>
          </w:rPr>
          <w:t>＊表</w:t>
        </w:r>
        <w:r w:rsidR="00EA75C2" w:rsidRPr="00CE34EE">
          <w:rPr>
            <w:rStyle w:val="ab"/>
          </w:rPr>
          <w:t>2</w:t>
        </w:r>
        <w:r w:rsidR="00EA75C2" w:rsidRPr="00CE34EE">
          <w:rPr>
            <w:rStyle w:val="ab"/>
            <w:rFonts w:hint="eastAsia"/>
          </w:rPr>
          <w:t>－</w:t>
        </w:r>
        <w:r w:rsidR="00EA75C2" w:rsidRPr="00CE34EE">
          <w:rPr>
            <w:rStyle w:val="ab"/>
          </w:rPr>
          <w:t xml:space="preserve">5  </w:t>
        </w:r>
        <w:r w:rsidR="00EA75C2" w:rsidRPr="00CE34EE">
          <w:rPr>
            <w:rStyle w:val="ab"/>
            <w:rFonts w:hint="eastAsia"/>
          </w:rPr>
          <w:t>师资队伍学缘结构统计</w:t>
        </w:r>
        <w:r w:rsidR="00EA75C2">
          <w:rPr>
            <w:webHidden/>
          </w:rPr>
          <w:tab/>
        </w:r>
        <w:r w:rsidR="00EA75C2">
          <w:rPr>
            <w:webHidden/>
          </w:rPr>
          <w:fldChar w:fldCharType="begin"/>
        </w:r>
        <w:r w:rsidR="00EA75C2">
          <w:rPr>
            <w:webHidden/>
          </w:rPr>
          <w:instrText xml:space="preserve"> PAGEREF _Toc467487217 \h </w:instrText>
        </w:r>
        <w:r w:rsidR="00EA75C2">
          <w:rPr>
            <w:webHidden/>
          </w:rPr>
        </w:r>
        <w:r w:rsidR="00EA75C2">
          <w:rPr>
            <w:webHidden/>
          </w:rPr>
          <w:fldChar w:fldCharType="separate"/>
        </w:r>
        <w:r w:rsidR="00975724">
          <w:rPr>
            <w:webHidden/>
          </w:rPr>
          <w:t>32</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18" w:history="1">
        <w:r w:rsidR="00EA75C2" w:rsidRPr="00CE34EE">
          <w:rPr>
            <w:rStyle w:val="ab"/>
            <w:rFonts w:hint="eastAsia"/>
          </w:rPr>
          <w:t>＊表</w:t>
        </w:r>
        <w:r w:rsidR="00EA75C2" w:rsidRPr="00CE34EE">
          <w:rPr>
            <w:rStyle w:val="ab"/>
          </w:rPr>
          <w:t>2</w:t>
        </w:r>
        <w:r w:rsidR="00EA75C2" w:rsidRPr="00CE34EE">
          <w:rPr>
            <w:rStyle w:val="ab"/>
            <w:rFonts w:hint="eastAsia"/>
          </w:rPr>
          <w:t>－</w:t>
        </w:r>
        <w:r w:rsidR="00EA75C2" w:rsidRPr="00CE34EE">
          <w:rPr>
            <w:rStyle w:val="ab"/>
          </w:rPr>
          <w:t xml:space="preserve">6  </w:t>
        </w:r>
        <w:r w:rsidR="00EA75C2" w:rsidRPr="00CE34EE">
          <w:rPr>
            <w:rStyle w:val="ab"/>
            <w:rFonts w:hint="eastAsia"/>
          </w:rPr>
          <w:t>专任教师职称结构统计</w:t>
        </w:r>
        <w:r w:rsidR="00EA75C2">
          <w:rPr>
            <w:webHidden/>
          </w:rPr>
          <w:tab/>
        </w:r>
        <w:r w:rsidR="00EA75C2">
          <w:rPr>
            <w:webHidden/>
          </w:rPr>
          <w:fldChar w:fldCharType="begin"/>
        </w:r>
        <w:r w:rsidR="00EA75C2">
          <w:rPr>
            <w:webHidden/>
          </w:rPr>
          <w:instrText xml:space="preserve"> PAGEREF _Toc467487218 \h </w:instrText>
        </w:r>
        <w:r w:rsidR="00EA75C2">
          <w:rPr>
            <w:webHidden/>
          </w:rPr>
        </w:r>
        <w:r w:rsidR="00EA75C2">
          <w:rPr>
            <w:webHidden/>
          </w:rPr>
          <w:fldChar w:fldCharType="separate"/>
        </w:r>
        <w:r w:rsidR="00975724">
          <w:rPr>
            <w:webHidden/>
          </w:rPr>
          <w:t>33</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19" w:history="1">
        <w:r w:rsidR="00EA75C2" w:rsidRPr="00CE34EE">
          <w:rPr>
            <w:rStyle w:val="ab"/>
            <w:rFonts w:hint="eastAsia"/>
          </w:rPr>
          <w:t>＊表</w:t>
        </w:r>
        <w:r w:rsidR="00EA75C2" w:rsidRPr="00CE34EE">
          <w:rPr>
            <w:rStyle w:val="ab"/>
          </w:rPr>
          <w:t>2</w:t>
        </w:r>
        <w:r w:rsidR="00EA75C2" w:rsidRPr="00CE34EE">
          <w:rPr>
            <w:rStyle w:val="ab"/>
            <w:rFonts w:hint="eastAsia"/>
          </w:rPr>
          <w:t>－</w:t>
        </w:r>
        <w:r w:rsidR="00EA75C2" w:rsidRPr="00CE34EE">
          <w:rPr>
            <w:rStyle w:val="ab"/>
          </w:rPr>
          <w:t xml:space="preserve">7  </w:t>
        </w:r>
        <w:r w:rsidR="00EA75C2" w:rsidRPr="00CE34EE">
          <w:rPr>
            <w:rStyle w:val="ab"/>
            <w:rFonts w:hint="eastAsia"/>
          </w:rPr>
          <w:t>专任教师年龄结构统计</w:t>
        </w:r>
        <w:r w:rsidR="00EA75C2">
          <w:rPr>
            <w:webHidden/>
          </w:rPr>
          <w:tab/>
        </w:r>
        <w:r w:rsidR="00EA75C2">
          <w:rPr>
            <w:webHidden/>
          </w:rPr>
          <w:fldChar w:fldCharType="begin"/>
        </w:r>
        <w:r w:rsidR="00EA75C2">
          <w:rPr>
            <w:webHidden/>
          </w:rPr>
          <w:instrText xml:space="preserve"> PAGEREF _Toc467487219 \h </w:instrText>
        </w:r>
        <w:r w:rsidR="00EA75C2">
          <w:rPr>
            <w:webHidden/>
          </w:rPr>
        </w:r>
        <w:r w:rsidR="00EA75C2">
          <w:rPr>
            <w:webHidden/>
          </w:rPr>
          <w:fldChar w:fldCharType="separate"/>
        </w:r>
        <w:r w:rsidR="00975724">
          <w:rPr>
            <w:webHidden/>
          </w:rPr>
          <w:t>33</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20" w:history="1">
        <w:r w:rsidR="00EA75C2" w:rsidRPr="00CE34EE">
          <w:rPr>
            <w:rStyle w:val="ab"/>
            <w:rFonts w:hint="eastAsia"/>
          </w:rPr>
          <w:t>＊表</w:t>
        </w:r>
        <w:r w:rsidR="00EA75C2" w:rsidRPr="00CE34EE">
          <w:rPr>
            <w:rStyle w:val="ab"/>
          </w:rPr>
          <w:t>2</w:t>
        </w:r>
        <w:r w:rsidR="00EA75C2" w:rsidRPr="00CE34EE">
          <w:rPr>
            <w:rStyle w:val="ab"/>
            <w:rFonts w:hint="eastAsia"/>
          </w:rPr>
          <w:t>－</w:t>
        </w:r>
        <w:r w:rsidR="00EA75C2" w:rsidRPr="00CE34EE">
          <w:rPr>
            <w:rStyle w:val="ab"/>
          </w:rPr>
          <w:t xml:space="preserve">8  </w:t>
        </w:r>
        <w:r w:rsidR="00EA75C2" w:rsidRPr="00CE34EE">
          <w:rPr>
            <w:rStyle w:val="ab"/>
            <w:rFonts w:hint="eastAsia"/>
          </w:rPr>
          <w:t>专任教师学位结构统计</w:t>
        </w:r>
        <w:r w:rsidR="00EA75C2">
          <w:rPr>
            <w:webHidden/>
          </w:rPr>
          <w:tab/>
        </w:r>
        <w:r w:rsidR="00EA75C2">
          <w:rPr>
            <w:webHidden/>
          </w:rPr>
          <w:fldChar w:fldCharType="begin"/>
        </w:r>
        <w:r w:rsidR="00EA75C2">
          <w:rPr>
            <w:webHidden/>
          </w:rPr>
          <w:instrText xml:space="preserve"> PAGEREF _Toc467487220 \h </w:instrText>
        </w:r>
        <w:r w:rsidR="00EA75C2">
          <w:rPr>
            <w:webHidden/>
          </w:rPr>
        </w:r>
        <w:r w:rsidR="00EA75C2">
          <w:rPr>
            <w:webHidden/>
          </w:rPr>
          <w:fldChar w:fldCharType="separate"/>
        </w:r>
        <w:r w:rsidR="00975724">
          <w:rPr>
            <w:webHidden/>
          </w:rPr>
          <w:t>33</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21" w:history="1">
        <w:r w:rsidR="00EA75C2" w:rsidRPr="00CE34EE">
          <w:rPr>
            <w:rStyle w:val="ab"/>
            <w:rFonts w:hint="eastAsia"/>
          </w:rPr>
          <w:t>＊表</w:t>
        </w:r>
        <w:r w:rsidR="00EA75C2" w:rsidRPr="00CE34EE">
          <w:rPr>
            <w:rStyle w:val="ab"/>
          </w:rPr>
          <w:t>2</w:t>
        </w:r>
        <w:r w:rsidR="00EA75C2" w:rsidRPr="00CE34EE">
          <w:rPr>
            <w:rStyle w:val="ab"/>
            <w:rFonts w:hint="eastAsia"/>
          </w:rPr>
          <w:t>－</w:t>
        </w:r>
        <w:r w:rsidR="00EA75C2" w:rsidRPr="00CE34EE">
          <w:rPr>
            <w:rStyle w:val="ab"/>
          </w:rPr>
          <w:t xml:space="preserve">9  </w:t>
        </w:r>
        <w:r w:rsidR="00EA75C2" w:rsidRPr="00CE34EE">
          <w:rPr>
            <w:rStyle w:val="ab"/>
            <w:rFonts w:hint="eastAsia"/>
          </w:rPr>
          <w:t>专任教师学缘结构统计</w:t>
        </w:r>
        <w:r w:rsidR="00EA75C2">
          <w:rPr>
            <w:webHidden/>
          </w:rPr>
          <w:tab/>
        </w:r>
        <w:r w:rsidR="00EA75C2">
          <w:rPr>
            <w:webHidden/>
          </w:rPr>
          <w:fldChar w:fldCharType="begin"/>
        </w:r>
        <w:r w:rsidR="00EA75C2">
          <w:rPr>
            <w:webHidden/>
          </w:rPr>
          <w:instrText xml:space="preserve"> PAGEREF _Toc467487221 \h </w:instrText>
        </w:r>
        <w:r w:rsidR="00EA75C2">
          <w:rPr>
            <w:webHidden/>
          </w:rPr>
        </w:r>
        <w:r w:rsidR="00EA75C2">
          <w:rPr>
            <w:webHidden/>
          </w:rPr>
          <w:fldChar w:fldCharType="separate"/>
        </w:r>
        <w:r w:rsidR="00975724">
          <w:rPr>
            <w:webHidden/>
          </w:rPr>
          <w:t>33</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22" w:history="1">
        <w:r w:rsidR="00EA75C2" w:rsidRPr="00CE34EE">
          <w:rPr>
            <w:rStyle w:val="ab"/>
            <w:rFonts w:hint="eastAsia"/>
          </w:rPr>
          <w:t>＊表</w:t>
        </w:r>
        <w:r w:rsidR="00EA75C2" w:rsidRPr="00CE34EE">
          <w:rPr>
            <w:rStyle w:val="ab"/>
          </w:rPr>
          <w:t xml:space="preserve">3  </w:t>
        </w:r>
        <w:r w:rsidR="00EA75C2" w:rsidRPr="00CE34EE">
          <w:rPr>
            <w:rStyle w:val="ab"/>
            <w:rFonts w:hint="eastAsia"/>
          </w:rPr>
          <w:t>当年本科生招生专业总数统计</w:t>
        </w:r>
        <w:r w:rsidR="00EA75C2">
          <w:rPr>
            <w:webHidden/>
          </w:rPr>
          <w:tab/>
        </w:r>
        <w:r w:rsidR="00EA75C2">
          <w:rPr>
            <w:webHidden/>
          </w:rPr>
          <w:fldChar w:fldCharType="begin"/>
        </w:r>
        <w:r w:rsidR="00EA75C2">
          <w:rPr>
            <w:webHidden/>
          </w:rPr>
          <w:instrText xml:space="preserve"> PAGEREF _Toc467487222 \h </w:instrText>
        </w:r>
        <w:r w:rsidR="00EA75C2">
          <w:rPr>
            <w:webHidden/>
          </w:rPr>
        </w:r>
        <w:r w:rsidR="00EA75C2">
          <w:rPr>
            <w:webHidden/>
          </w:rPr>
          <w:fldChar w:fldCharType="separate"/>
        </w:r>
        <w:r w:rsidR="00975724">
          <w:rPr>
            <w:webHidden/>
          </w:rPr>
          <w:t>34</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23" w:history="1">
        <w:r w:rsidR="00EA75C2" w:rsidRPr="00CE34EE">
          <w:rPr>
            <w:rStyle w:val="ab"/>
            <w:rFonts w:hint="eastAsia"/>
          </w:rPr>
          <w:t>＊表</w:t>
        </w:r>
        <w:r w:rsidR="00EA75C2" w:rsidRPr="00CE34EE">
          <w:rPr>
            <w:rStyle w:val="ab"/>
          </w:rPr>
          <w:t xml:space="preserve">4  </w:t>
        </w:r>
        <w:r w:rsidR="00EA75C2" w:rsidRPr="00CE34EE">
          <w:rPr>
            <w:rStyle w:val="ab"/>
            <w:rFonts w:hint="eastAsia"/>
          </w:rPr>
          <w:t>生师比</w:t>
        </w:r>
        <w:r w:rsidR="00EA75C2">
          <w:rPr>
            <w:webHidden/>
          </w:rPr>
          <w:tab/>
        </w:r>
        <w:r w:rsidR="00EA75C2">
          <w:rPr>
            <w:webHidden/>
          </w:rPr>
          <w:fldChar w:fldCharType="begin"/>
        </w:r>
        <w:r w:rsidR="00EA75C2">
          <w:rPr>
            <w:webHidden/>
          </w:rPr>
          <w:instrText xml:space="preserve"> PAGEREF _Toc467487223 \h </w:instrText>
        </w:r>
        <w:r w:rsidR="00EA75C2">
          <w:rPr>
            <w:webHidden/>
          </w:rPr>
        </w:r>
        <w:r w:rsidR="00EA75C2">
          <w:rPr>
            <w:webHidden/>
          </w:rPr>
          <w:fldChar w:fldCharType="separate"/>
        </w:r>
        <w:r w:rsidR="00975724">
          <w:rPr>
            <w:webHidden/>
          </w:rPr>
          <w:t>34</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24" w:history="1">
        <w:r w:rsidR="00EA75C2" w:rsidRPr="00CE34EE">
          <w:rPr>
            <w:rStyle w:val="ab"/>
            <w:rFonts w:hint="eastAsia"/>
          </w:rPr>
          <w:t>＊表</w:t>
        </w:r>
        <w:r w:rsidR="00EA75C2" w:rsidRPr="00CE34EE">
          <w:rPr>
            <w:rStyle w:val="ab"/>
          </w:rPr>
          <w:t xml:space="preserve">5  </w:t>
        </w:r>
        <w:r w:rsidR="00EA75C2" w:rsidRPr="00CE34EE">
          <w:rPr>
            <w:rStyle w:val="ab"/>
            <w:rFonts w:hint="eastAsia"/>
          </w:rPr>
          <w:t>生均教学科研仪器设备值统计</w:t>
        </w:r>
        <w:r w:rsidR="00EA75C2">
          <w:rPr>
            <w:webHidden/>
          </w:rPr>
          <w:tab/>
        </w:r>
        <w:r w:rsidR="00EA75C2">
          <w:rPr>
            <w:webHidden/>
          </w:rPr>
          <w:fldChar w:fldCharType="begin"/>
        </w:r>
        <w:r w:rsidR="00EA75C2">
          <w:rPr>
            <w:webHidden/>
          </w:rPr>
          <w:instrText xml:space="preserve"> PAGEREF _Toc467487224 \h </w:instrText>
        </w:r>
        <w:r w:rsidR="00EA75C2">
          <w:rPr>
            <w:webHidden/>
          </w:rPr>
        </w:r>
        <w:r w:rsidR="00EA75C2">
          <w:rPr>
            <w:webHidden/>
          </w:rPr>
          <w:fldChar w:fldCharType="separate"/>
        </w:r>
        <w:r w:rsidR="00975724">
          <w:rPr>
            <w:webHidden/>
          </w:rPr>
          <w:t>34</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25" w:history="1">
        <w:r w:rsidR="00EA75C2" w:rsidRPr="00CE34EE">
          <w:rPr>
            <w:rStyle w:val="ab"/>
            <w:rFonts w:hint="eastAsia"/>
          </w:rPr>
          <w:t>＊表</w:t>
        </w:r>
        <w:r w:rsidR="00EA75C2" w:rsidRPr="00CE34EE">
          <w:rPr>
            <w:rStyle w:val="ab"/>
          </w:rPr>
          <w:t xml:space="preserve">6  </w:t>
        </w:r>
        <w:r w:rsidR="00EA75C2" w:rsidRPr="00CE34EE">
          <w:rPr>
            <w:rStyle w:val="ab"/>
            <w:rFonts w:hint="eastAsia"/>
          </w:rPr>
          <w:t>当年新增教学科研仪器设备值统计</w:t>
        </w:r>
        <w:r w:rsidR="00EA75C2">
          <w:rPr>
            <w:webHidden/>
          </w:rPr>
          <w:tab/>
        </w:r>
        <w:r w:rsidR="00EA75C2">
          <w:rPr>
            <w:webHidden/>
          </w:rPr>
          <w:fldChar w:fldCharType="begin"/>
        </w:r>
        <w:r w:rsidR="00EA75C2">
          <w:rPr>
            <w:webHidden/>
          </w:rPr>
          <w:instrText xml:space="preserve"> PAGEREF _Toc467487225 \h </w:instrText>
        </w:r>
        <w:r w:rsidR="00EA75C2">
          <w:rPr>
            <w:webHidden/>
          </w:rPr>
        </w:r>
        <w:r w:rsidR="00EA75C2">
          <w:rPr>
            <w:webHidden/>
          </w:rPr>
          <w:fldChar w:fldCharType="separate"/>
        </w:r>
        <w:r w:rsidR="00975724">
          <w:rPr>
            <w:webHidden/>
          </w:rPr>
          <w:t>34</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26" w:history="1">
        <w:r w:rsidR="00EA75C2" w:rsidRPr="00CE34EE">
          <w:rPr>
            <w:rStyle w:val="ab"/>
            <w:rFonts w:hint="eastAsia"/>
          </w:rPr>
          <w:t>＊表</w:t>
        </w:r>
        <w:r w:rsidR="00EA75C2" w:rsidRPr="00CE34EE">
          <w:rPr>
            <w:rStyle w:val="ab"/>
          </w:rPr>
          <w:t xml:space="preserve">7  </w:t>
        </w:r>
        <w:r w:rsidR="00EA75C2" w:rsidRPr="00CE34EE">
          <w:rPr>
            <w:rStyle w:val="ab"/>
            <w:rFonts w:hint="eastAsia"/>
          </w:rPr>
          <w:t>生均图书统计</w:t>
        </w:r>
        <w:r w:rsidR="00EA75C2">
          <w:rPr>
            <w:webHidden/>
          </w:rPr>
          <w:tab/>
        </w:r>
        <w:r w:rsidR="00EA75C2">
          <w:rPr>
            <w:webHidden/>
          </w:rPr>
          <w:fldChar w:fldCharType="begin"/>
        </w:r>
        <w:r w:rsidR="00EA75C2">
          <w:rPr>
            <w:webHidden/>
          </w:rPr>
          <w:instrText xml:space="preserve"> PAGEREF _Toc467487226 \h </w:instrText>
        </w:r>
        <w:r w:rsidR="00EA75C2">
          <w:rPr>
            <w:webHidden/>
          </w:rPr>
        </w:r>
        <w:r w:rsidR="00EA75C2">
          <w:rPr>
            <w:webHidden/>
          </w:rPr>
          <w:fldChar w:fldCharType="separate"/>
        </w:r>
        <w:r w:rsidR="00975724">
          <w:rPr>
            <w:webHidden/>
          </w:rPr>
          <w:t>35</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27" w:history="1">
        <w:r w:rsidR="00EA75C2" w:rsidRPr="00CE34EE">
          <w:rPr>
            <w:rStyle w:val="ab"/>
            <w:rFonts w:hint="eastAsia"/>
          </w:rPr>
          <w:t>＊表</w:t>
        </w:r>
        <w:r w:rsidR="00EA75C2" w:rsidRPr="00CE34EE">
          <w:rPr>
            <w:rStyle w:val="ab"/>
          </w:rPr>
          <w:t xml:space="preserve">8  </w:t>
        </w:r>
        <w:r w:rsidR="00EA75C2" w:rsidRPr="00CE34EE">
          <w:rPr>
            <w:rStyle w:val="ab"/>
            <w:rFonts w:hint="eastAsia"/>
          </w:rPr>
          <w:t>电子图书、电子期刊种数统计</w:t>
        </w:r>
        <w:r w:rsidR="00EA75C2">
          <w:rPr>
            <w:webHidden/>
          </w:rPr>
          <w:tab/>
        </w:r>
        <w:r w:rsidR="00EA75C2">
          <w:rPr>
            <w:webHidden/>
          </w:rPr>
          <w:fldChar w:fldCharType="begin"/>
        </w:r>
        <w:r w:rsidR="00EA75C2">
          <w:rPr>
            <w:webHidden/>
          </w:rPr>
          <w:instrText xml:space="preserve"> PAGEREF _Toc467487227 \h </w:instrText>
        </w:r>
        <w:r w:rsidR="00EA75C2">
          <w:rPr>
            <w:webHidden/>
          </w:rPr>
        </w:r>
        <w:r w:rsidR="00EA75C2">
          <w:rPr>
            <w:webHidden/>
          </w:rPr>
          <w:fldChar w:fldCharType="separate"/>
        </w:r>
        <w:r w:rsidR="00975724">
          <w:rPr>
            <w:webHidden/>
          </w:rPr>
          <w:t>35</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28" w:history="1">
        <w:r w:rsidR="00EA75C2" w:rsidRPr="00CE34EE">
          <w:rPr>
            <w:rStyle w:val="ab"/>
            <w:rFonts w:hint="eastAsia"/>
          </w:rPr>
          <w:t>＊表</w:t>
        </w:r>
        <w:r w:rsidR="00EA75C2" w:rsidRPr="00CE34EE">
          <w:rPr>
            <w:rStyle w:val="ab"/>
          </w:rPr>
          <w:t xml:space="preserve">9  </w:t>
        </w:r>
        <w:r w:rsidR="00EA75C2" w:rsidRPr="00CE34EE">
          <w:rPr>
            <w:rStyle w:val="ab"/>
            <w:rFonts w:hint="eastAsia"/>
          </w:rPr>
          <w:t>生均教学行政用房面积统计</w:t>
        </w:r>
        <w:r w:rsidR="00EA75C2">
          <w:rPr>
            <w:webHidden/>
          </w:rPr>
          <w:tab/>
        </w:r>
        <w:r w:rsidR="00EA75C2">
          <w:rPr>
            <w:webHidden/>
          </w:rPr>
          <w:fldChar w:fldCharType="begin"/>
        </w:r>
        <w:r w:rsidR="00EA75C2">
          <w:rPr>
            <w:webHidden/>
          </w:rPr>
          <w:instrText xml:space="preserve"> PAGEREF _Toc467487228 \h </w:instrText>
        </w:r>
        <w:r w:rsidR="00EA75C2">
          <w:rPr>
            <w:webHidden/>
          </w:rPr>
        </w:r>
        <w:r w:rsidR="00EA75C2">
          <w:rPr>
            <w:webHidden/>
          </w:rPr>
          <w:fldChar w:fldCharType="separate"/>
        </w:r>
        <w:r w:rsidR="00975724">
          <w:rPr>
            <w:webHidden/>
          </w:rPr>
          <w:t>35</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29" w:history="1">
        <w:r w:rsidR="00EA75C2" w:rsidRPr="00CE34EE">
          <w:rPr>
            <w:rStyle w:val="ab"/>
            <w:rFonts w:hint="eastAsia"/>
          </w:rPr>
          <w:t>＊表</w:t>
        </w:r>
        <w:r w:rsidR="00EA75C2" w:rsidRPr="00CE34EE">
          <w:rPr>
            <w:rStyle w:val="ab"/>
          </w:rPr>
          <w:t xml:space="preserve">10  </w:t>
        </w:r>
        <w:r w:rsidR="00EA75C2" w:rsidRPr="00CE34EE">
          <w:rPr>
            <w:rStyle w:val="ab"/>
            <w:rFonts w:hint="eastAsia"/>
          </w:rPr>
          <w:t>生均本科教学日常运行支出统计（元、人）</w:t>
        </w:r>
        <w:r w:rsidR="00EA75C2">
          <w:rPr>
            <w:webHidden/>
          </w:rPr>
          <w:tab/>
        </w:r>
        <w:r w:rsidR="00EA75C2">
          <w:rPr>
            <w:webHidden/>
          </w:rPr>
          <w:fldChar w:fldCharType="begin"/>
        </w:r>
        <w:r w:rsidR="00EA75C2">
          <w:rPr>
            <w:webHidden/>
          </w:rPr>
          <w:instrText xml:space="preserve"> PAGEREF _Toc467487229 \h </w:instrText>
        </w:r>
        <w:r w:rsidR="00EA75C2">
          <w:rPr>
            <w:webHidden/>
          </w:rPr>
        </w:r>
        <w:r w:rsidR="00EA75C2">
          <w:rPr>
            <w:webHidden/>
          </w:rPr>
          <w:fldChar w:fldCharType="separate"/>
        </w:r>
        <w:r w:rsidR="00975724">
          <w:rPr>
            <w:webHidden/>
          </w:rPr>
          <w:t>35</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30" w:history="1">
        <w:r w:rsidR="00EA75C2" w:rsidRPr="00CE34EE">
          <w:rPr>
            <w:rStyle w:val="ab"/>
            <w:rFonts w:hint="eastAsia"/>
          </w:rPr>
          <w:t>＊表</w:t>
        </w:r>
        <w:r w:rsidR="00EA75C2" w:rsidRPr="00CE34EE">
          <w:rPr>
            <w:rStyle w:val="ab"/>
          </w:rPr>
          <w:t xml:space="preserve">11  </w:t>
        </w:r>
        <w:r w:rsidR="00EA75C2" w:rsidRPr="00CE34EE">
          <w:rPr>
            <w:rStyle w:val="ab"/>
            <w:rFonts w:hint="eastAsia"/>
          </w:rPr>
          <w:t>本科专项教学经费统计（元）</w:t>
        </w:r>
        <w:r w:rsidR="00EA75C2">
          <w:rPr>
            <w:webHidden/>
          </w:rPr>
          <w:tab/>
        </w:r>
        <w:r w:rsidR="00EA75C2">
          <w:rPr>
            <w:webHidden/>
          </w:rPr>
          <w:fldChar w:fldCharType="begin"/>
        </w:r>
        <w:r w:rsidR="00EA75C2">
          <w:rPr>
            <w:webHidden/>
          </w:rPr>
          <w:instrText xml:space="preserve"> PAGEREF _Toc467487230 \h </w:instrText>
        </w:r>
        <w:r w:rsidR="00EA75C2">
          <w:rPr>
            <w:webHidden/>
          </w:rPr>
        </w:r>
        <w:r w:rsidR="00EA75C2">
          <w:rPr>
            <w:webHidden/>
          </w:rPr>
          <w:fldChar w:fldCharType="separate"/>
        </w:r>
        <w:r w:rsidR="00975724">
          <w:rPr>
            <w:webHidden/>
          </w:rPr>
          <w:t>36</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31" w:history="1">
        <w:r w:rsidR="00EA75C2" w:rsidRPr="00CE34EE">
          <w:rPr>
            <w:rStyle w:val="ab"/>
            <w:rFonts w:hint="eastAsia"/>
          </w:rPr>
          <w:t>＊表</w:t>
        </w:r>
        <w:r w:rsidR="00EA75C2" w:rsidRPr="00CE34EE">
          <w:rPr>
            <w:rStyle w:val="ab"/>
          </w:rPr>
          <w:t xml:space="preserve">12  </w:t>
        </w:r>
        <w:r w:rsidR="00EA75C2" w:rsidRPr="00CE34EE">
          <w:rPr>
            <w:rStyle w:val="ab"/>
            <w:rFonts w:hint="eastAsia"/>
          </w:rPr>
          <w:t>生均本科实验经费统计（元、人）</w:t>
        </w:r>
        <w:r w:rsidR="00EA75C2">
          <w:rPr>
            <w:webHidden/>
          </w:rPr>
          <w:tab/>
        </w:r>
        <w:r w:rsidR="00EA75C2">
          <w:rPr>
            <w:webHidden/>
          </w:rPr>
          <w:fldChar w:fldCharType="begin"/>
        </w:r>
        <w:r w:rsidR="00EA75C2">
          <w:rPr>
            <w:webHidden/>
          </w:rPr>
          <w:instrText xml:space="preserve"> PAGEREF _Toc467487231 \h </w:instrText>
        </w:r>
        <w:r w:rsidR="00EA75C2">
          <w:rPr>
            <w:webHidden/>
          </w:rPr>
        </w:r>
        <w:r w:rsidR="00EA75C2">
          <w:rPr>
            <w:webHidden/>
          </w:rPr>
          <w:fldChar w:fldCharType="separate"/>
        </w:r>
        <w:r w:rsidR="00975724">
          <w:rPr>
            <w:webHidden/>
          </w:rPr>
          <w:t>36</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32" w:history="1">
        <w:r w:rsidR="00EA75C2" w:rsidRPr="00CE34EE">
          <w:rPr>
            <w:rStyle w:val="ab"/>
            <w:rFonts w:hint="eastAsia"/>
          </w:rPr>
          <w:t>＊表</w:t>
        </w:r>
        <w:r w:rsidR="00EA75C2" w:rsidRPr="00CE34EE">
          <w:rPr>
            <w:rStyle w:val="ab"/>
          </w:rPr>
          <w:t xml:space="preserve">12  </w:t>
        </w:r>
        <w:r w:rsidR="00EA75C2" w:rsidRPr="00CE34EE">
          <w:rPr>
            <w:rStyle w:val="ab"/>
            <w:rFonts w:hint="eastAsia"/>
          </w:rPr>
          <w:t>生均本科实习经费统计（元、人）</w:t>
        </w:r>
        <w:r w:rsidR="00EA75C2">
          <w:rPr>
            <w:webHidden/>
          </w:rPr>
          <w:tab/>
        </w:r>
        <w:r w:rsidR="00EA75C2">
          <w:rPr>
            <w:webHidden/>
          </w:rPr>
          <w:fldChar w:fldCharType="begin"/>
        </w:r>
        <w:r w:rsidR="00EA75C2">
          <w:rPr>
            <w:webHidden/>
          </w:rPr>
          <w:instrText xml:space="preserve"> PAGEREF _Toc467487232 \h </w:instrText>
        </w:r>
        <w:r w:rsidR="00EA75C2">
          <w:rPr>
            <w:webHidden/>
          </w:rPr>
        </w:r>
        <w:r w:rsidR="00EA75C2">
          <w:rPr>
            <w:webHidden/>
          </w:rPr>
          <w:fldChar w:fldCharType="separate"/>
        </w:r>
        <w:r w:rsidR="00975724">
          <w:rPr>
            <w:webHidden/>
          </w:rPr>
          <w:t>36</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33" w:history="1">
        <w:r w:rsidR="00EA75C2" w:rsidRPr="00CE34EE">
          <w:rPr>
            <w:rStyle w:val="ab"/>
            <w:rFonts w:hint="eastAsia"/>
          </w:rPr>
          <w:t>＊表</w:t>
        </w:r>
        <w:r w:rsidR="00EA75C2" w:rsidRPr="00CE34EE">
          <w:rPr>
            <w:rStyle w:val="ab"/>
          </w:rPr>
          <w:t xml:space="preserve">14  </w:t>
        </w:r>
        <w:r w:rsidR="00EA75C2" w:rsidRPr="00CE34EE">
          <w:rPr>
            <w:rStyle w:val="ab"/>
            <w:rFonts w:hint="eastAsia"/>
          </w:rPr>
          <w:t>全校开设课程总门数统计</w:t>
        </w:r>
        <w:r w:rsidR="00EA75C2">
          <w:rPr>
            <w:webHidden/>
          </w:rPr>
          <w:tab/>
        </w:r>
        <w:r w:rsidR="00EA75C2">
          <w:rPr>
            <w:webHidden/>
          </w:rPr>
          <w:fldChar w:fldCharType="begin"/>
        </w:r>
        <w:r w:rsidR="00EA75C2">
          <w:rPr>
            <w:webHidden/>
          </w:rPr>
          <w:instrText xml:space="preserve"> PAGEREF _Toc467487233 \h </w:instrText>
        </w:r>
        <w:r w:rsidR="00EA75C2">
          <w:rPr>
            <w:webHidden/>
          </w:rPr>
        </w:r>
        <w:r w:rsidR="00EA75C2">
          <w:rPr>
            <w:webHidden/>
          </w:rPr>
          <w:fldChar w:fldCharType="separate"/>
        </w:r>
        <w:r w:rsidR="00975724">
          <w:rPr>
            <w:webHidden/>
          </w:rPr>
          <w:t>36</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34" w:history="1">
        <w:r w:rsidR="00EA75C2" w:rsidRPr="00CE34EE">
          <w:rPr>
            <w:rStyle w:val="ab"/>
            <w:rFonts w:hint="eastAsia"/>
          </w:rPr>
          <w:t>＊表</w:t>
        </w:r>
        <w:r w:rsidR="00EA75C2" w:rsidRPr="00CE34EE">
          <w:rPr>
            <w:rStyle w:val="ab"/>
          </w:rPr>
          <w:t xml:space="preserve">15  </w:t>
        </w:r>
        <w:r w:rsidR="00EA75C2" w:rsidRPr="00CE34EE">
          <w:rPr>
            <w:rStyle w:val="ab"/>
            <w:rFonts w:hint="eastAsia"/>
          </w:rPr>
          <w:t>实践教学学分占总学分比例统计</w:t>
        </w:r>
        <w:r w:rsidR="00EA75C2" w:rsidRPr="00CE34EE">
          <w:rPr>
            <w:rStyle w:val="ab"/>
            <w:rFonts w:ascii="宋体" w:hAnsi="宋体"/>
          </w:rPr>
          <w:t>%</w:t>
        </w:r>
        <w:r w:rsidR="00EA75C2" w:rsidRPr="00CE34EE">
          <w:rPr>
            <w:rStyle w:val="ab"/>
            <w:rFonts w:hint="eastAsia"/>
          </w:rPr>
          <w:t>（按学科门类）</w:t>
        </w:r>
        <w:r w:rsidR="00EA75C2">
          <w:rPr>
            <w:webHidden/>
          </w:rPr>
          <w:tab/>
        </w:r>
        <w:r w:rsidR="00EA75C2">
          <w:rPr>
            <w:webHidden/>
          </w:rPr>
          <w:fldChar w:fldCharType="begin"/>
        </w:r>
        <w:r w:rsidR="00EA75C2">
          <w:rPr>
            <w:webHidden/>
          </w:rPr>
          <w:instrText xml:space="preserve"> PAGEREF _Toc467487234 \h </w:instrText>
        </w:r>
        <w:r w:rsidR="00EA75C2">
          <w:rPr>
            <w:webHidden/>
          </w:rPr>
        </w:r>
        <w:r w:rsidR="00EA75C2">
          <w:rPr>
            <w:webHidden/>
          </w:rPr>
          <w:fldChar w:fldCharType="separate"/>
        </w:r>
        <w:r w:rsidR="00975724">
          <w:rPr>
            <w:webHidden/>
          </w:rPr>
          <w:t>37</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35" w:history="1">
        <w:r w:rsidR="00EA75C2" w:rsidRPr="00CE34EE">
          <w:rPr>
            <w:rStyle w:val="ab"/>
            <w:rFonts w:hint="eastAsia"/>
          </w:rPr>
          <w:t>＊表</w:t>
        </w:r>
        <w:r w:rsidR="00EA75C2" w:rsidRPr="00CE34EE">
          <w:rPr>
            <w:rStyle w:val="ab"/>
          </w:rPr>
          <w:t>16</w:t>
        </w:r>
        <w:r w:rsidR="00EA75C2" w:rsidRPr="00CE34EE">
          <w:rPr>
            <w:rStyle w:val="ab"/>
            <w:rFonts w:hint="eastAsia"/>
          </w:rPr>
          <w:t>－</w:t>
        </w:r>
        <w:r w:rsidR="00EA75C2" w:rsidRPr="00CE34EE">
          <w:rPr>
            <w:rStyle w:val="ab"/>
          </w:rPr>
          <w:t xml:space="preserve">1  </w:t>
        </w:r>
        <w:r w:rsidR="00EA75C2" w:rsidRPr="00CE34EE">
          <w:rPr>
            <w:rStyle w:val="ab"/>
            <w:rFonts w:hint="eastAsia"/>
          </w:rPr>
          <w:t>选修课学分占总学分比例</w:t>
        </w:r>
        <w:r w:rsidR="00EA75C2" w:rsidRPr="00CE34EE">
          <w:rPr>
            <w:rStyle w:val="ab"/>
            <w:rFonts w:ascii="宋体" w:hAnsi="宋体"/>
          </w:rPr>
          <w:t>%</w:t>
        </w:r>
        <w:r w:rsidR="00EA75C2" w:rsidRPr="00CE34EE">
          <w:rPr>
            <w:rStyle w:val="ab"/>
            <w:rFonts w:hint="eastAsia"/>
          </w:rPr>
          <w:t>（按学科门类）</w:t>
        </w:r>
        <w:r w:rsidR="00EA75C2">
          <w:rPr>
            <w:webHidden/>
          </w:rPr>
          <w:tab/>
        </w:r>
        <w:r w:rsidR="00EA75C2">
          <w:rPr>
            <w:webHidden/>
          </w:rPr>
          <w:fldChar w:fldCharType="begin"/>
        </w:r>
        <w:r w:rsidR="00EA75C2">
          <w:rPr>
            <w:webHidden/>
          </w:rPr>
          <w:instrText xml:space="preserve"> PAGEREF _Toc467487235 \h </w:instrText>
        </w:r>
        <w:r w:rsidR="00EA75C2">
          <w:rPr>
            <w:webHidden/>
          </w:rPr>
        </w:r>
        <w:r w:rsidR="00EA75C2">
          <w:rPr>
            <w:webHidden/>
          </w:rPr>
          <w:fldChar w:fldCharType="separate"/>
        </w:r>
        <w:r w:rsidR="00975724">
          <w:rPr>
            <w:webHidden/>
          </w:rPr>
          <w:t>38</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36" w:history="1">
        <w:r w:rsidR="00EA75C2" w:rsidRPr="00CE34EE">
          <w:rPr>
            <w:rStyle w:val="ab"/>
            <w:rFonts w:hint="eastAsia"/>
          </w:rPr>
          <w:t>＊表</w:t>
        </w:r>
        <w:r w:rsidR="00EA75C2" w:rsidRPr="00CE34EE">
          <w:rPr>
            <w:rStyle w:val="ab"/>
          </w:rPr>
          <w:t xml:space="preserve">17  </w:t>
        </w:r>
        <w:r w:rsidR="00EA75C2" w:rsidRPr="00CE34EE">
          <w:rPr>
            <w:rStyle w:val="ab"/>
            <w:rFonts w:hint="eastAsia"/>
          </w:rPr>
          <w:t>主讲本科课程的教授占教授总数的比例统计</w:t>
        </w:r>
        <w:r w:rsidR="00EA75C2">
          <w:rPr>
            <w:webHidden/>
          </w:rPr>
          <w:tab/>
        </w:r>
        <w:r w:rsidR="00EA75C2">
          <w:rPr>
            <w:webHidden/>
          </w:rPr>
          <w:fldChar w:fldCharType="begin"/>
        </w:r>
        <w:r w:rsidR="00EA75C2">
          <w:rPr>
            <w:webHidden/>
          </w:rPr>
          <w:instrText xml:space="preserve"> PAGEREF _Toc467487236 \h </w:instrText>
        </w:r>
        <w:r w:rsidR="00EA75C2">
          <w:rPr>
            <w:webHidden/>
          </w:rPr>
        </w:r>
        <w:r w:rsidR="00EA75C2">
          <w:rPr>
            <w:webHidden/>
          </w:rPr>
          <w:fldChar w:fldCharType="separate"/>
        </w:r>
        <w:r w:rsidR="00975724">
          <w:rPr>
            <w:webHidden/>
          </w:rPr>
          <w:t>38</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37" w:history="1">
        <w:r w:rsidR="00EA75C2" w:rsidRPr="00CE34EE">
          <w:rPr>
            <w:rStyle w:val="ab"/>
            <w:rFonts w:hint="eastAsia"/>
          </w:rPr>
          <w:t>＊表</w:t>
        </w:r>
        <w:r w:rsidR="00EA75C2" w:rsidRPr="00CE34EE">
          <w:rPr>
            <w:rStyle w:val="ab"/>
          </w:rPr>
          <w:t xml:space="preserve">18  </w:t>
        </w:r>
        <w:r w:rsidR="00EA75C2" w:rsidRPr="00CE34EE">
          <w:rPr>
            <w:rStyle w:val="ab"/>
            <w:rFonts w:hint="eastAsia"/>
          </w:rPr>
          <w:t>教授主讲本科课程占总课程数统计</w:t>
        </w:r>
        <w:r w:rsidR="00EA75C2">
          <w:rPr>
            <w:webHidden/>
          </w:rPr>
          <w:tab/>
        </w:r>
        <w:r w:rsidR="00EA75C2">
          <w:rPr>
            <w:webHidden/>
          </w:rPr>
          <w:fldChar w:fldCharType="begin"/>
        </w:r>
        <w:r w:rsidR="00EA75C2">
          <w:rPr>
            <w:webHidden/>
          </w:rPr>
          <w:instrText xml:space="preserve"> PAGEREF _Toc467487237 \h </w:instrText>
        </w:r>
        <w:r w:rsidR="00EA75C2">
          <w:rPr>
            <w:webHidden/>
          </w:rPr>
        </w:r>
        <w:r w:rsidR="00EA75C2">
          <w:rPr>
            <w:webHidden/>
          </w:rPr>
          <w:fldChar w:fldCharType="separate"/>
        </w:r>
        <w:r w:rsidR="00975724">
          <w:rPr>
            <w:webHidden/>
          </w:rPr>
          <w:t>39</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38" w:history="1">
        <w:r w:rsidR="00EA75C2" w:rsidRPr="00CE34EE">
          <w:rPr>
            <w:rStyle w:val="ab"/>
            <w:rFonts w:hint="eastAsia"/>
          </w:rPr>
          <w:t>＊表</w:t>
        </w:r>
        <w:r w:rsidR="00EA75C2" w:rsidRPr="00CE34EE">
          <w:rPr>
            <w:rStyle w:val="ab"/>
          </w:rPr>
          <w:t xml:space="preserve">19  </w:t>
        </w:r>
        <w:r w:rsidR="00EA75C2" w:rsidRPr="00CE34EE">
          <w:rPr>
            <w:rStyle w:val="ab"/>
            <w:rFonts w:hint="eastAsia"/>
          </w:rPr>
          <w:t>应届本科生毕业率统计</w:t>
        </w:r>
        <w:r w:rsidR="00EA75C2">
          <w:rPr>
            <w:webHidden/>
          </w:rPr>
          <w:tab/>
        </w:r>
        <w:r w:rsidR="00EA75C2">
          <w:rPr>
            <w:webHidden/>
          </w:rPr>
          <w:fldChar w:fldCharType="begin"/>
        </w:r>
        <w:r w:rsidR="00EA75C2">
          <w:rPr>
            <w:webHidden/>
          </w:rPr>
          <w:instrText xml:space="preserve"> PAGEREF _Toc467487238 \h </w:instrText>
        </w:r>
        <w:r w:rsidR="00EA75C2">
          <w:rPr>
            <w:webHidden/>
          </w:rPr>
        </w:r>
        <w:r w:rsidR="00EA75C2">
          <w:rPr>
            <w:webHidden/>
          </w:rPr>
          <w:fldChar w:fldCharType="separate"/>
        </w:r>
        <w:r w:rsidR="00975724">
          <w:rPr>
            <w:webHidden/>
          </w:rPr>
          <w:t>39</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39" w:history="1">
        <w:r w:rsidR="00EA75C2" w:rsidRPr="00CE34EE">
          <w:rPr>
            <w:rStyle w:val="ab"/>
            <w:rFonts w:hint="eastAsia"/>
          </w:rPr>
          <w:t>＊表</w:t>
        </w:r>
        <w:r w:rsidR="00EA75C2" w:rsidRPr="00CE34EE">
          <w:rPr>
            <w:rStyle w:val="ab"/>
          </w:rPr>
          <w:t xml:space="preserve">20  </w:t>
        </w:r>
        <w:r w:rsidR="00EA75C2" w:rsidRPr="00CE34EE">
          <w:rPr>
            <w:rStyle w:val="ab"/>
            <w:rFonts w:hint="eastAsia"/>
          </w:rPr>
          <w:t>应届本科生学位授予率统计</w:t>
        </w:r>
        <w:r w:rsidR="00EA75C2">
          <w:rPr>
            <w:webHidden/>
          </w:rPr>
          <w:tab/>
        </w:r>
        <w:r w:rsidR="00EA75C2">
          <w:rPr>
            <w:webHidden/>
          </w:rPr>
          <w:fldChar w:fldCharType="begin"/>
        </w:r>
        <w:r w:rsidR="00EA75C2">
          <w:rPr>
            <w:webHidden/>
          </w:rPr>
          <w:instrText xml:space="preserve"> PAGEREF _Toc467487239 \h </w:instrText>
        </w:r>
        <w:r w:rsidR="00EA75C2">
          <w:rPr>
            <w:webHidden/>
          </w:rPr>
        </w:r>
        <w:r w:rsidR="00EA75C2">
          <w:rPr>
            <w:webHidden/>
          </w:rPr>
          <w:fldChar w:fldCharType="separate"/>
        </w:r>
        <w:r w:rsidR="00975724">
          <w:rPr>
            <w:webHidden/>
          </w:rPr>
          <w:t>39</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40" w:history="1">
        <w:r w:rsidR="00EA75C2" w:rsidRPr="00CE34EE">
          <w:rPr>
            <w:rStyle w:val="ab"/>
            <w:rFonts w:hint="eastAsia"/>
          </w:rPr>
          <w:t>＊表</w:t>
        </w:r>
        <w:r w:rsidR="00EA75C2" w:rsidRPr="00CE34EE">
          <w:rPr>
            <w:rStyle w:val="ab"/>
          </w:rPr>
          <w:t xml:space="preserve">21  </w:t>
        </w:r>
        <w:r w:rsidR="00EA75C2" w:rsidRPr="00CE34EE">
          <w:rPr>
            <w:rStyle w:val="ab"/>
            <w:rFonts w:hint="eastAsia"/>
          </w:rPr>
          <w:t>应届本科生就业率统计</w:t>
        </w:r>
        <w:r w:rsidR="00EA75C2">
          <w:rPr>
            <w:webHidden/>
          </w:rPr>
          <w:tab/>
        </w:r>
        <w:r w:rsidR="00EA75C2">
          <w:rPr>
            <w:webHidden/>
          </w:rPr>
          <w:fldChar w:fldCharType="begin"/>
        </w:r>
        <w:r w:rsidR="00EA75C2">
          <w:rPr>
            <w:webHidden/>
          </w:rPr>
          <w:instrText xml:space="preserve"> PAGEREF _Toc467487240 \h </w:instrText>
        </w:r>
        <w:r w:rsidR="00EA75C2">
          <w:rPr>
            <w:webHidden/>
          </w:rPr>
        </w:r>
        <w:r w:rsidR="00EA75C2">
          <w:rPr>
            <w:webHidden/>
          </w:rPr>
          <w:fldChar w:fldCharType="separate"/>
        </w:r>
        <w:r w:rsidR="00975724">
          <w:rPr>
            <w:webHidden/>
          </w:rPr>
          <w:t>39</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41" w:history="1">
        <w:r w:rsidR="00EA75C2" w:rsidRPr="00CE34EE">
          <w:rPr>
            <w:rStyle w:val="ab"/>
            <w:rFonts w:hint="eastAsia"/>
          </w:rPr>
          <w:t>＊表</w:t>
        </w:r>
        <w:r w:rsidR="00EA75C2" w:rsidRPr="00CE34EE">
          <w:rPr>
            <w:rStyle w:val="ab"/>
          </w:rPr>
          <w:t xml:space="preserve">22  </w:t>
        </w:r>
        <w:r w:rsidR="00EA75C2" w:rsidRPr="00CE34EE">
          <w:rPr>
            <w:rStyle w:val="ab"/>
            <w:rFonts w:hint="eastAsia"/>
          </w:rPr>
          <w:t>体质测试达标率统计</w:t>
        </w:r>
        <w:r w:rsidR="00EA75C2">
          <w:rPr>
            <w:webHidden/>
          </w:rPr>
          <w:tab/>
        </w:r>
        <w:r w:rsidR="00EA75C2">
          <w:rPr>
            <w:webHidden/>
          </w:rPr>
          <w:fldChar w:fldCharType="begin"/>
        </w:r>
        <w:r w:rsidR="00EA75C2">
          <w:rPr>
            <w:webHidden/>
          </w:rPr>
          <w:instrText xml:space="preserve"> PAGEREF _Toc467487241 \h </w:instrText>
        </w:r>
        <w:r w:rsidR="00EA75C2">
          <w:rPr>
            <w:webHidden/>
          </w:rPr>
        </w:r>
        <w:r w:rsidR="00EA75C2">
          <w:rPr>
            <w:webHidden/>
          </w:rPr>
          <w:fldChar w:fldCharType="separate"/>
        </w:r>
        <w:r w:rsidR="00975724">
          <w:rPr>
            <w:webHidden/>
          </w:rPr>
          <w:t>40</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42" w:history="1">
        <w:r w:rsidR="00EA75C2" w:rsidRPr="00CE34EE">
          <w:rPr>
            <w:rStyle w:val="ab"/>
            <w:rFonts w:hint="eastAsia"/>
          </w:rPr>
          <w:t>＊表</w:t>
        </w:r>
        <w:r w:rsidR="00EA75C2" w:rsidRPr="00CE34EE">
          <w:rPr>
            <w:rStyle w:val="ab"/>
          </w:rPr>
          <w:t xml:space="preserve">23  </w:t>
        </w:r>
        <w:r w:rsidR="00EA75C2" w:rsidRPr="00CE34EE">
          <w:rPr>
            <w:rStyle w:val="ab"/>
            <w:rFonts w:hint="eastAsia"/>
          </w:rPr>
          <w:t>学生学习满意度统计</w:t>
        </w:r>
        <w:r w:rsidR="00EA75C2">
          <w:rPr>
            <w:webHidden/>
          </w:rPr>
          <w:tab/>
        </w:r>
        <w:r w:rsidR="00EA75C2">
          <w:rPr>
            <w:webHidden/>
          </w:rPr>
          <w:fldChar w:fldCharType="begin"/>
        </w:r>
        <w:r w:rsidR="00EA75C2">
          <w:rPr>
            <w:webHidden/>
          </w:rPr>
          <w:instrText xml:space="preserve"> PAGEREF _Toc467487242 \h </w:instrText>
        </w:r>
        <w:r w:rsidR="00EA75C2">
          <w:rPr>
            <w:webHidden/>
          </w:rPr>
        </w:r>
        <w:r w:rsidR="00EA75C2">
          <w:rPr>
            <w:webHidden/>
          </w:rPr>
          <w:fldChar w:fldCharType="separate"/>
        </w:r>
        <w:r w:rsidR="00975724">
          <w:rPr>
            <w:webHidden/>
          </w:rPr>
          <w:t>40</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43" w:history="1">
        <w:r w:rsidR="00EA75C2" w:rsidRPr="00CE34EE">
          <w:rPr>
            <w:rStyle w:val="ab"/>
            <w:rFonts w:hint="eastAsia"/>
          </w:rPr>
          <w:t>＊表</w:t>
        </w:r>
        <w:r w:rsidR="00EA75C2" w:rsidRPr="00CE34EE">
          <w:rPr>
            <w:rStyle w:val="ab"/>
          </w:rPr>
          <w:t xml:space="preserve">24  </w:t>
        </w:r>
        <w:r w:rsidR="00EA75C2" w:rsidRPr="00CE34EE">
          <w:rPr>
            <w:rStyle w:val="ab"/>
            <w:rFonts w:hint="eastAsia"/>
          </w:rPr>
          <w:t>用人单位对毕业生满意度统计</w:t>
        </w:r>
        <w:r w:rsidR="00EA75C2">
          <w:rPr>
            <w:webHidden/>
          </w:rPr>
          <w:tab/>
        </w:r>
        <w:r w:rsidR="00EA75C2">
          <w:rPr>
            <w:webHidden/>
          </w:rPr>
          <w:fldChar w:fldCharType="begin"/>
        </w:r>
        <w:r w:rsidR="00EA75C2">
          <w:rPr>
            <w:webHidden/>
          </w:rPr>
          <w:instrText xml:space="preserve"> PAGEREF _Toc467487243 \h </w:instrText>
        </w:r>
        <w:r w:rsidR="00EA75C2">
          <w:rPr>
            <w:webHidden/>
          </w:rPr>
        </w:r>
        <w:r w:rsidR="00EA75C2">
          <w:rPr>
            <w:webHidden/>
          </w:rPr>
          <w:fldChar w:fldCharType="separate"/>
        </w:r>
        <w:r w:rsidR="00975724">
          <w:rPr>
            <w:webHidden/>
          </w:rPr>
          <w:t>40</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44"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1  </w:t>
        </w:r>
        <w:r w:rsidR="00EA75C2" w:rsidRPr="00CE34EE">
          <w:rPr>
            <w:rStyle w:val="ab"/>
            <w:rFonts w:hint="eastAsia"/>
          </w:rPr>
          <w:t>教师公开出版著作统计</w:t>
        </w:r>
        <w:r w:rsidR="00EA75C2">
          <w:rPr>
            <w:webHidden/>
          </w:rPr>
          <w:tab/>
        </w:r>
        <w:r w:rsidR="00EA75C2">
          <w:rPr>
            <w:webHidden/>
          </w:rPr>
          <w:fldChar w:fldCharType="begin"/>
        </w:r>
        <w:r w:rsidR="00EA75C2">
          <w:rPr>
            <w:webHidden/>
          </w:rPr>
          <w:instrText xml:space="preserve"> PAGEREF _Toc467487244 \h </w:instrText>
        </w:r>
        <w:r w:rsidR="00EA75C2">
          <w:rPr>
            <w:webHidden/>
          </w:rPr>
        </w:r>
        <w:r w:rsidR="00EA75C2">
          <w:rPr>
            <w:webHidden/>
          </w:rPr>
          <w:fldChar w:fldCharType="separate"/>
        </w:r>
        <w:r w:rsidR="00975724">
          <w:rPr>
            <w:webHidden/>
          </w:rPr>
          <w:t>41</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45"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2  </w:t>
        </w:r>
        <w:r w:rsidR="00EA75C2" w:rsidRPr="00CE34EE">
          <w:rPr>
            <w:rStyle w:val="ab"/>
            <w:rFonts w:hint="eastAsia"/>
          </w:rPr>
          <w:t>教师承担科研项目和经费的汇总表</w:t>
        </w:r>
        <w:r w:rsidR="00EA75C2">
          <w:rPr>
            <w:webHidden/>
          </w:rPr>
          <w:tab/>
        </w:r>
        <w:r w:rsidR="00EA75C2">
          <w:rPr>
            <w:webHidden/>
          </w:rPr>
          <w:fldChar w:fldCharType="begin"/>
        </w:r>
        <w:r w:rsidR="00EA75C2">
          <w:rPr>
            <w:webHidden/>
          </w:rPr>
          <w:instrText xml:space="preserve"> PAGEREF _Toc467487245 \h </w:instrText>
        </w:r>
        <w:r w:rsidR="00EA75C2">
          <w:rPr>
            <w:webHidden/>
          </w:rPr>
        </w:r>
        <w:r w:rsidR="00EA75C2">
          <w:rPr>
            <w:webHidden/>
          </w:rPr>
          <w:fldChar w:fldCharType="separate"/>
        </w:r>
        <w:r w:rsidR="00975724">
          <w:rPr>
            <w:webHidden/>
          </w:rPr>
          <w:t>41</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46"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3  </w:t>
        </w:r>
        <w:r w:rsidR="00EA75C2" w:rsidRPr="00CE34EE">
          <w:rPr>
            <w:rStyle w:val="ab"/>
            <w:rFonts w:hint="eastAsia"/>
          </w:rPr>
          <w:t>教师公开发表论文统计</w:t>
        </w:r>
        <w:r w:rsidR="00EA75C2">
          <w:rPr>
            <w:webHidden/>
          </w:rPr>
          <w:tab/>
        </w:r>
        <w:r w:rsidR="00EA75C2">
          <w:rPr>
            <w:webHidden/>
          </w:rPr>
          <w:fldChar w:fldCharType="begin"/>
        </w:r>
        <w:r w:rsidR="00EA75C2">
          <w:rPr>
            <w:webHidden/>
          </w:rPr>
          <w:instrText xml:space="preserve"> PAGEREF _Toc467487246 \h </w:instrText>
        </w:r>
        <w:r w:rsidR="00EA75C2">
          <w:rPr>
            <w:webHidden/>
          </w:rPr>
        </w:r>
        <w:r w:rsidR="00EA75C2">
          <w:rPr>
            <w:webHidden/>
          </w:rPr>
          <w:fldChar w:fldCharType="separate"/>
        </w:r>
        <w:r w:rsidR="00975724">
          <w:rPr>
            <w:webHidden/>
          </w:rPr>
          <w:t>41</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47"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4  </w:t>
        </w:r>
        <w:r w:rsidR="00EA75C2" w:rsidRPr="00CE34EE">
          <w:rPr>
            <w:rStyle w:val="ab"/>
            <w:rFonts w:hint="eastAsia"/>
          </w:rPr>
          <w:t>教师获省（部）级教学成果奖</w:t>
        </w:r>
        <w:r w:rsidR="00EA75C2">
          <w:rPr>
            <w:webHidden/>
          </w:rPr>
          <w:tab/>
        </w:r>
        <w:r w:rsidR="00EA75C2">
          <w:rPr>
            <w:webHidden/>
          </w:rPr>
          <w:fldChar w:fldCharType="begin"/>
        </w:r>
        <w:r w:rsidR="00EA75C2">
          <w:rPr>
            <w:webHidden/>
          </w:rPr>
          <w:instrText xml:space="preserve"> PAGEREF _Toc467487247 \h </w:instrText>
        </w:r>
        <w:r w:rsidR="00EA75C2">
          <w:rPr>
            <w:webHidden/>
          </w:rPr>
        </w:r>
        <w:r w:rsidR="00EA75C2">
          <w:rPr>
            <w:webHidden/>
          </w:rPr>
          <w:fldChar w:fldCharType="separate"/>
        </w:r>
        <w:r w:rsidR="00975724">
          <w:rPr>
            <w:webHidden/>
          </w:rPr>
          <w:t>41</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48"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5  </w:t>
        </w:r>
        <w:r w:rsidR="00EA75C2" w:rsidRPr="00CE34EE">
          <w:rPr>
            <w:rStyle w:val="ab"/>
            <w:rFonts w:hint="eastAsia"/>
          </w:rPr>
          <w:t>多媒体和语音教室统计</w:t>
        </w:r>
        <w:r w:rsidR="00EA75C2">
          <w:rPr>
            <w:webHidden/>
          </w:rPr>
          <w:tab/>
        </w:r>
        <w:r w:rsidR="00EA75C2">
          <w:rPr>
            <w:webHidden/>
          </w:rPr>
          <w:fldChar w:fldCharType="begin"/>
        </w:r>
        <w:r w:rsidR="00EA75C2">
          <w:rPr>
            <w:webHidden/>
          </w:rPr>
          <w:instrText xml:space="preserve"> PAGEREF _Toc467487248 \h </w:instrText>
        </w:r>
        <w:r w:rsidR="00EA75C2">
          <w:rPr>
            <w:webHidden/>
          </w:rPr>
        </w:r>
        <w:r w:rsidR="00EA75C2">
          <w:rPr>
            <w:webHidden/>
          </w:rPr>
          <w:fldChar w:fldCharType="separate"/>
        </w:r>
        <w:r w:rsidR="00975724">
          <w:rPr>
            <w:webHidden/>
          </w:rPr>
          <w:t>42</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49"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6  </w:t>
        </w:r>
        <w:r w:rsidR="00EA75C2" w:rsidRPr="00CE34EE">
          <w:rPr>
            <w:rStyle w:val="ab"/>
            <w:rFonts w:hint="eastAsia"/>
          </w:rPr>
          <w:t>百名学生配教学用计算机台数统计</w:t>
        </w:r>
        <w:r w:rsidR="00EA75C2">
          <w:rPr>
            <w:webHidden/>
          </w:rPr>
          <w:tab/>
        </w:r>
        <w:r w:rsidR="00EA75C2">
          <w:rPr>
            <w:webHidden/>
          </w:rPr>
          <w:fldChar w:fldCharType="begin"/>
        </w:r>
        <w:r w:rsidR="00EA75C2">
          <w:rPr>
            <w:webHidden/>
          </w:rPr>
          <w:instrText xml:space="preserve"> PAGEREF _Toc467487249 \h </w:instrText>
        </w:r>
        <w:r w:rsidR="00EA75C2">
          <w:rPr>
            <w:webHidden/>
          </w:rPr>
        </w:r>
        <w:r w:rsidR="00EA75C2">
          <w:rPr>
            <w:webHidden/>
          </w:rPr>
          <w:fldChar w:fldCharType="separate"/>
        </w:r>
        <w:r w:rsidR="00975724">
          <w:rPr>
            <w:webHidden/>
          </w:rPr>
          <w:t>42</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50"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7  </w:t>
        </w:r>
        <w:r w:rsidR="00EA75C2" w:rsidRPr="00CE34EE">
          <w:rPr>
            <w:rStyle w:val="ab"/>
            <w:rFonts w:hint="eastAsia"/>
            <w:lang w:val="en-GB"/>
          </w:rPr>
          <w:t>本科学生在体育比赛中获奖情况</w:t>
        </w:r>
        <w:r w:rsidR="00EA75C2">
          <w:rPr>
            <w:webHidden/>
          </w:rPr>
          <w:tab/>
        </w:r>
        <w:r w:rsidR="00EA75C2">
          <w:rPr>
            <w:webHidden/>
          </w:rPr>
          <w:fldChar w:fldCharType="begin"/>
        </w:r>
        <w:r w:rsidR="00EA75C2">
          <w:rPr>
            <w:webHidden/>
          </w:rPr>
          <w:instrText xml:space="preserve"> PAGEREF _Toc467487250 \h </w:instrText>
        </w:r>
        <w:r w:rsidR="00EA75C2">
          <w:rPr>
            <w:webHidden/>
          </w:rPr>
        </w:r>
        <w:r w:rsidR="00EA75C2">
          <w:rPr>
            <w:webHidden/>
          </w:rPr>
          <w:fldChar w:fldCharType="separate"/>
        </w:r>
        <w:r w:rsidR="00975724">
          <w:rPr>
            <w:webHidden/>
          </w:rPr>
          <w:t>42</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51"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8  </w:t>
        </w:r>
        <w:r w:rsidR="00EA75C2" w:rsidRPr="00CE34EE">
          <w:rPr>
            <w:rStyle w:val="ab"/>
            <w:rFonts w:hint="eastAsia"/>
          </w:rPr>
          <w:t>本科学生获得等级裁判员证书的情况统计</w:t>
        </w:r>
        <w:r w:rsidR="00EA75C2">
          <w:rPr>
            <w:webHidden/>
          </w:rPr>
          <w:tab/>
        </w:r>
        <w:r w:rsidR="00EA75C2">
          <w:rPr>
            <w:webHidden/>
          </w:rPr>
          <w:fldChar w:fldCharType="begin"/>
        </w:r>
        <w:r w:rsidR="00EA75C2">
          <w:rPr>
            <w:webHidden/>
          </w:rPr>
          <w:instrText xml:space="preserve"> PAGEREF _Toc467487251 \h </w:instrText>
        </w:r>
        <w:r w:rsidR="00EA75C2">
          <w:rPr>
            <w:webHidden/>
          </w:rPr>
        </w:r>
        <w:r w:rsidR="00EA75C2">
          <w:rPr>
            <w:webHidden/>
          </w:rPr>
          <w:fldChar w:fldCharType="separate"/>
        </w:r>
        <w:r w:rsidR="00975724">
          <w:rPr>
            <w:webHidden/>
          </w:rPr>
          <w:t>42</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52"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9  </w:t>
        </w:r>
        <w:r w:rsidR="00EA75C2" w:rsidRPr="00CE34EE">
          <w:rPr>
            <w:rStyle w:val="ab"/>
            <w:rFonts w:hint="eastAsia"/>
          </w:rPr>
          <w:t>学生补考和重修人次等相关数据统计</w:t>
        </w:r>
        <w:r w:rsidR="00EA75C2">
          <w:rPr>
            <w:webHidden/>
          </w:rPr>
          <w:tab/>
        </w:r>
        <w:r w:rsidR="00EA75C2">
          <w:rPr>
            <w:webHidden/>
          </w:rPr>
          <w:fldChar w:fldCharType="begin"/>
        </w:r>
        <w:r w:rsidR="00EA75C2">
          <w:rPr>
            <w:webHidden/>
          </w:rPr>
          <w:instrText xml:space="preserve"> PAGEREF _Toc467487252 \h </w:instrText>
        </w:r>
        <w:r w:rsidR="00EA75C2">
          <w:rPr>
            <w:webHidden/>
          </w:rPr>
        </w:r>
        <w:r w:rsidR="00EA75C2">
          <w:rPr>
            <w:webHidden/>
          </w:rPr>
          <w:fldChar w:fldCharType="separate"/>
        </w:r>
        <w:r w:rsidR="00975724">
          <w:rPr>
            <w:webHidden/>
          </w:rPr>
          <w:t>43</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53"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10  </w:t>
        </w:r>
        <w:r w:rsidR="00EA75C2" w:rsidRPr="00CE34EE">
          <w:rPr>
            <w:rStyle w:val="ab"/>
            <w:rFonts w:hint="eastAsia"/>
          </w:rPr>
          <w:t>校外实习基地数统计</w:t>
        </w:r>
        <w:r w:rsidR="00EA75C2">
          <w:rPr>
            <w:webHidden/>
          </w:rPr>
          <w:tab/>
        </w:r>
        <w:r w:rsidR="00EA75C2">
          <w:rPr>
            <w:webHidden/>
          </w:rPr>
          <w:fldChar w:fldCharType="begin"/>
        </w:r>
        <w:r w:rsidR="00EA75C2">
          <w:rPr>
            <w:webHidden/>
          </w:rPr>
          <w:instrText xml:space="preserve"> PAGEREF _Toc467487253 \h </w:instrText>
        </w:r>
        <w:r w:rsidR="00EA75C2">
          <w:rPr>
            <w:webHidden/>
          </w:rPr>
        </w:r>
        <w:r w:rsidR="00EA75C2">
          <w:rPr>
            <w:webHidden/>
          </w:rPr>
          <w:fldChar w:fldCharType="separate"/>
        </w:r>
        <w:r w:rsidR="00975724">
          <w:rPr>
            <w:webHidden/>
          </w:rPr>
          <w:t>43</w:t>
        </w:r>
        <w:r w:rsidR="00EA75C2">
          <w:rPr>
            <w:webHidden/>
          </w:rPr>
          <w:fldChar w:fldCharType="end"/>
        </w:r>
      </w:hyperlink>
    </w:p>
    <w:p w:rsidR="00EA75C2" w:rsidRPr="00C868A5" w:rsidRDefault="007B18A5" w:rsidP="00EA75C2">
      <w:pPr>
        <w:pStyle w:val="30"/>
        <w:rPr>
          <w:rFonts w:ascii="Calibri" w:eastAsia="宋体" w:hAnsi="Calibri"/>
          <w:i/>
          <w:szCs w:val="22"/>
        </w:rPr>
      </w:pPr>
      <w:hyperlink w:anchor="_Toc467487254" w:history="1">
        <w:r w:rsidR="00EA75C2" w:rsidRPr="00CE34EE">
          <w:rPr>
            <w:rStyle w:val="ab"/>
            <w:rFonts w:hint="eastAsia"/>
          </w:rPr>
          <w:t>＊表</w:t>
        </w:r>
        <w:r w:rsidR="00EA75C2" w:rsidRPr="00CE34EE">
          <w:rPr>
            <w:rStyle w:val="ab"/>
          </w:rPr>
          <w:t>25</w:t>
        </w:r>
        <w:r w:rsidR="00EA75C2" w:rsidRPr="00CE34EE">
          <w:rPr>
            <w:rStyle w:val="ab"/>
            <w:rFonts w:hint="eastAsia"/>
          </w:rPr>
          <w:t>－</w:t>
        </w:r>
        <w:r w:rsidR="00EA75C2" w:rsidRPr="00CE34EE">
          <w:rPr>
            <w:rStyle w:val="ab"/>
          </w:rPr>
          <w:t xml:space="preserve">11  </w:t>
        </w:r>
        <w:r w:rsidR="00EA75C2" w:rsidRPr="00CE34EE">
          <w:rPr>
            <w:rStyle w:val="ab"/>
            <w:rFonts w:hint="eastAsia"/>
          </w:rPr>
          <w:t>教学班额数据统计</w:t>
        </w:r>
        <w:r w:rsidR="00EA75C2">
          <w:rPr>
            <w:webHidden/>
          </w:rPr>
          <w:tab/>
        </w:r>
        <w:r w:rsidR="00EA75C2">
          <w:rPr>
            <w:webHidden/>
          </w:rPr>
          <w:fldChar w:fldCharType="begin"/>
        </w:r>
        <w:r w:rsidR="00EA75C2">
          <w:rPr>
            <w:webHidden/>
          </w:rPr>
          <w:instrText xml:space="preserve"> PAGEREF _Toc467487254 \h </w:instrText>
        </w:r>
        <w:r w:rsidR="00EA75C2">
          <w:rPr>
            <w:webHidden/>
          </w:rPr>
        </w:r>
        <w:r w:rsidR="00EA75C2">
          <w:rPr>
            <w:webHidden/>
          </w:rPr>
          <w:fldChar w:fldCharType="separate"/>
        </w:r>
        <w:r w:rsidR="00975724">
          <w:rPr>
            <w:webHidden/>
          </w:rPr>
          <w:t>43</w:t>
        </w:r>
        <w:r w:rsidR="00EA75C2">
          <w:rPr>
            <w:webHidden/>
          </w:rPr>
          <w:fldChar w:fldCharType="end"/>
        </w:r>
      </w:hyperlink>
    </w:p>
    <w:p w:rsidR="00EA75C2" w:rsidRDefault="00EA75C2" w:rsidP="00EA75C2">
      <w:pPr>
        <w:ind w:firstLineChars="0" w:firstLine="0"/>
        <w:rPr>
          <w:rFonts w:ascii="仿宋_GB2312" w:eastAsia="仿宋_GB2312"/>
          <w:color w:val="000000"/>
          <w:sz w:val="44"/>
          <w:szCs w:val="44"/>
        </w:rPr>
        <w:sectPr w:rsidR="00EA75C2" w:rsidSect="00EA75C2">
          <w:footerReference w:type="default" r:id="rId21"/>
          <w:footerReference w:type="first" r:id="rId22"/>
          <w:pgSz w:w="11907" w:h="16839"/>
          <w:pgMar w:top="1440" w:right="2037" w:bottom="1440" w:left="1800" w:header="851" w:footer="992" w:gutter="0"/>
          <w:pgNumType w:fmt="upperRoman" w:start="1"/>
          <w:cols w:space="720"/>
          <w:titlePg/>
          <w:docGrid w:type="lines" w:linePitch="312"/>
        </w:sectPr>
      </w:pPr>
      <w:r>
        <w:rPr>
          <w:rFonts w:ascii="仿宋_GB2312" w:eastAsia="仿宋_GB2312"/>
          <w:color w:val="000000"/>
          <w:sz w:val="44"/>
          <w:szCs w:val="44"/>
        </w:rPr>
        <w:fldChar w:fldCharType="end"/>
      </w:r>
    </w:p>
    <w:p w:rsidR="00EA75C2" w:rsidRPr="0079080F" w:rsidRDefault="00EA75C2" w:rsidP="00EA75C2">
      <w:pPr>
        <w:pStyle w:val="1"/>
        <w:numPr>
          <w:ilvl w:val="0"/>
          <w:numId w:val="0"/>
        </w:numPr>
        <w:spacing w:before="156" w:after="156"/>
        <w:jc w:val="center"/>
        <w:rPr>
          <w:color w:val="000000"/>
        </w:rPr>
      </w:pPr>
      <w:bookmarkStart w:id="1" w:name="_Toc467486453"/>
      <w:bookmarkStart w:id="2" w:name="_Toc467486454"/>
      <w:bookmarkStart w:id="3" w:name="_Toc467487163"/>
      <w:r w:rsidRPr="0079080F">
        <w:rPr>
          <w:rFonts w:hint="eastAsia"/>
          <w:color w:val="000000"/>
        </w:rPr>
        <w:lastRenderedPageBreak/>
        <w:t>前  言</w:t>
      </w:r>
      <w:bookmarkEnd w:id="1"/>
      <w:bookmarkEnd w:id="2"/>
      <w:bookmarkEnd w:id="3"/>
    </w:p>
    <w:p w:rsidR="00EA75C2" w:rsidRPr="0079080F" w:rsidRDefault="00EA75C2" w:rsidP="00A869DB">
      <w:pPr>
        <w:ind w:firstLine="560"/>
      </w:pPr>
      <w:r w:rsidRPr="0079080F">
        <w:rPr>
          <w:rFonts w:hint="eastAsia"/>
        </w:rPr>
        <w:t>本科教育是</w:t>
      </w:r>
      <w:r w:rsidR="000927AA">
        <w:rPr>
          <w:rFonts w:hint="eastAsia"/>
        </w:rPr>
        <w:t>学院</w:t>
      </w:r>
      <w:r w:rsidRPr="0079080F">
        <w:rPr>
          <w:rFonts w:hint="eastAsia"/>
        </w:rPr>
        <w:t>的中心工作</w:t>
      </w:r>
      <w:r w:rsidR="00792B07">
        <w:rPr>
          <w:rFonts w:hint="eastAsia"/>
        </w:rPr>
        <w:t>，提高质量是</w:t>
      </w:r>
      <w:r w:rsidR="00720AEF">
        <w:rPr>
          <w:rFonts w:hint="eastAsia"/>
        </w:rPr>
        <w:t>人才培养</w:t>
      </w:r>
      <w:r w:rsidR="00792B07">
        <w:rPr>
          <w:rFonts w:hint="eastAsia"/>
        </w:rPr>
        <w:t>的核心任务。做好本科教育教学工作，是提升我院</w:t>
      </w:r>
      <w:r w:rsidRPr="0079080F">
        <w:rPr>
          <w:rFonts w:hint="eastAsia"/>
        </w:rPr>
        <w:t>综合办学实力，实现特色鲜明的高水平体育大学</w:t>
      </w:r>
      <w:r w:rsidR="000927AA">
        <w:rPr>
          <w:rFonts w:hint="eastAsia"/>
        </w:rPr>
        <w:t>建设目标的基础和保证。为了更好地推进</w:t>
      </w:r>
      <w:r w:rsidR="00792B07">
        <w:rPr>
          <w:rFonts w:hint="eastAsia"/>
        </w:rPr>
        <w:t>我院</w:t>
      </w:r>
      <w:r w:rsidRPr="0079080F">
        <w:rPr>
          <w:rFonts w:hint="eastAsia"/>
        </w:rPr>
        <w:t>本科教育实现科学发展，按照“以教学为中心，以育人为根本，以改革为动力，以质量为核心”的工作方针，深入贯彻落实《国家中长期教育改革和发展规划纲要（2010-2020年）》和《广东省中长期教育改革和发展规划纲要（2010-2020年）》</w:t>
      </w:r>
      <w:r w:rsidR="000927AA" w:rsidRPr="0079080F">
        <w:rPr>
          <w:rFonts w:hint="eastAsia"/>
        </w:rPr>
        <w:t>，</w:t>
      </w:r>
      <w:r w:rsidRPr="0079080F">
        <w:rPr>
          <w:rFonts w:hint="eastAsia"/>
        </w:rPr>
        <w:t>根据</w:t>
      </w:r>
      <w:r w:rsidR="00677B31">
        <w:rPr>
          <w:rFonts w:hint="eastAsia"/>
        </w:rPr>
        <w:t>教育部</w:t>
      </w:r>
      <w:r w:rsidR="00677B31" w:rsidRPr="00677B31">
        <w:t>《普通高等学校基本办学条件指标(试行)》</w:t>
      </w:r>
      <w:r w:rsidR="00677B31">
        <w:rPr>
          <w:rFonts w:hint="eastAsia"/>
        </w:rPr>
        <w:t>（教发</w:t>
      </w:r>
      <w:r w:rsidR="00677B31" w:rsidRPr="00677B31">
        <w:t>[2004]</w:t>
      </w:r>
      <w:r w:rsidR="00677B31">
        <w:t>2</w:t>
      </w:r>
      <w:r w:rsidR="00677B31">
        <w:rPr>
          <w:rFonts w:hint="eastAsia"/>
        </w:rPr>
        <w:t>号）和</w:t>
      </w:r>
      <w:r w:rsidRPr="0079080F">
        <w:rPr>
          <w:rFonts w:hint="eastAsia"/>
        </w:rPr>
        <w:t>广州体育学院 “十三</w:t>
      </w:r>
      <w:r w:rsidR="00792B07">
        <w:rPr>
          <w:rFonts w:hint="eastAsia"/>
        </w:rPr>
        <w:t>五”规划总体要求，结合我院</w:t>
      </w:r>
      <w:r w:rsidRPr="0079080F">
        <w:rPr>
          <w:rFonts w:hint="eastAsia"/>
        </w:rPr>
        <w:t>本科教育教学的实际情况，学校进一步深化改革</w:t>
      </w:r>
      <w:r w:rsidR="00677B31">
        <w:rPr>
          <w:rFonts w:hint="eastAsia"/>
        </w:rPr>
        <w:t>、优化办学条件</w:t>
      </w:r>
      <w:r w:rsidR="00677B31">
        <w:t>，</w:t>
      </w:r>
      <w:r w:rsidRPr="0079080F">
        <w:rPr>
          <w:rFonts w:hint="eastAsia"/>
        </w:rPr>
        <w:t>完善教育教学质量保障体系，增强教学管理工作的针对性和实效性，不断凝练和突出办学特色，全面提升人才培养质量。</w:t>
      </w:r>
    </w:p>
    <w:p w:rsidR="00EA75C2" w:rsidRPr="0079080F" w:rsidRDefault="00EA75C2" w:rsidP="00EA75C2">
      <w:pPr>
        <w:pStyle w:val="1"/>
        <w:numPr>
          <w:ilvl w:val="0"/>
          <w:numId w:val="0"/>
        </w:numPr>
        <w:spacing w:before="156" w:after="156"/>
        <w:rPr>
          <w:color w:val="000000"/>
        </w:rPr>
      </w:pPr>
      <w:bookmarkStart w:id="4" w:name="_Toc467486455"/>
      <w:bookmarkStart w:id="5" w:name="_Toc467487164"/>
      <w:r w:rsidRPr="0079080F">
        <w:rPr>
          <w:rFonts w:hint="eastAsia"/>
          <w:color w:val="000000"/>
        </w:rPr>
        <w:t>一、学校基本概况</w:t>
      </w:r>
      <w:bookmarkEnd w:id="4"/>
      <w:bookmarkEnd w:id="5"/>
    </w:p>
    <w:p w:rsidR="00EA75C2" w:rsidRPr="0079080F" w:rsidRDefault="00EA75C2" w:rsidP="00EA75C2">
      <w:pPr>
        <w:ind w:firstLine="560"/>
        <w:rPr>
          <w:rFonts w:hAnsi="仿宋_GB2312"/>
          <w:color w:val="000000"/>
        </w:rPr>
      </w:pPr>
      <w:r w:rsidRPr="0079080F">
        <w:rPr>
          <w:rFonts w:hAnsi="仿宋_GB2312"/>
          <w:color w:val="000000"/>
        </w:rPr>
        <w:t>广州体育学院创建于1956年，是华南地区唯一独立建制具有本科和研究生教育的体育高等学府，具有副教授评审权和硕士</w:t>
      </w:r>
      <w:r w:rsidR="00720AEF">
        <w:rPr>
          <w:rFonts w:hAnsi="仿宋_GB2312" w:hint="eastAsia"/>
          <w:color w:val="000000"/>
        </w:rPr>
        <w:t>学位</w:t>
      </w:r>
      <w:r w:rsidRPr="0079080F">
        <w:rPr>
          <w:rFonts w:hAnsi="仿宋_GB2312"/>
          <w:color w:val="000000"/>
        </w:rPr>
        <w:t>授予权。2008年以优秀成绩通过教育部本科教学工作水平评估。</w:t>
      </w:r>
    </w:p>
    <w:p w:rsidR="00EA75C2" w:rsidRPr="0079080F" w:rsidRDefault="00EA75C2" w:rsidP="00EA75C2">
      <w:pPr>
        <w:ind w:firstLine="560"/>
        <w:rPr>
          <w:rFonts w:hAnsi="仿宋_GB2312"/>
          <w:color w:val="000000"/>
        </w:rPr>
      </w:pPr>
      <w:r w:rsidRPr="0079080F">
        <w:rPr>
          <w:rFonts w:hAnsi="仿宋_GB2312"/>
          <w:color w:val="000000"/>
        </w:rPr>
        <w:t>学校在校生</w:t>
      </w:r>
      <w:r w:rsidR="004962D1">
        <w:rPr>
          <w:rFonts w:hAnsi="仿宋_GB2312" w:hint="eastAsia"/>
          <w:color w:val="000000"/>
        </w:rPr>
        <w:t>近</w:t>
      </w:r>
      <w:r w:rsidRPr="0079080F">
        <w:rPr>
          <w:rFonts w:hAnsi="仿宋_GB2312"/>
          <w:color w:val="000000"/>
        </w:rPr>
        <w:t>8000人，</w:t>
      </w:r>
      <w:r w:rsidR="004962D1">
        <w:rPr>
          <w:rFonts w:hAnsi="仿宋_GB2312" w:hint="eastAsia"/>
          <w:color w:val="000000"/>
        </w:rPr>
        <w:t>各类</w:t>
      </w:r>
      <w:r w:rsidRPr="0079080F">
        <w:rPr>
          <w:rFonts w:hAnsi="仿宋_GB2312"/>
          <w:color w:val="000000"/>
        </w:rPr>
        <w:t>研究生900多人，与国家体育总局手</w:t>
      </w:r>
      <w:proofErr w:type="gramStart"/>
      <w:r w:rsidRPr="0079080F">
        <w:rPr>
          <w:rFonts w:hAnsi="仿宋_GB2312"/>
          <w:color w:val="000000"/>
        </w:rPr>
        <w:t>曲棒垒中心</w:t>
      </w:r>
      <w:proofErr w:type="gramEnd"/>
      <w:r w:rsidRPr="0079080F">
        <w:rPr>
          <w:rFonts w:hAnsi="仿宋_GB2312"/>
          <w:color w:val="000000"/>
        </w:rPr>
        <w:t>联合办学培养研究生，与上海体育学院联合培养博士生。</w:t>
      </w:r>
    </w:p>
    <w:p w:rsidR="00EA75C2" w:rsidRPr="0079080F" w:rsidRDefault="00EA75C2" w:rsidP="00EA75C2">
      <w:pPr>
        <w:ind w:firstLine="560"/>
        <w:rPr>
          <w:rFonts w:hAnsi="仿宋_GB2312"/>
          <w:color w:val="000000"/>
        </w:rPr>
      </w:pPr>
      <w:r w:rsidRPr="0079080F">
        <w:rPr>
          <w:rFonts w:hAnsi="仿宋_GB2312"/>
          <w:color w:val="000000"/>
        </w:rPr>
        <w:t>学校现有6个学科门类：教育学、文学、经济学、管理学、艺</w:t>
      </w:r>
      <w:r w:rsidRPr="0079080F">
        <w:rPr>
          <w:rFonts w:hAnsi="仿宋_GB2312"/>
          <w:color w:val="000000"/>
        </w:rPr>
        <w:lastRenderedPageBreak/>
        <w:t>术学、医学。拥有10个硕士授权点：体育学一级学科是广东省</w:t>
      </w:r>
      <w:r w:rsidR="00720AEF">
        <w:rPr>
          <w:rFonts w:hAnsi="仿宋_GB2312" w:hint="eastAsia"/>
          <w:color w:val="000000"/>
        </w:rPr>
        <w:t>优势</w:t>
      </w:r>
      <w:r w:rsidRPr="0079080F">
        <w:rPr>
          <w:rFonts w:hAnsi="仿宋_GB2312"/>
          <w:color w:val="000000"/>
        </w:rPr>
        <w:t>重点学科，具有7个二级学科硕士授权点，分别是体育教育训练学、体育人文社会学、运动人体科学、民族传统体育学、休闲体育学、体育新闻传播学、运动康复；以及医学门类运动医学硕士点、新闻与传播专业硕士点、体育专业硕士点。</w:t>
      </w:r>
    </w:p>
    <w:p w:rsidR="00EA75C2" w:rsidRPr="0079080F" w:rsidRDefault="00EA75C2" w:rsidP="00EA75C2">
      <w:pPr>
        <w:ind w:firstLine="560"/>
        <w:rPr>
          <w:rFonts w:hAnsi="仿宋_GB2312"/>
          <w:color w:val="000000"/>
        </w:rPr>
      </w:pPr>
      <w:r w:rsidRPr="0079080F">
        <w:rPr>
          <w:rFonts w:hAnsi="仿宋_GB2312"/>
          <w:color w:val="000000"/>
        </w:rPr>
        <w:t>设有18个本科专业：体育教育、运动训练、武术与民族传统体育、社会体育指导与管理、运动人体科学、休闲体育、特殊教育、新闻学、播音与主持艺术、舞蹈学、舞蹈表演、运动康复、经济学、公共事业管理、学前教育、表演、广播电视编导、康复治疗学。</w:t>
      </w:r>
    </w:p>
    <w:p w:rsidR="00EA75C2" w:rsidRPr="00720AEF" w:rsidRDefault="00EA75C2" w:rsidP="00EA75C2">
      <w:pPr>
        <w:ind w:firstLine="560"/>
        <w:rPr>
          <w:rFonts w:hAnsi="仿宋_GB2312"/>
          <w:color w:val="000000"/>
          <w:spacing w:val="-2"/>
        </w:rPr>
      </w:pPr>
      <w:r w:rsidRPr="0079080F">
        <w:rPr>
          <w:rFonts w:hAnsi="仿宋_GB2312"/>
          <w:color w:val="000000"/>
        </w:rPr>
        <w:t>其中，运动人体科学、体育教育、社会体育指导与管理等3个专业是国家特色专业建设点。新闻学、武术与民族传统体育、运动训练3个专业是广东省特色专业建设点；体育教育、运动人体科学2个专业是广东省高等学校名牌专业；休闲体育专业是广东省重点专业；体育教育、特殊教育、休闲体育、运动人体科学、舞蹈学、</w:t>
      </w:r>
      <w:r w:rsidRPr="00720AEF">
        <w:rPr>
          <w:rFonts w:hAnsi="仿宋_GB2312"/>
          <w:color w:val="000000"/>
          <w:spacing w:val="-2"/>
        </w:rPr>
        <w:t>武术与民族传统体育专业6个专业是广东省专业综合改革试点</w:t>
      </w:r>
      <w:r w:rsidR="00720AEF" w:rsidRPr="00720AEF">
        <w:rPr>
          <w:rFonts w:hAnsi="仿宋_GB2312" w:hint="eastAsia"/>
          <w:color w:val="000000"/>
          <w:spacing w:val="-2"/>
        </w:rPr>
        <w:t>专业</w:t>
      </w:r>
      <w:r w:rsidRPr="00720AEF">
        <w:rPr>
          <w:rFonts w:hAnsi="仿宋_GB2312"/>
          <w:color w:val="000000"/>
          <w:spacing w:val="-2"/>
        </w:rPr>
        <w:t>。</w:t>
      </w:r>
    </w:p>
    <w:p w:rsidR="00EA75C2" w:rsidRPr="0079080F" w:rsidRDefault="00EA75C2" w:rsidP="00EA75C2">
      <w:pPr>
        <w:ind w:firstLine="560"/>
        <w:rPr>
          <w:rFonts w:hAnsi="仿宋_GB2312"/>
          <w:color w:val="000000"/>
        </w:rPr>
      </w:pPr>
      <w:r w:rsidRPr="0079080F">
        <w:rPr>
          <w:rFonts w:hAnsi="仿宋_GB2312"/>
          <w:color w:val="000000"/>
        </w:rPr>
        <w:t>学校现有《运动生物化学》、《运动生物力学》2门国家精品课程，《运动生物化学》1门国家级精品资源共享课程。有6门省精品或资源共享课程，3门省精品视频公开课，6个实验教学示范中心，3个省级教学团队，7个省级大学生实践教学基地，3个省级人才培养模式创新实验区。</w:t>
      </w:r>
    </w:p>
    <w:p w:rsidR="00EA75C2" w:rsidRPr="0079080F" w:rsidRDefault="00EA75C2" w:rsidP="00EA75C2">
      <w:pPr>
        <w:ind w:firstLine="560"/>
        <w:rPr>
          <w:rFonts w:hAnsi="仿宋_GB2312"/>
          <w:color w:val="000000"/>
        </w:rPr>
      </w:pPr>
      <w:r w:rsidRPr="0079080F">
        <w:rPr>
          <w:rFonts w:hAnsi="仿宋_GB2312"/>
          <w:color w:val="000000"/>
        </w:rPr>
        <w:t>师资雄厚，名师荟萃。专任教师420名，其中研究生学历占64%，高级职称专业技术人员近半数。拥有国家教育指导委员会体育委员</w:t>
      </w:r>
      <w:r w:rsidRPr="0079080F">
        <w:rPr>
          <w:rFonts w:hAnsi="仿宋_GB2312"/>
          <w:color w:val="000000"/>
        </w:rPr>
        <w:lastRenderedPageBreak/>
        <w:t>会委员、国家社会科学基金学科规划评审组专家、国家体育总局全民健身专家委员会专家委员、国务院特殊津贴专家、全国优秀教师、国家科技进步二等奖获得者、中国青少年社会教育银杏奖、</w:t>
      </w:r>
      <w:r w:rsidRPr="0079080F">
        <w:rPr>
          <w:rFonts w:hAnsi="仿宋_GB2312"/>
          <w:color w:val="000000"/>
        </w:rPr>
        <w:t>“</w:t>
      </w:r>
      <w:r w:rsidRPr="0079080F">
        <w:rPr>
          <w:rFonts w:hAnsi="仿宋_GB2312"/>
          <w:color w:val="000000"/>
        </w:rPr>
        <w:t>广东省特支计划</w:t>
      </w:r>
      <w:r w:rsidRPr="0079080F">
        <w:rPr>
          <w:rFonts w:hAnsi="仿宋_GB2312"/>
          <w:color w:val="000000"/>
        </w:rPr>
        <w:t>”</w:t>
      </w:r>
      <w:r w:rsidRPr="0079080F">
        <w:rPr>
          <w:rFonts w:hAnsi="仿宋_GB2312"/>
          <w:color w:val="000000"/>
        </w:rPr>
        <w:t>教学名师、珠江学者、中国</w:t>
      </w:r>
      <w:r w:rsidRPr="0079080F">
        <w:rPr>
          <w:rFonts w:hAnsi="仿宋_GB2312"/>
          <w:color w:val="000000"/>
        </w:rPr>
        <w:t>“</w:t>
      </w:r>
      <w:r w:rsidRPr="0079080F">
        <w:rPr>
          <w:rFonts w:hAnsi="仿宋_GB2312"/>
          <w:color w:val="000000"/>
        </w:rPr>
        <w:t>二指禅</w:t>
      </w:r>
      <w:r w:rsidRPr="0079080F">
        <w:rPr>
          <w:rFonts w:hAnsi="仿宋_GB2312"/>
          <w:color w:val="000000"/>
        </w:rPr>
        <w:t>”</w:t>
      </w:r>
      <w:r w:rsidRPr="0079080F">
        <w:rPr>
          <w:rFonts w:hAnsi="仿宋_GB2312"/>
          <w:color w:val="000000"/>
        </w:rPr>
        <w:t>传人以及一大批国际级教练员和裁判员。学校聘请中央电视台著名主持人白岩松、中国足球协会副主席容志行等国内外知名人士任客座教授或名誉顾问。</w:t>
      </w:r>
    </w:p>
    <w:p w:rsidR="00EA75C2" w:rsidRPr="0079080F" w:rsidRDefault="00EA75C2" w:rsidP="00EA75C2">
      <w:pPr>
        <w:ind w:firstLine="560"/>
        <w:rPr>
          <w:rFonts w:hAnsi="仿宋_GB2312"/>
          <w:color w:val="000000"/>
        </w:rPr>
      </w:pPr>
      <w:r w:rsidRPr="0079080F">
        <w:rPr>
          <w:rFonts w:hAnsi="仿宋_GB2312"/>
          <w:color w:val="000000"/>
        </w:rPr>
        <w:t>学校拥有国家体育总局重点实验室、国家体育总局重点研究基地、国家级科学健身示范区、全民健身研究中心、广东省高等学校重点实验室、广东省高校科研型重点实验室、广东省高校国际暨港澳合作创新平台、广东省高校工程技术研究中心、广东省非物质文化遗产研究基地等一大批重点科研平台。</w:t>
      </w:r>
    </w:p>
    <w:p w:rsidR="00EA75C2" w:rsidRPr="0079080F" w:rsidRDefault="00EA75C2" w:rsidP="00EA75C2">
      <w:pPr>
        <w:ind w:firstLine="560"/>
        <w:rPr>
          <w:rFonts w:hAnsi="仿宋_GB2312"/>
          <w:color w:val="000000"/>
        </w:rPr>
      </w:pPr>
      <w:r w:rsidRPr="0079080F">
        <w:rPr>
          <w:rFonts w:hAnsi="仿宋_GB2312"/>
          <w:color w:val="000000"/>
        </w:rPr>
        <w:t>学校设有全国青少年校园足球</w:t>
      </w:r>
      <w:r w:rsidRPr="0079080F">
        <w:rPr>
          <w:rFonts w:hAnsi="仿宋_GB2312"/>
          <w:color w:val="000000"/>
        </w:rPr>
        <w:t>“</w:t>
      </w:r>
      <w:r w:rsidRPr="0079080F">
        <w:rPr>
          <w:rFonts w:hAnsi="仿宋_GB2312"/>
          <w:color w:val="000000"/>
        </w:rPr>
        <w:t>国培</w:t>
      </w:r>
      <w:r w:rsidRPr="0079080F">
        <w:rPr>
          <w:rFonts w:hAnsi="仿宋_GB2312"/>
          <w:color w:val="000000"/>
        </w:rPr>
        <w:t>”</w:t>
      </w:r>
      <w:r w:rsidRPr="0079080F">
        <w:rPr>
          <w:rFonts w:hAnsi="仿宋_GB2312"/>
          <w:color w:val="000000"/>
        </w:rPr>
        <w:t>基地、国家级社会体育指导员培训基地、国家体育总局武术功力项目训练基地、国家健美操训练基地、中国羽毛球协会培训中心、中国大学生体育协会棒球分会训练基地、国家青少年体育俱乐部和全国首个体育少年宫。学校拥有一级裁判员、一级运动员审批权。</w:t>
      </w:r>
    </w:p>
    <w:p w:rsidR="00EA75C2" w:rsidRPr="0079080F" w:rsidRDefault="00EA75C2" w:rsidP="00EA75C2">
      <w:pPr>
        <w:ind w:firstLine="560"/>
        <w:rPr>
          <w:rFonts w:hAnsi="仿宋_GB2312"/>
          <w:color w:val="000000"/>
        </w:rPr>
      </w:pPr>
      <w:r w:rsidRPr="0079080F">
        <w:rPr>
          <w:rFonts w:hAnsi="仿宋_GB2312"/>
          <w:color w:val="000000"/>
        </w:rPr>
        <w:t>学校主办《广州体育学院学报》、《体育师友》、《游泳季刊》等学术刊物，其中《广州体育学院学报》是中国人文社会科学核心期刊。学校图书馆是华南地区最大的体育文献信息中心，档案室成为</w:t>
      </w:r>
      <w:r w:rsidRPr="0079080F">
        <w:rPr>
          <w:rFonts w:hAnsi="仿宋_GB2312"/>
          <w:color w:val="000000"/>
        </w:rPr>
        <w:t>“</w:t>
      </w:r>
      <w:r w:rsidRPr="0079080F">
        <w:rPr>
          <w:rFonts w:hAnsi="仿宋_GB2312"/>
          <w:color w:val="000000"/>
        </w:rPr>
        <w:t>国家二级科技事业档案管理单位</w:t>
      </w:r>
      <w:r w:rsidRPr="0079080F">
        <w:rPr>
          <w:rFonts w:hAnsi="仿宋_GB2312"/>
          <w:color w:val="000000"/>
        </w:rPr>
        <w:t>”</w:t>
      </w:r>
      <w:r w:rsidRPr="0079080F">
        <w:rPr>
          <w:rFonts w:hAnsi="仿宋_GB2312"/>
          <w:color w:val="000000"/>
        </w:rPr>
        <w:t>。</w:t>
      </w:r>
    </w:p>
    <w:p w:rsidR="00EA75C2" w:rsidRPr="0079080F" w:rsidRDefault="00EA75C2" w:rsidP="00EA75C2">
      <w:pPr>
        <w:ind w:firstLine="560"/>
        <w:rPr>
          <w:rFonts w:hAnsi="仿宋_GB2312"/>
          <w:color w:val="000000"/>
        </w:rPr>
      </w:pPr>
      <w:r w:rsidRPr="0079080F">
        <w:rPr>
          <w:rFonts w:hAnsi="仿宋_GB2312"/>
          <w:color w:val="000000"/>
        </w:rPr>
        <w:t>学校承担多项国家自然科学基金课题、国家社科基金课题、奥</w:t>
      </w:r>
      <w:r w:rsidRPr="0079080F">
        <w:rPr>
          <w:rFonts w:hAnsi="仿宋_GB2312"/>
          <w:color w:val="000000"/>
        </w:rPr>
        <w:lastRenderedPageBreak/>
        <w:t>运科技攻关课题等重大项目，荣获</w:t>
      </w:r>
      <w:r w:rsidRPr="0079080F">
        <w:rPr>
          <w:rFonts w:hAnsi="仿宋_GB2312"/>
          <w:color w:val="000000"/>
        </w:rPr>
        <w:t>“</w:t>
      </w:r>
      <w:r w:rsidRPr="0079080F">
        <w:rPr>
          <w:rFonts w:hAnsi="仿宋_GB2312"/>
          <w:color w:val="000000"/>
        </w:rPr>
        <w:t>国家科技进步二等奖</w:t>
      </w:r>
      <w:r w:rsidRPr="0079080F">
        <w:rPr>
          <w:rFonts w:hAnsi="仿宋_GB2312"/>
          <w:color w:val="000000"/>
        </w:rPr>
        <w:t>”</w:t>
      </w:r>
      <w:r w:rsidRPr="0079080F">
        <w:rPr>
          <w:rFonts w:hAnsi="仿宋_GB2312"/>
          <w:color w:val="000000"/>
        </w:rPr>
        <w:t>、</w:t>
      </w:r>
      <w:r w:rsidRPr="0079080F">
        <w:rPr>
          <w:rFonts w:hAnsi="仿宋_GB2312"/>
          <w:color w:val="000000"/>
        </w:rPr>
        <w:t>“</w:t>
      </w:r>
      <w:r w:rsidRPr="0079080F">
        <w:rPr>
          <w:rFonts w:hAnsi="仿宋_GB2312"/>
          <w:color w:val="000000"/>
        </w:rPr>
        <w:t>科技奥运先进集体</w:t>
      </w:r>
      <w:r w:rsidRPr="0079080F">
        <w:rPr>
          <w:rFonts w:hAnsi="仿宋_GB2312"/>
          <w:color w:val="000000"/>
        </w:rPr>
        <w:t>”</w:t>
      </w:r>
      <w:r w:rsidRPr="0079080F">
        <w:rPr>
          <w:rFonts w:hAnsi="仿宋_GB2312"/>
          <w:color w:val="000000"/>
        </w:rPr>
        <w:t>称号和一大批科学发明专利。</w:t>
      </w:r>
    </w:p>
    <w:p w:rsidR="00EA75C2" w:rsidRPr="0079080F" w:rsidRDefault="00EA75C2" w:rsidP="00EA75C2">
      <w:pPr>
        <w:ind w:firstLine="560"/>
        <w:rPr>
          <w:rFonts w:hAnsi="仿宋_GB2312"/>
          <w:color w:val="000000"/>
        </w:rPr>
      </w:pPr>
      <w:r w:rsidRPr="0079080F">
        <w:rPr>
          <w:rFonts w:hAnsi="仿宋_GB2312"/>
          <w:color w:val="000000"/>
        </w:rPr>
        <w:t>学校积极加强国际交流与合作，分别与美国、英国、加拿大、澳大利亚、日本、芬兰、韩国、新西兰、越南、台湾、香港、澳门等国家和地区高校开展人才培养和国际合作项目科学研究，近几年国际学生年均约40人。学校承办2010广州亚运会科学大会，开创了我国高校一校承办国际大型综合性体育科学盛会的先河。</w:t>
      </w:r>
    </w:p>
    <w:p w:rsidR="00EA75C2" w:rsidRPr="0079080F" w:rsidRDefault="00EA75C2" w:rsidP="00EA75C2">
      <w:pPr>
        <w:ind w:firstLine="560"/>
        <w:rPr>
          <w:rFonts w:hAnsi="仿宋_GB2312"/>
          <w:color w:val="000000"/>
        </w:rPr>
      </w:pPr>
      <w:r w:rsidRPr="0079080F">
        <w:rPr>
          <w:rFonts w:hAnsi="仿宋_GB2312"/>
          <w:color w:val="000000"/>
        </w:rPr>
        <w:t>建校60年来，学校坚持立德树人，努力</w:t>
      </w:r>
      <w:proofErr w:type="gramStart"/>
      <w:r w:rsidRPr="0079080F">
        <w:rPr>
          <w:rFonts w:hAnsi="仿宋_GB2312"/>
          <w:color w:val="000000"/>
        </w:rPr>
        <w:t>践行</w:t>
      </w:r>
      <w:proofErr w:type="gramEnd"/>
      <w:r w:rsidRPr="0079080F">
        <w:rPr>
          <w:rFonts w:hAnsi="仿宋_GB2312"/>
          <w:color w:val="000000"/>
        </w:rPr>
        <w:t>社会主义核心价值观，彰</w:t>
      </w:r>
      <w:proofErr w:type="gramStart"/>
      <w:r w:rsidRPr="0079080F">
        <w:rPr>
          <w:rFonts w:hAnsi="仿宋_GB2312"/>
          <w:color w:val="000000"/>
        </w:rPr>
        <w:t>显人才</w:t>
      </w:r>
      <w:proofErr w:type="gramEnd"/>
      <w:r w:rsidRPr="0079080F">
        <w:rPr>
          <w:rFonts w:hAnsi="仿宋_GB2312"/>
          <w:color w:val="000000"/>
        </w:rPr>
        <w:t>培养、科学研究、服务社会、文化传承功能，为国家培养了容国团、戚烈云、陈肖霞、冼东妹等一大批的优秀运动员、专家学者、教师、教练员和管理人员，为中国经济社会发展</w:t>
      </w:r>
      <w:r w:rsidR="00270B07" w:rsidRPr="0079080F">
        <w:rPr>
          <w:rFonts w:hAnsi="仿宋_GB2312" w:hint="eastAsia"/>
          <w:color w:val="000000"/>
        </w:rPr>
        <w:t>做出</w:t>
      </w:r>
      <w:r w:rsidRPr="0079080F">
        <w:rPr>
          <w:rFonts w:hAnsi="仿宋_GB2312"/>
          <w:color w:val="000000"/>
        </w:rPr>
        <w:t>了积极贡献，得到了社会的充分肯定。学校是广东省唯一连续获得三届</w:t>
      </w:r>
      <w:r w:rsidR="00270B07">
        <w:rPr>
          <w:rFonts w:hAnsi="仿宋_GB2312" w:hint="eastAsia"/>
          <w:color w:val="000000"/>
        </w:rPr>
        <w:t>“</w:t>
      </w:r>
      <w:r w:rsidR="00270B07" w:rsidRPr="0079080F">
        <w:rPr>
          <w:rFonts w:hAnsi="仿宋_GB2312"/>
          <w:color w:val="000000"/>
        </w:rPr>
        <w:t>感动南粤校园年度人物</w:t>
      </w:r>
      <w:r w:rsidR="00270B07">
        <w:rPr>
          <w:rFonts w:hAnsi="仿宋_GB2312" w:hint="eastAsia"/>
          <w:color w:val="000000"/>
        </w:rPr>
        <w:t>”</w:t>
      </w:r>
      <w:r w:rsidRPr="0079080F">
        <w:rPr>
          <w:rFonts w:hAnsi="仿宋_GB2312"/>
          <w:color w:val="000000"/>
        </w:rPr>
        <w:t>荣誉的高校。</w:t>
      </w:r>
    </w:p>
    <w:p w:rsidR="00EA75C2" w:rsidRPr="0079080F" w:rsidRDefault="00EA75C2" w:rsidP="00EA75C2">
      <w:pPr>
        <w:ind w:firstLine="560"/>
        <w:rPr>
          <w:rFonts w:hAnsi="仿宋_GB2312"/>
          <w:color w:val="000000"/>
        </w:rPr>
      </w:pPr>
      <w:r w:rsidRPr="0079080F">
        <w:rPr>
          <w:rFonts w:hAnsi="仿宋_GB2312"/>
          <w:color w:val="000000"/>
        </w:rPr>
        <w:t>办学之初，广东省副省长曾生，广州市市长朱光，广州市副市长孙乐宜曾担任校党委书记和校长；中国著名体育教育家，中国提倡军事化体育的先驱袁浚，享誉国内外武术大师黄啸侠、张登魁，被国际乒联授予特别奉献奖、新中国第一任中国乒乓球队教练梁焯辉，优秀游泳教练</w:t>
      </w:r>
      <w:r w:rsidRPr="0079080F">
        <w:rPr>
          <w:rFonts w:hAnsi="仿宋_GB2312"/>
          <w:color w:val="000000"/>
        </w:rPr>
        <w:t>“</w:t>
      </w:r>
      <w:r w:rsidRPr="0079080F">
        <w:rPr>
          <w:rFonts w:hAnsi="仿宋_GB2312"/>
          <w:color w:val="000000"/>
        </w:rPr>
        <w:t>蛙王</w:t>
      </w:r>
      <w:r w:rsidRPr="0079080F">
        <w:rPr>
          <w:rFonts w:hAnsi="仿宋_GB2312"/>
          <w:color w:val="000000"/>
        </w:rPr>
        <w:t>”</w:t>
      </w:r>
      <w:r w:rsidRPr="0079080F">
        <w:rPr>
          <w:rFonts w:hAnsi="仿宋_GB2312"/>
          <w:color w:val="000000"/>
        </w:rPr>
        <w:t>黄焯荣、优秀田径教练孙紫萍、乒坛名将庄则栋教练冯国浩等知名学者曾执掌教鞭。</w:t>
      </w:r>
      <w:proofErr w:type="gramStart"/>
      <w:r w:rsidRPr="0079080F">
        <w:rPr>
          <w:rFonts w:hAnsi="仿宋_GB2312"/>
          <w:color w:val="000000"/>
        </w:rPr>
        <w:t>逐步</w:t>
      </w:r>
      <w:r w:rsidR="004D27C0">
        <w:rPr>
          <w:rFonts w:hAnsi="仿宋_GB2312" w:hint="eastAsia"/>
          <w:color w:val="000000"/>
        </w:rPr>
        <w:t>了</w:t>
      </w:r>
      <w:proofErr w:type="gramEnd"/>
      <w:r w:rsidR="006E036F" w:rsidRPr="006E036F">
        <w:rPr>
          <w:rFonts w:hAnsi="仿宋_GB2312" w:hint="eastAsia"/>
          <w:color w:val="000000"/>
        </w:rPr>
        <w:t>弘扬岭南体育文化，彰</w:t>
      </w:r>
      <w:proofErr w:type="gramStart"/>
      <w:r w:rsidR="006E036F" w:rsidRPr="006E036F">
        <w:rPr>
          <w:rFonts w:hAnsi="仿宋_GB2312" w:hint="eastAsia"/>
          <w:color w:val="000000"/>
        </w:rPr>
        <w:t>显运动</w:t>
      </w:r>
      <w:proofErr w:type="gramEnd"/>
      <w:r w:rsidR="006E036F" w:rsidRPr="006E036F">
        <w:rPr>
          <w:rFonts w:hAnsi="仿宋_GB2312" w:hint="eastAsia"/>
          <w:color w:val="000000"/>
        </w:rPr>
        <w:t>健康、竞技体育和休闲体育优势，为人类健康、奥运战略和地方经济社会发展服务</w:t>
      </w:r>
      <w:r w:rsidRPr="0079080F">
        <w:rPr>
          <w:rFonts w:hAnsi="仿宋_GB2312"/>
          <w:color w:val="000000"/>
        </w:rPr>
        <w:t>的办学特色。</w:t>
      </w:r>
    </w:p>
    <w:p w:rsidR="00EA75C2" w:rsidRPr="0079080F" w:rsidRDefault="00EA75C2" w:rsidP="00EA75C2">
      <w:pPr>
        <w:ind w:firstLine="560"/>
        <w:rPr>
          <w:rFonts w:hAnsi="仿宋_GB2312"/>
          <w:color w:val="000000"/>
        </w:rPr>
      </w:pPr>
      <w:r w:rsidRPr="0079080F">
        <w:rPr>
          <w:rFonts w:hAnsi="仿宋_GB2312"/>
          <w:color w:val="000000"/>
        </w:rPr>
        <w:t>在未来发展中，学校坚持党的教育方针和社会主义办学方向，</w:t>
      </w:r>
      <w:r w:rsidRPr="0079080F">
        <w:rPr>
          <w:rFonts w:hAnsi="仿宋_GB2312"/>
          <w:color w:val="000000"/>
        </w:rPr>
        <w:lastRenderedPageBreak/>
        <w:t>秉承</w:t>
      </w:r>
      <w:r w:rsidRPr="0079080F">
        <w:rPr>
          <w:rFonts w:hAnsi="仿宋_GB2312"/>
          <w:color w:val="000000"/>
        </w:rPr>
        <w:t>“</w:t>
      </w:r>
      <w:r w:rsidRPr="0079080F">
        <w:rPr>
          <w:rFonts w:hAnsi="仿宋_GB2312"/>
          <w:color w:val="000000"/>
        </w:rPr>
        <w:t>德厚学博、文精武杰</w:t>
      </w:r>
      <w:r w:rsidRPr="0079080F">
        <w:rPr>
          <w:rFonts w:hAnsi="仿宋_GB2312"/>
          <w:color w:val="000000"/>
        </w:rPr>
        <w:t>”</w:t>
      </w:r>
      <w:r w:rsidRPr="0079080F">
        <w:rPr>
          <w:rFonts w:hAnsi="仿宋_GB2312"/>
          <w:color w:val="000000"/>
        </w:rPr>
        <w:t>的校训，发扬容国团</w:t>
      </w:r>
      <w:r w:rsidRPr="0079080F">
        <w:rPr>
          <w:rFonts w:hAnsi="仿宋_GB2312"/>
          <w:color w:val="000000"/>
        </w:rPr>
        <w:t>“</w:t>
      </w:r>
      <w:r w:rsidR="00270B07">
        <w:rPr>
          <w:rFonts w:hAnsi="仿宋_GB2312"/>
          <w:color w:val="000000"/>
        </w:rPr>
        <w:t>人生能有几回</w:t>
      </w:r>
      <w:r w:rsidR="00270B07">
        <w:rPr>
          <w:rFonts w:hAnsi="仿宋_GB2312" w:hint="eastAsia"/>
          <w:color w:val="000000"/>
        </w:rPr>
        <w:t>搏</w:t>
      </w:r>
      <w:r w:rsidR="00270B07">
        <w:rPr>
          <w:rFonts w:hAnsi="仿宋_GB2312"/>
          <w:color w:val="000000"/>
        </w:rPr>
        <w:t>，</w:t>
      </w:r>
      <w:r w:rsidR="00DA150C">
        <w:rPr>
          <w:rFonts w:hAnsi="仿宋_GB2312" w:hint="eastAsia"/>
          <w:color w:val="000000"/>
        </w:rPr>
        <w:t>此时</w:t>
      </w:r>
      <w:r w:rsidRPr="0079080F">
        <w:rPr>
          <w:rFonts w:hAnsi="仿宋_GB2312"/>
          <w:color w:val="000000"/>
        </w:rPr>
        <w:t>不搏更待何时</w:t>
      </w:r>
      <w:r w:rsidRPr="0079080F">
        <w:rPr>
          <w:rFonts w:hAnsi="仿宋_GB2312"/>
          <w:color w:val="000000"/>
        </w:rPr>
        <w:t>”</w:t>
      </w:r>
      <w:r w:rsidRPr="0079080F">
        <w:rPr>
          <w:rFonts w:hAnsi="仿宋_GB2312"/>
          <w:color w:val="000000"/>
        </w:rPr>
        <w:t>的广体精神，凝心聚力，创新驱动，为建设特色鲜明的高水平体育大学而努力奋斗！</w:t>
      </w:r>
    </w:p>
    <w:p w:rsidR="00EA75C2" w:rsidRPr="0079080F" w:rsidRDefault="00EA75C2" w:rsidP="00EA75C2">
      <w:pPr>
        <w:pStyle w:val="1"/>
        <w:numPr>
          <w:ilvl w:val="0"/>
          <w:numId w:val="0"/>
        </w:numPr>
        <w:spacing w:before="156" w:after="156"/>
        <w:rPr>
          <w:color w:val="000000"/>
        </w:rPr>
      </w:pPr>
      <w:bookmarkStart w:id="6" w:name="_Toc467486456"/>
      <w:bookmarkStart w:id="7" w:name="_Toc467487165"/>
      <w:r w:rsidRPr="0079080F">
        <w:rPr>
          <w:rFonts w:hint="eastAsia"/>
          <w:color w:val="000000"/>
        </w:rPr>
        <w:t>二、本科教育基本情况</w:t>
      </w:r>
      <w:bookmarkEnd w:id="6"/>
      <w:bookmarkEnd w:id="7"/>
    </w:p>
    <w:p w:rsidR="00EA75C2" w:rsidRPr="0079080F" w:rsidRDefault="00EA75C2" w:rsidP="00EA75C2">
      <w:pPr>
        <w:pStyle w:val="2"/>
        <w:ind w:firstLine="420"/>
        <w:rPr>
          <w:color w:val="000000"/>
        </w:rPr>
      </w:pPr>
      <w:bookmarkStart w:id="8" w:name="_Toc467486457"/>
      <w:bookmarkStart w:id="9" w:name="_Toc467487166"/>
      <w:r w:rsidRPr="0079080F">
        <w:rPr>
          <w:rFonts w:hint="eastAsia"/>
          <w:color w:val="000000"/>
        </w:rPr>
        <w:t>（一）本科人才培养目标及服务方向</w:t>
      </w:r>
      <w:bookmarkEnd w:id="8"/>
      <w:bookmarkEnd w:id="9"/>
    </w:p>
    <w:p w:rsidR="00EA75C2" w:rsidRPr="0079080F" w:rsidRDefault="00EA75C2" w:rsidP="00EA75C2">
      <w:pPr>
        <w:ind w:firstLine="560"/>
        <w:rPr>
          <w:color w:val="000000"/>
        </w:rPr>
      </w:pPr>
      <w:r w:rsidRPr="0079080F">
        <w:rPr>
          <w:rFonts w:hint="eastAsia"/>
          <w:color w:val="000000"/>
        </w:rPr>
        <w:t>本科人才培养目标：坚持以邓小平理论、“三个代表”重要思想为指导，坚持中国特色社会主义办学方向，贯彻党的教育方针，</w:t>
      </w:r>
      <w:proofErr w:type="gramStart"/>
      <w:r w:rsidRPr="0079080F">
        <w:rPr>
          <w:rFonts w:hint="eastAsia"/>
          <w:color w:val="000000"/>
        </w:rPr>
        <w:t>践行</w:t>
      </w:r>
      <w:proofErr w:type="gramEnd"/>
      <w:r w:rsidRPr="0079080F">
        <w:rPr>
          <w:rFonts w:hint="eastAsia"/>
          <w:color w:val="000000"/>
        </w:rPr>
        <w:t>科学发展观，坚持“三个面向”，深化以教学为中心的各项改革，为广东经济社会发展、建设文化大省培养各类合格的高素质应用型体育人才。</w:t>
      </w:r>
    </w:p>
    <w:p w:rsidR="00EA75C2" w:rsidRPr="0079080F" w:rsidRDefault="00EA75C2" w:rsidP="00EA75C2">
      <w:pPr>
        <w:ind w:firstLine="560"/>
        <w:rPr>
          <w:color w:val="000000"/>
        </w:rPr>
      </w:pPr>
      <w:r w:rsidRPr="0079080F">
        <w:rPr>
          <w:rFonts w:hint="eastAsia"/>
          <w:bCs/>
          <w:color w:val="000000"/>
        </w:rPr>
        <w:t>服务面向定位：</w:t>
      </w:r>
      <w:r w:rsidRPr="0079080F">
        <w:rPr>
          <w:rFonts w:hint="eastAsia"/>
          <w:color w:val="000000"/>
        </w:rPr>
        <w:t>服务广东，加强区域合作，为国家培养具有实践能力、创新精神的应用型人才，为体育事业发展提供智力支持和人才支撑。</w:t>
      </w:r>
    </w:p>
    <w:p w:rsidR="00EA75C2" w:rsidRPr="0079080F" w:rsidRDefault="00EA75C2" w:rsidP="00EA75C2">
      <w:pPr>
        <w:pStyle w:val="2"/>
        <w:ind w:firstLine="420"/>
        <w:rPr>
          <w:color w:val="000000"/>
        </w:rPr>
      </w:pPr>
      <w:bookmarkStart w:id="10" w:name="_Toc467486458"/>
      <w:bookmarkStart w:id="11" w:name="_Toc467487167"/>
      <w:r w:rsidRPr="0079080F">
        <w:rPr>
          <w:rFonts w:hint="eastAsia"/>
          <w:color w:val="000000"/>
        </w:rPr>
        <w:t>（二）本科专业设置情况</w:t>
      </w:r>
      <w:bookmarkEnd w:id="10"/>
      <w:bookmarkEnd w:id="11"/>
    </w:p>
    <w:p w:rsidR="00EA75C2" w:rsidRPr="0079080F" w:rsidRDefault="00EA75C2" w:rsidP="00EA75C2">
      <w:pPr>
        <w:ind w:firstLine="560"/>
        <w:rPr>
          <w:color w:val="000000"/>
        </w:rPr>
      </w:pPr>
      <w:r w:rsidRPr="0079080F">
        <w:rPr>
          <w:rFonts w:hint="eastAsia"/>
          <w:color w:val="000000"/>
        </w:rPr>
        <w:t>学院制定了《广州体育学院本科专业建设管理办法》和《广州体育学院“十二五”专业建设规划》。长期以来，学院主动适应国家及岭南地区经济社会发展需要对体育人才培养的要求，坚持以重点和优势学科建设、基地建设带动专业建设的思路，坚持内涵发展，妥善处理经济</w:t>
      </w:r>
      <w:r w:rsidR="00720AEF">
        <w:rPr>
          <w:rFonts w:hint="eastAsia"/>
          <w:color w:val="000000"/>
        </w:rPr>
        <w:t>社会</w:t>
      </w:r>
      <w:r w:rsidRPr="0079080F">
        <w:rPr>
          <w:rFonts w:hint="eastAsia"/>
          <w:color w:val="000000"/>
        </w:rPr>
        <w:t>发展需要、学科发展与学生发展需要的关系，增设新专业与改造旧专业的关系，拓宽专业口径与灵活设置专业方向的关系，不断优化专业结构与布局，重点建设名牌专业和特色专业，初步形成了以体育为主导，依托体育教育训练学、体育人文社会学、</w:t>
      </w:r>
      <w:r w:rsidRPr="0079080F">
        <w:rPr>
          <w:rFonts w:hint="eastAsia"/>
          <w:color w:val="000000"/>
        </w:rPr>
        <w:lastRenderedPageBreak/>
        <w:t>运动人体科学的学科优势，构建体育与相关学科协调发展的学科专业体系。目前，学院有18个专业，其中国家特色专业建设点3个，省名牌专业或特色专业建设点6个，广东省重点专业1个，涵盖教育学、文学、管理学、经济学、艺术学、理学等六大学科门类，专业结构与布局较合理。</w:t>
      </w:r>
    </w:p>
    <w:p w:rsidR="00EA75C2" w:rsidRPr="0079080F" w:rsidRDefault="00EA75C2" w:rsidP="00EA75C2">
      <w:pPr>
        <w:spacing w:line="360" w:lineRule="auto"/>
        <w:ind w:firstLineChars="0" w:firstLine="0"/>
        <w:jc w:val="center"/>
        <w:rPr>
          <w:b/>
          <w:color w:val="000000"/>
          <w:sz w:val="24"/>
        </w:rPr>
      </w:pPr>
      <w:r w:rsidRPr="0079080F">
        <w:rPr>
          <w:rFonts w:hint="eastAsia"/>
          <w:b/>
          <w:color w:val="000000"/>
          <w:sz w:val="24"/>
        </w:rPr>
        <w:t>表2</w:t>
      </w:r>
      <w:r w:rsidRPr="0079080F">
        <w:rPr>
          <w:b/>
          <w:color w:val="000000"/>
          <w:sz w:val="24"/>
        </w:rPr>
        <w:t xml:space="preserve">-1 </w:t>
      </w:r>
      <w:r w:rsidRPr="0079080F">
        <w:rPr>
          <w:rFonts w:hint="eastAsia"/>
          <w:b/>
          <w:color w:val="000000"/>
          <w:sz w:val="24"/>
        </w:rPr>
        <w:t>广州体育学院本科专业结构设置一览表</w:t>
      </w:r>
    </w:p>
    <w:p w:rsidR="00EA75C2" w:rsidRPr="0079080F" w:rsidRDefault="00470962" w:rsidP="00EA75C2">
      <w:pPr>
        <w:ind w:firstLineChars="0" w:firstLine="0"/>
        <w:rPr>
          <w:color w:val="000000"/>
        </w:rPr>
      </w:pPr>
      <w:r>
        <w:rPr>
          <w:noProof/>
          <w:color w:val="000000"/>
        </w:rPr>
        <w:drawing>
          <wp:inline distT="0" distB="0" distL="0" distR="0" wp14:anchorId="1A80728E">
            <wp:extent cx="5273675" cy="3663950"/>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3675" cy="3663950"/>
                    </a:xfrm>
                    <a:prstGeom prst="rect">
                      <a:avLst/>
                    </a:prstGeom>
                    <a:noFill/>
                  </pic:spPr>
                </pic:pic>
              </a:graphicData>
            </a:graphic>
          </wp:inline>
        </w:drawing>
      </w:r>
    </w:p>
    <w:p w:rsidR="00EA75C2" w:rsidRPr="0079080F" w:rsidRDefault="00EA75C2" w:rsidP="00EA75C2">
      <w:pPr>
        <w:pStyle w:val="2"/>
        <w:ind w:firstLine="420"/>
        <w:rPr>
          <w:color w:val="000000"/>
        </w:rPr>
      </w:pPr>
      <w:bookmarkStart w:id="12" w:name="_Toc467486459"/>
      <w:bookmarkStart w:id="13" w:name="_Toc467487168"/>
      <w:r w:rsidRPr="0079080F">
        <w:rPr>
          <w:rFonts w:hint="eastAsia"/>
          <w:color w:val="000000"/>
        </w:rPr>
        <w:t>（三）各类全日制在校生情况及本科生所占比例</w:t>
      </w:r>
      <w:bookmarkEnd w:id="12"/>
      <w:bookmarkEnd w:id="13"/>
    </w:p>
    <w:p w:rsidR="00EA75C2" w:rsidRPr="0079080F" w:rsidRDefault="00EA75C2" w:rsidP="00EA75C2">
      <w:pPr>
        <w:ind w:firstLine="560"/>
        <w:rPr>
          <w:color w:val="000000"/>
        </w:rPr>
      </w:pPr>
      <w:r w:rsidRPr="0079080F">
        <w:rPr>
          <w:rFonts w:hint="eastAsia"/>
          <w:color w:val="000000"/>
        </w:rPr>
        <w:t>截止201</w:t>
      </w:r>
      <w:r w:rsidRPr="0079080F">
        <w:rPr>
          <w:color w:val="000000"/>
        </w:rPr>
        <w:t>6</w:t>
      </w:r>
      <w:r w:rsidRPr="0079080F">
        <w:rPr>
          <w:rFonts w:hint="eastAsia"/>
          <w:color w:val="000000"/>
        </w:rPr>
        <w:t>年8月31日，学院各类全日制在校学生规模</w:t>
      </w:r>
      <w:r w:rsidRPr="0079080F">
        <w:rPr>
          <w:color w:val="000000"/>
        </w:rPr>
        <w:t>7212</w:t>
      </w:r>
      <w:r w:rsidRPr="0079080F">
        <w:rPr>
          <w:rFonts w:hint="eastAsia"/>
          <w:color w:val="000000"/>
        </w:rPr>
        <w:t>人。其中全日制本科生</w:t>
      </w:r>
      <w:r w:rsidRPr="0079080F">
        <w:rPr>
          <w:color w:val="000000"/>
        </w:rPr>
        <w:t>6560</w:t>
      </w:r>
      <w:r w:rsidRPr="0079080F">
        <w:rPr>
          <w:rFonts w:hint="eastAsia"/>
          <w:color w:val="000000"/>
        </w:rPr>
        <w:t>人，研究生</w:t>
      </w:r>
      <w:r w:rsidRPr="0079080F">
        <w:rPr>
          <w:color w:val="000000"/>
        </w:rPr>
        <w:t>617</w:t>
      </w:r>
      <w:r w:rsidRPr="0079080F">
        <w:rPr>
          <w:rFonts w:hint="eastAsia"/>
          <w:color w:val="000000"/>
        </w:rPr>
        <w:t>人，留学生</w:t>
      </w:r>
      <w:r w:rsidRPr="0079080F">
        <w:rPr>
          <w:color w:val="000000"/>
        </w:rPr>
        <w:t>35</w:t>
      </w:r>
      <w:r w:rsidRPr="0079080F">
        <w:rPr>
          <w:rFonts w:hint="eastAsia"/>
          <w:color w:val="000000"/>
        </w:rPr>
        <w:t>人，进修生（1年以上）0人。本科生所占比例为91.</w:t>
      </w:r>
      <w:r w:rsidRPr="0079080F">
        <w:rPr>
          <w:color w:val="000000"/>
        </w:rPr>
        <w:t>0</w:t>
      </w:r>
      <w:r w:rsidRPr="0079080F">
        <w:rPr>
          <w:rFonts w:hint="eastAsia"/>
          <w:color w:val="000000"/>
        </w:rPr>
        <w:t>%，与201</w:t>
      </w:r>
      <w:r w:rsidRPr="0079080F">
        <w:rPr>
          <w:color w:val="000000"/>
        </w:rPr>
        <w:t>5</w:t>
      </w:r>
      <w:r w:rsidRPr="0079080F">
        <w:rPr>
          <w:rFonts w:hint="eastAsia"/>
          <w:color w:val="000000"/>
        </w:rPr>
        <w:t>年相比，本科生所占比例略有减少，降幅为</w:t>
      </w:r>
      <w:r w:rsidRPr="0079080F">
        <w:rPr>
          <w:color w:val="000000"/>
        </w:rPr>
        <w:t>0.3%</w:t>
      </w:r>
      <w:r w:rsidRPr="0079080F">
        <w:rPr>
          <w:rFonts w:hint="eastAsia"/>
          <w:color w:val="000000"/>
        </w:rPr>
        <w:t>。</w:t>
      </w:r>
    </w:p>
    <w:p w:rsidR="00EA75C2" w:rsidRPr="0079080F" w:rsidRDefault="00EA75C2" w:rsidP="00EA75C2">
      <w:pPr>
        <w:spacing w:line="360" w:lineRule="auto"/>
        <w:ind w:firstLineChars="0" w:firstLine="0"/>
        <w:jc w:val="center"/>
        <w:rPr>
          <w:b/>
          <w:color w:val="000000"/>
          <w:sz w:val="24"/>
        </w:rPr>
      </w:pPr>
      <w:r w:rsidRPr="0079080F">
        <w:rPr>
          <w:rFonts w:hint="eastAsia"/>
          <w:b/>
          <w:color w:val="000000"/>
          <w:sz w:val="24"/>
        </w:rPr>
        <w:lastRenderedPageBreak/>
        <w:t>图2</w:t>
      </w:r>
      <w:r w:rsidRPr="0079080F">
        <w:rPr>
          <w:b/>
          <w:color w:val="000000"/>
          <w:sz w:val="24"/>
        </w:rPr>
        <w:t xml:space="preserve">-1 </w:t>
      </w:r>
      <w:r w:rsidRPr="0079080F">
        <w:rPr>
          <w:rFonts w:hint="eastAsia"/>
          <w:b/>
          <w:color w:val="000000"/>
          <w:sz w:val="24"/>
        </w:rPr>
        <w:t>广州体育学院各类全日制在校生</w:t>
      </w:r>
      <w:r w:rsidRPr="0079080F">
        <w:rPr>
          <w:b/>
          <w:color w:val="000000"/>
          <w:sz w:val="24"/>
        </w:rPr>
        <w:t>情况</w:t>
      </w:r>
      <w:r w:rsidRPr="0079080F">
        <w:rPr>
          <w:rFonts w:hint="eastAsia"/>
          <w:b/>
          <w:color w:val="000000"/>
          <w:sz w:val="24"/>
        </w:rPr>
        <w:t>一览</w:t>
      </w:r>
      <w:r w:rsidRPr="0079080F">
        <w:rPr>
          <w:rFonts w:hint="eastAsia"/>
          <w:noProof/>
          <w:color w:val="000000"/>
        </w:rPr>
        <w:drawing>
          <wp:anchor distT="0" distB="0" distL="114300" distR="114300" simplePos="0" relativeHeight="251659264" behindDoc="0" locked="0" layoutInCell="1" allowOverlap="1">
            <wp:simplePos x="0" y="0"/>
            <wp:positionH relativeFrom="column">
              <wp:align>center</wp:align>
            </wp:positionH>
            <wp:positionV relativeFrom="paragraph">
              <wp:posOffset>9525</wp:posOffset>
            </wp:positionV>
            <wp:extent cx="4572635" cy="27432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14:sizeRelH relativeFrom="page">
              <wp14:pctWidth>0</wp14:pctWidth>
            </wp14:sizeRelH>
            <wp14:sizeRelV relativeFrom="page">
              <wp14:pctHeight>0</wp14:pctHeight>
            </wp14:sizeRelV>
          </wp:anchor>
        </w:drawing>
      </w:r>
    </w:p>
    <w:p w:rsidR="00EA75C2" w:rsidRPr="0079080F" w:rsidRDefault="00EA75C2" w:rsidP="00EA75C2">
      <w:pPr>
        <w:pStyle w:val="2"/>
        <w:ind w:firstLine="420"/>
        <w:rPr>
          <w:color w:val="000000"/>
        </w:rPr>
      </w:pPr>
      <w:bookmarkStart w:id="14" w:name="_Toc467486460"/>
      <w:bookmarkStart w:id="15" w:name="_Toc467487169"/>
      <w:r w:rsidRPr="0079080F">
        <w:rPr>
          <w:rFonts w:hint="eastAsia"/>
          <w:color w:val="000000"/>
        </w:rPr>
        <w:t>（四）本科生生源质量情况</w:t>
      </w:r>
      <w:bookmarkEnd w:id="14"/>
      <w:bookmarkEnd w:id="15"/>
    </w:p>
    <w:p w:rsidR="00EA75C2" w:rsidRPr="0079080F" w:rsidRDefault="00FB6CF0" w:rsidP="00EA75C2">
      <w:pPr>
        <w:ind w:firstLine="560"/>
        <w:rPr>
          <w:color w:val="000000"/>
        </w:rPr>
      </w:pPr>
      <w:r>
        <w:rPr>
          <w:rFonts w:hint="eastAsia"/>
          <w:color w:val="000000"/>
        </w:rPr>
        <w:t>生源质量是提高人才培养质量的关键之一。推动我院人才培</w:t>
      </w:r>
      <w:r w:rsidR="00EA75C2" w:rsidRPr="0079080F">
        <w:rPr>
          <w:rFonts w:hint="eastAsia"/>
          <w:color w:val="000000"/>
        </w:rPr>
        <w:t>养，深化本科教学“质量工程”建设。随着学院人才培养质量和声誉的不断提高，以及广东省体育事业快速发展对高水平人才需求的加大，学校招生质量逐年提高。</w:t>
      </w:r>
    </w:p>
    <w:p w:rsidR="00EA75C2" w:rsidRPr="0079080F" w:rsidRDefault="00EA75C2" w:rsidP="00EA75C2">
      <w:pPr>
        <w:ind w:firstLine="560"/>
        <w:rPr>
          <w:color w:val="000000"/>
        </w:rPr>
      </w:pPr>
      <w:r w:rsidRPr="0079080F">
        <w:rPr>
          <w:rFonts w:hint="eastAsia"/>
          <w:color w:val="000000"/>
        </w:rPr>
        <w:t>学院属于二本A类招生学校。201</w:t>
      </w:r>
      <w:r w:rsidRPr="0079080F">
        <w:rPr>
          <w:color w:val="000000"/>
        </w:rPr>
        <w:t>6</w:t>
      </w:r>
      <w:r w:rsidRPr="0079080F">
        <w:rPr>
          <w:rFonts w:hint="eastAsia"/>
          <w:color w:val="000000"/>
        </w:rPr>
        <w:t>年学校共有招生专业</w:t>
      </w:r>
      <w:r w:rsidRPr="0079080F">
        <w:rPr>
          <w:color w:val="000000"/>
        </w:rPr>
        <w:t>18</w:t>
      </w:r>
      <w:r w:rsidRPr="0079080F">
        <w:rPr>
          <w:rFonts w:hint="eastAsia"/>
          <w:color w:val="000000"/>
        </w:rPr>
        <w:t>个，实际录取本科新生</w:t>
      </w:r>
      <w:r w:rsidRPr="0079080F">
        <w:rPr>
          <w:color w:val="000000"/>
        </w:rPr>
        <w:t>1600</w:t>
      </w:r>
      <w:r w:rsidRPr="0079080F">
        <w:rPr>
          <w:rFonts w:hint="eastAsia"/>
          <w:color w:val="000000"/>
        </w:rPr>
        <w:t>人。招生人数量较往年相比略有下降，其中体育教育专业、体育新闻传播专业、播音与主持艺术专业、体育经济专业、社会体育专业等专业录取</w:t>
      </w:r>
      <w:r w:rsidRPr="0079080F">
        <w:rPr>
          <w:color w:val="000000"/>
        </w:rPr>
        <w:t>生源</w:t>
      </w:r>
      <w:r w:rsidRPr="0079080F">
        <w:rPr>
          <w:rFonts w:hint="eastAsia"/>
          <w:color w:val="000000"/>
        </w:rPr>
        <w:t>均为第一志愿投档，招生工作成绩喜人。</w:t>
      </w:r>
    </w:p>
    <w:p w:rsidR="00EA75C2" w:rsidRPr="0079080F" w:rsidRDefault="00EA75C2" w:rsidP="00EA75C2">
      <w:pPr>
        <w:pStyle w:val="1"/>
        <w:numPr>
          <w:ilvl w:val="0"/>
          <w:numId w:val="0"/>
        </w:numPr>
        <w:spacing w:before="156" w:after="156"/>
        <w:rPr>
          <w:color w:val="000000"/>
        </w:rPr>
      </w:pPr>
      <w:bookmarkStart w:id="16" w:name="_Toc467486461"/>
      <w:bookmarkStart w:id="17" w:name="_Toc467487170"/>
      <w:r w:rsidRPr="0079080F">
        <w:rPr>
          <w:rFonts w:hint="eastAsia"/>
          <w:color w:val="000000"/>
        </w:rPr>
        <w:t>三、师资与教学条件</w:t>
      </w:r>
      <w:bookmarkEnd w:id="16"/>
      <w:bookmarkEnd w:id="17"/>
    </w:p>
    <w:p w:rsidR="00EA75C2" w:rsidRPr="0079080F" w:rsidRDefault="00EA75C2" w:rsidP="00EA75C2">
      <w:pPr>
        <w:pStyle w:val="2"/>
        <w:ind w:firstLine="420"/>
        <w:rPr>
          <w:color w:val="000000"/>
        </w:rPr>
      </w:pPr>
      <w:bookmarkStart w:id="18" w:name="_Toc467486462"/>
      <w:bookmarkStart w:id="19" w:name="_Toc467487171"/>
      <w:r w:rsidRPr="0079080F">
        <w:rPr>
          <w:rFonts w:hint="eastAsia"/>
          <w:color w:val="000000"/>
        </w:rPr>
        <w:t>（一）师资队伍数量及结构情况</w:t>
      </w:r>
      <w:bookmarkEnd w:id="18"/>
      <w:bookmarkEnd w:id="19"/>
    </w:p>
    <w:p w:rsidR="00EA75C2" w:rsidRPr="0079080F" w:rsidRDefault="00EA75C2" w:rsidP="00EA75C2">
      <w:pPr>
        <w:ind w:firstLine="560"/>
        <w:rPr>
          <w:color w:val="000000"/>
        </w:rPr>
      </w:pPr>
      <w:r w:rsidRPr="0079080F">
        <w:rPr>
          <w:rFonts w:hint="eastAsia"/>
          <w:color w:val="000000"/>
        </w:rPr>
        <w:t>学院坚持人才强校战略，采取引进和培训等有力措施，加强学科带头人、学术带头人和中青年骨干教师培养，建设了一支数量充</w:t>
      </w:r>
      <w:r w:rsidRPr="0079080F">
        <w:rPr>
          <w:rFonts w:hint="eastAsia"/>
          <w:color w:val="000000"/>
        </w:rPr>
        <w:lastRenderedPageBreak/>
        <w:t>足、结构合理的师资队伍，满足了本科教学要求，完善了本科教学质量保障体系，适应了学院发展的需要。截止201</w:t>
      </w:r>
      <w:r w:rsidRPr="0079080F">
        <w:rPr>
          <w:color w:val="000000"/>
        </w:rPr>
        <w:t>6</w:t>
      </w:r>
      <w:r w:rsidRPr="0079080F">
        <w:rPr>
          <w:rFonts w:hint="eastAsia"/>
          <w:color w:val="000000"/>
        </w:rPr>
        <w:t>年8月31日，学院共有专任教师</w:t>
      </w:r>
      <w:r w:rsidRPr="0079080F">
        <w:rPr>
          <w:color w:val="000000"/>
        </w:rPr>
        <w:t>414</w:t>
      </w:r>
      <w:r w:rsidRPr="0079080F">
        <w:rPr>
          <w:rFonts w:hint="eastAsia"/>
          <w:color w:val="000000"/>
        </w:rPr>
        <w:t>人，其中具有</w:t>
      </w:r>
      <w:r w:rsidR="00617C25">
        <w:rPr>
          <w:rFonts w:hint="eastAsia"/>
          <w:color w:val="000000"/>
        </w:rPr>
        <w:t>研究生学位教师</w:t>
      </w:r>
      <w:r w:rsidR="00617C25">
        <w:rPr>
          <w:color w:val="000000"/>
        </w:rPr>
        <w:t>占专任教师的</w:t>
      </w:r>
      <w:r w:rsidRPr="0079080F">
        <w:rPr>
          <w:rFonts w:hint="eastAsia"/>
          <w:color w:val="000000"/>
        </w:rPr>
        <w:t>比例达到63.7</w:t>
      </w:r>
      <w:r w:rsidRPr="0079080F">
        <w:rPr>
          <w:color w:val="000000"/>
        </w:rPr>
        <w:t>%</w:t>
      </w:r>
      <w:r w:rsidR="00617C25">
        <w:rPr>
          <w:rFonts w:hint="eastAsia"/>
          <w:color w:val="000000"/>
        </w:rPr>
        <w:t>，</w:t>
      </w:r>
      <w:r w:rsidR="00617C25">
        <w:rPr>
          <w:color w:val="000000"/>
        </w:rPr>
        <w:t>继续保持</w:t>
      </w:r>
      <w:r w:rsidR="00617C25">
        <w:rPr>
          <w:rFonts w:hint="eastAsia"/>
          <w:color w:val="000000"/>
        </w:rPr>
        <w:t>增长</w:t>
      </w:r>
      <w:r w:rsidRPr="0079080F">
        <w:rPr>
          <w:rFonts w:hint="eastAsia"/>
          <w:color w:val="000000"/>
        </w:rPr>
        <w:t>。</w:t>
      </w:r>
      <w:r w:rsidR="00617C25">
        <w:rPr>
          <w:rFonts w:hint="eastAsia"/>
          <w:color w:val="000000"/>
        </w:rPr>
        <w:t>但</w:t>
      </w:r>
      <w:r w:rsidRPr="0079080F">
        <w:rPr>
          <w:rFonts w:hint="eastAsia"/>
          <w:color w:val="000000"/>
        </w:rPr>
        <w:t>与201</w:t>
      </w:r>
      <w:r w:rsidRPr="0079080F">
        <w:rPr>
          <w:color w:val="000000"/>
        </w:rPr>
        <w:t>5</w:t>
      </w:r>
      <w:r w:rsidRPr="0079080F">
        <w:rPr>
          <w:rFonts w:hint="eastAsia"/>
          <w:color w:val="000000"/>
        </w:rPr>
        <w:t>年相比，学院专任教师</w:t>
      </w:r>
      <w:r w:rsidR="00617C25">
        <w:rPr>
          <w:rFonts w:hint="eastAsia"/>
          <w:color w:val="000000"/>
        </w:rPr>
        <w:t>数量</w:t>
      </w:r>
      <w:r w:rsidRPr="0079080F">
        <w:rPr>
          <w:rFonts w:hint="eastAsia"/>
          <w:color w:val="000000"/>
        </w:rPr>
        <w:t>略有减少，降幅为</w:t>
      </w:r>
      <w:r w:rsidRPr="0079080F">
        <w:rPr>
          <w:color w:val="000000"/>
        </w:rPr>
        <w:t>1.4</w:t>
      </w:r>
      <w:r w:rsidRPr="0079080F">
        <w:rPr>
          <w:rFonts w:hint="eastAsia"/>
          <w:color w:val="000000"/>
        </w:rPr>
        <w:t>%。</w:t>
      </w:r>
    </w:p>
    <w:p w:rsidR="00EA75C2" w:rsidRPr="0079080F" w:rsidRDefault="00EA75C2" w:rsidP="00EA75C2">
      <w:pPr>
        <w:spacing w:line="360" w:lineRule="auto"/>
        <w:ind w:firstLineChars="0" w:firstLine="0"/>
        <w:jc w:val="center"/>
        <w:rPr>
          <w:color w:val="000000"/>
        </w:rPr>
      </w:pPr>
      <w:r w:rsidRPr="0079080F">
        <w:rPr>
          <w:rFonts w:hint="eastAsia"/>
          <w:b/>
          <w:color w:val="000000"/>
          <w:sz w:val="24"/>
        </w:rPr>
        <w:t>图3</w:t>
      </w:r>
      <w:r w:rsidRPr="0079080F">
        <w:rPr>
          <w:b/>
          <w:color w:val="000000"/>
          <w:sz w:val="24"/>
        </w:rPr>
        <w:t xml:space="preserve">-1 </w:t>
      </w:r>
      <w:r w:rsidRPr="0079080F">
        <w:rPr>
          <w:rFonts w:hint="eastAsia"/>
          <w:b/>
          <w:color w:val="000000"/>
          <w:sz w:val="24"/>
        </w:rPr>
        <w:t>广州体育学院专任教师学位结构统计</w:t>
      </w:r>
      <w:r w:rsidRPr="0079080F">
        <w:rPr>
          <w:rFonts w:hint="eastAsia"/>
          <w:noProof/>
          <w:color w:val="000000"/>
        </w:rPr>
        <w:drawing>
          <wp:anchor distT="0" distB="0" distL="114300" distR="114300" simplePos="0" relativeHeight="251660288" behindDoc="0" locked="0" layoutInCell="1" allowOverlap="1">
            <wp:simplePos x="0" y="0"/>
            <wp:positionH relativeFrom="column">
              <wp:align>center</wp:align>
            </wp:positionH>
            <wp:positionV relativeFrom="paragraph">
              <wp:posOffset>15240</wp:posOffset>
            </wp:positionV>
            <wp:extent cx="4572635" cy="27432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14:sizeRelH relativeFrom="page">
              <wp14:pctWidth>0</wp14:pctWidth>
            </wp14:sizeRelH>
            <wp14:sizeRelV relativeFrom="page">
              <wp14:pctHeight>0</wp14:pctHeight>
            </wp14:sizeRelV>
          </wp:anchor>
        </w:drawing>
      </w:r>
    </w:p>
    <w:p w:rsidR="00EA75C2" w:rsidRPr="0079080F" w:rsidRDefault="00EA75C2" w:rsidP="00EA75C2">
      <w:pPr>
        <w:pStyle w:val="2"/>
        <w:ind w:firstLine="420"/>
        <w:rPr>
          <w:color w:val="000000"/>
        </w:rPr>
      </w:pPr>
      <w:bookmarkStart w:id="20" w:name="_Toc467486463"/>
      <w:bookmarkStart w:id="21" w:name="_Toc467487172"/>
      <w:r w:rsidRPr="0079080F">
        <w:rPr>
          <w:rFonts w:hint="eastAsia"/>
          <w:color w:val="000000"/>
        </w:rPr>
        <w:t>（二）生师比</w:t>
      </w:r>
      <w:bookmarkEnd w:id="20"/>
      <w:bookmarkEnd w:id="21"/>
    </w:p>
    <w:p w:rsidR="00EA75C2" w:rsidRPr="0079080F" w:rsidRDefault="00EA75C2" w:rsidP="00EA75C2">
      <w:pPr>
        <w:ind w:firstLine="560"/>
        <w:rPr>
          <w:color w:val="000000"/>
        </w:rPr>
      </w:pPr>
      <w:r w:rsidRPr="0079080F">
        <w:rPr>
          <w:rFonts w:hint="eastAsia"/>
          <w:color w:val="000000"/>
        </w:rPr>
        <w:t>学院根据本科教学工作的需要，在稳定发展本科教学规模的同时，采取培养与引进并举、专职与外聘结合的办法，基本保证了师资队伍的数量，能够满足人才培养的需要，学院生师比为</w:t>
      </w:r>
      <w:r w:rsidRPr="0079080F">
        <w:rPr>
          <w:color w:val="000000"/>
        </w:rPr>
        <w:t>16.6</w:t>
      </w:r>
      <w:r w:rsidRPr="0079080F">
        <w:rPr>
          <w:rFonts w:hint="eastAsia"/>
          <w:color w:val="000000"/>
        </w:rPr>
        <w:t>。由于全日制在校生增加的幅度高于教师增加的幅度（全日制</w:t>
      </w:r>
      <w:r w:rsidRPr="0079080F">
        <w:rPr>
          <w:color w:val="000000"/>
        </w:rPr>
        <w:t>本科生数增幅为</w:t>
      </w:r>
      <w:r w:rsidRPr="0079080F">
        <w:rPr>
          <w:rFonts w:hint="eastAsia"/>
          <w:color w:val="000000"/>
        </w:rPr>
        <w:t>2.0</w:t>
      </w:r>
      <w:r w:rsidRPr="0079080F">
        <w:rPr>
          <w:color w:val="000000"/>
        </w:rPr>
        <w:t>%，</w:t>
      </w:r>
      <w:r w:rsidRPr="0079080F">
        <w:rPr>
          <w:rFonts w:hint="eastAsia"/>
          <w:color w:val="000000"/>
        </w:rPr>
        <w:t>全日制研究生数增幅为</w:t>
      </w:r>
      <w:r w:rsidRPr="0079080F">
        <w:rPr>
          <w:color w:val="000000"/>
        </w:rPr>
        <w:t>4.9</w:t>
      </w:r>
      <w:r w:rsidRPr="0079080F">
        <w:rPr>
          <w:rFonts w:hint="eastAsia"/>
          <w:color w:val="000000"/>
        </w:rPr>
        <w:t>%，全日制留学生数增幅为</w:t>
      </w:r>
      <w:r w:rsidRPr="0079080F">
        <w:rPr>
          <w:color w:val="000000"/>
        </w:rPr>
        <w:t>9.4</w:t>
      </w:r>
      <w:r w:rsidRPr="0079080F">
        <w:rPr>
          <w:rFonts w:hint="eastAsia"/>
          <w:color w:val="000000"/>
        </w:rPr>
        <w:t>%，</w:t>
      </w:r>
      <w:r w:rsidRPr="0079080F">
        <w:rPr>
          <w:color w:val="000000"/>
        </w:rPr>
        <w:t>而学院教师</w:t>
      </w:r>
      <w:r w:rsidRPr="0079080F">
        <w:rPr>
          <w:rFonts w:hint="eastAsia"/>
          <w:color w:val="000000"/>
        </w:rPr>
        <w:t>总数增幅</w:t>
      </w:r>
      <w:r w:rsidRPr="0079080F">
        <w:rPr>
          <w:color w:val="000000"/>
        </w:rPr>
        <w:t>为0.2%</w:t>
      </w:r>
      <w:r w:rsidRPr="0079080F">
        <w:rPr>
          <w:rFonts w:hint="eastAsia"/>
          <w:color w:val="000000"/>
        </w:rPr>
        <w:t>），致使学院的生师比有所增加，幅度为</w:t>
      </w:r>
      <w:r w:rsidR="005A5A63">
        <w:rPr>
          <w:color w:val="000000"/>
        </w:rPr>
        <w:t>1</w:t>
      </w:r>
      <w:r w:rsidRPr="0079080F">
        <w:rPr>
          <w:color w:val="000000"/>
        </w:rPr>
        <w:t>.</w:t>
      </w:r>
      <w:r w:rsidR="005A5A63">
        <w:rPr>
          <w:color w:val="000000"/>
        </w:rPr>
        <w:t>8</w:t>
      </w:r>
      <w:r w:rsidRPr="0079080F">
        <w:rPr>
          <w:rFonts w:hint="eastAsia"/>
          <w:color w:val="000000"/>
        </w:rPr>
        <w:t>%，基本办学条件生师比指标监测值临近限制招生，应引起学院高度重视，未来在扩大招生规模的同时更要加大力度引</w:t>
      </w:r>
      <w:r w:rsidRPr="0079080F">
        <w:rPr>
          <w:rFonts w:hint="eastAsia"/>
          <w:color w:val="000000"/>
        </w:rPr>
        <w:lastRenderedPageBreak/>
        <w:t>进高水平的优秀教师，以充实学院的师资队伍。</w:t>
      </w:r>
    </w:p>
    <w:p w:rsidR="00EA75C2" w:rsidRPr="0079080F" w:rsidRDefault="00EA75C2" w:rsidP="00EA75C2">
      <w:pPr>
        <w:pStyle w:val="2"/>
        <w:ind w:firstLine="420"/>
        <w:rPr>
          <w:color w:val="000000"/>
        </w:rPr>
      </w:pPr>
      <w:bookmarkStart w:id="22" w:name="_Toc467486464"/>
      <w:bookmarkStart w:id="23" w:name="_Toc467487173"/>
      <w:r w:rsidRPr="0079080F">
        <w:rPr>
          <w:rFonts w:hint="eastAsia"/>
          <w:color w:val="000000"/>
        </w:rPr>
        <w:t>（三）本科课程主讲教师情况</w:t>
      </w:r>
      <w:bookmarkEnd w:id="22"/>
      <w:bookmarkEnd w:id="23"/>
    </w:p>
    <w:p w:rsidR="00EA75C2" w:rsidRPr="0079080F" w:rsidRDefault="00EA75C2" w:rsidP="00EA75C2">
      <w:pPr>
        <w:ind w:firstLine="560"/>
        <w:rPr>
          <w:color w:val="000000"/>
        </w:rPr>
      </w:pPr>
      <w:r w:rsidRPr="0079080F">
        <w:rPr>
          <w:rFonts w:hint="eastAsia"/>
          <w:color w:val="000000"/>
        </w:rPr>
        <w:t>学院非常重视主讲教师资格审查和培训工作，严格执行《广州体育学院主讲教师资格认定暂行办法》，规定具有讲师及以上专业技术职务或具有硕士及以上学位的教师、本科毕业但达到运动健将水平的术科教师，通过岗前培训并取得合格证书才能担任主讲教师，同时把岗前培训合格作为教师定岗和评聘高一级专业技术职务的必备条件。学院对主讲教师的职业道德、业务素质、教学水平及教学能力等方面都有具体要求。201</w:t>
      </w:r>
      <w:r w:rsidRPr="0079080F">
        <w:rPr>
          <w:color w:val="000000"/>
        </w:rPr>
        <w:t>6</w:t>
      </w:r>
      <w:r w:rsidRPr="0079080F">
        <w:rPr>
          <w:rFonts w:hint="eastAsia"/>
          <w:color w:val="000000"/>
        </w:rPr>
        <w:t>年，符合主讲教师资格的比例为92.6％。</w:t>
      </w:r>
    </w:p>
    <w:p w:rsidR="00EA75C2" w:rsidRPr="0079080F" w:rsidRDefault="00EA75C2" w:rsidP="00EA75C2">
      <w:pPr>
        <w:pStyle w:val="2"/>
        <w:ind w:firstLine="420"/>
        <w:rPr>
          <w:color w:val="000000"/>
        </w:rPr>
      </w:pPr>
      <w:bookmarkStart w:id="24" w:name="_Toc467486465"/>
      <w:bookmarkStart w:id="25" w:name="_Toc467487174"/>
      <w:r w:rsidRPr="0079080F">
        <w:rPr>
          <w:rFonts w:hint="eastAsia"/>
          <w:color w:val="000000"/>
        </w:rPr>
        <w:t>（四）教授承担本科课程教学情况</w:t>
      </w:r>
      <w:bookmarkEnd w:id="24"/>
      <w:bookmarkEnd w:id="25"/>
    </w:p>
    <w:p w:rsidR="00EA75C2" w:rsidRPr="0079080F" w:rsidRDefault="00EA75C2" w:rsidP="00EA75C2">
      <w:pPr>
        <w:ind w:firstLine="560"/>
        <w:rPr>
          <w:color w:val="000000"/>
        </w:rPr>
      </w:pPr>
      <w:r w:rsidRPr="0079080F">
        <w:rPr>
          <w:rFonts w:hint="eastAsia"/>
          <w:color w:val="000000"/>
        </w:rPr>
        <w:t>按照教育部（</w:t>
      </w:r>
      <w:proofErr w:type="gramStart"/>
      <w:r w:rsidRPr="0079080F">
        <w:rPr>
          <w:rFonts w:hint="eastAsia"/>
          <w:color w:val="000000"/>
        </w:rPr>
        <w:t>教高</w:t>
      </w:r>
      <w:proofErr w:type="gramEnd"/>
      <w:r w:rsidRPr="0079080F">
        <w:rPr>
          <w:rFonts w:hint="eastAsia"/>
          <w:color w:val="000000"/>
        </w:rPr>
        <w:t>[2001]4号）文件精神，我院《关于加强本科教学工作提高教学质量的实施意见》中明确规定，教授讲授本科课程是上岗聘任的必要条件。201</w:t>
      </w:r>
      <w:r w:rsidRPr="0079080F">
        <w:rPr>
          <w:color w:val="000000"/>
        </w:rPr>
        <w:t>6</w:t>
      </w:r>
      <w:r w:rsidRPr="0079080F">
        <w:rPr>
          <w:rFonts w:hint="eastAsia"/>
          <w:color w:val="000000"/>
        </w:rPr>
        <w:t>年，学院在岗的教授为本科生授课的比例达到</w:t>
      </w:r>
      <w:r w:rsidRPr="0079080F">
        <w:rPr>
          <w:color w:val="000000"/>
        </w:rPr>
        <w:t>92.9</w:t>
      </w:r>
      <w:r w:rsidRPr="0079080F">
        <w:rPr>
          <w:rFonts w:hint="eastAsia"/>
          <w:color w:val="000000"/>
        </w:rPr>
        <w:t>%。</w:t>
      </w:r>
      <w:r w:rsidRPr="0079080F">
        <w:rPr>
          <w:color w:val="000000"/>
        </w:rPr>
        <w:t>与</w:t>
      </w:r>
      <w:r w:rsidRPr="0079080F">
        <w:rPr>
          <w:rFonts w:hint="eastAsia"/>
          <w:color w:val="000000"/>
        </w:rPr>
        <w:t>2015年</w:t>
      </w:r>
      <w:r w:rsidRPr="0079080F">
        <w:rPr>
          <w:color w:val="000000"/>
        </w:rPr>
        <w:t>相比，</w:t>
      </w:r>
      <w:r w:rsidRPr="0079080F">
        <w:rPr>
          <w:rFonts w:hint="eastAsia"/>
          <w:color w:val="000000"/>
        </w:rPr>
        <w:t>教授为</w:t>
      </w:r>
      <w:r w:rsidRPr="0079080F">
        <w:rPr>
          <w:color w:val="000000"/>
        </w:rPr>
        <w:t>本科生上课的比例继续</w:t>
      </w:r>
      <w:r w:rsidRPr="0079080F">
        <w:rPr>
          <w:rFonts w:hint="eastAsia"/>
          <w:color w:val="000000"/>
        </w:rPr>
        <w:t>提高</w:t>
      </w:r>
      <w:r w:rsidRPr="0079080F">
        <w:rPr>
          <w:color w:val="000000"/>
        </w:rPr>
        <w:t>，增幅为</w:t>
      </w:r>
      <w:r w:rsidRPr="0079080F">
        <w:rPr>
          <w:rFonts w:hint="eastAsia"/>
          <w:color w:val="000000"/>
        </w:rPr>
        <w:t>1.3</w:t>
      </w:r>
      <w:r w:rsidRPr="0079080F">
        <w:rPr>
          <w:color w:val="000000"/>
        </w:rPr>
        <w:t>%</w:t>
      </w:r>
      <w:r w:rsidRPr="0079080F">
        <w:rPr>
          <w:rFonts w:hint="eastAsia"/>
          <w:color w:val="000000"/>
        </w:rPr>
        <w:t>。</w:t>
      </w:r>
    </w:p>
    <w:p w:rsidR="00EA75C2" w:rsidRPr="0079080F" w:rsidRDefault="00EA75C2" w:rsidP="00EA75C2">
      <w:pPr>
        <w:pStyle w:val="2"/>
        <w:ind w:firstLine="420"/>
        <w:rPr>
          <w:color w:val="000000"/>
        </w:rPr>
      </w:pPr>
      <w:bookmarkStart w:id="26" w:name="_Toc467486466"/>
      <w:bookmarkStart w:id="27" w:name="_Toc467487175"/>
      <w:r w:rsidRPr="0079080F">
        <w:rPr>
          <w:rFonts w:hint="eastAsia"/>
          <w:color w:val="000000"/>
        </w:rPr>
        <w:t>（五）教学经费投入情况</w:t>
      </w:r>
      <w:bookmarkEnd w:id="26"/>
      <w:bookmarkEnd w:id="27"/>
    </w:p>
    <w:p w:rsidR="00EA75C2" w:rsidRPr="0079080F" w:rsidRDefault="00EA75C2" w:rsidP="00EA75C2">
      <w:pPr>
        <w:ind w:firstLine="560"/>
        <w:rPr>
          <w:color w:val="000000"/>
        </w:rPr>
      </w:pPr>
      <w:r w:rsidRPr="0079080F">
        <w:rPr>
          <w:rFonts w:cs="楷体_GB2312" w:hint="eastAsia"/>
          <w:color w:val="000000"/>
        </w:rPr>
        <w:t>学院始终坚持以本科教学为中心，即使在财政状况比较困难的条件下，仍能紧紧围绕人才培养的中心任务统筹规划、合理配置办学经费，坚持把教学工作作为经费投入的重点,</w:t>
      </w:r>
      <w:r w:rsidRPr="0079080F">
        <w:rPr>
          <w:rFonts w:hint="eastAsia"/>
          <w:color w:val="000000"/>
        </w:rPr>
        <w:t>不断加大对教学工作的经费投入，加强教学设施建设，改善教学条件，加强学科专业、课程建设和师资队伍建设，坚持做到经费投入优先教学，经费倾斜</w:t>
      </w:r>
      <w:r w:rsidRPr="0079080F">
        <w:rPr>
          <w:rFonts w:hint="eastAsia"/>
          <w:color w:val="000000"/>
        </w:rPr>
        <w:lastRenderedPageBreak/>
        <w:t>教学。201</w:t>
      </w:r>
      <w:r w:rsidRPr="0079080F">
        <w:rPr>
          <w:color w:val="000000"/>
        </w:rPr>
        <w:t>6</w:t>
      </w:r>
      <w:r w:rsidRPr="0079080F">
        <w:rPr>
          <w:rFonts w:hint="eastAsia"/>
          <w:color w:val="000000"/>
        </w:rPr>
        <w:t>年度学院投入本科教学日常运行经费</w:t>
      </w:r>
      <w:r w:rsidRPr="0079080F">
        <w:rPr>
          <w:color w:val="000000"/>
        </w:rPr>
        <w:t>26</w:t>
      </w:r>
      <w:r w:rsidR="00CD2E2E">
        <w:rPr>
          <w:color w:val="000000"/>
        </w:rPr>
        <w:t>,</w:t>
      </w:r>
      <w:r w:rsidRPr="0079080F">
        <w:rPr>
          <w:color w:val="000000"/>
        </w:rPr>
        <w:t>510</w:t>
      </w:r>
      <w:r w:rsidR="00CD2E2E">
        <w:rPr>
          <w:color w:val="000000"/>
        </w:rPr>
        <w:t>,</w:t>
      </w:r>
      <w:r w:rsidRPr="0079080F">
        <w:rPr>
          <w:color w:val="000000"/>
        </w:rPr>
        <w:t>822.27</w:t>
      </w:r>
      <w:r w:rsidRPr="0079080F">
        <w:rPr>
          <w:rFonts w:hint="eastAsia"/>
          <w:color w:val="000000"/>
        </w:rPr>
        <w:t>元，与201</w:t>
      </w:r>
      <w:r w:rsidRPr="0079080F">
        <w:rPr>
          <w:color w:val="000000"/>
        </w:rPr>
        <w:t>5</w:t>
      </w:r>
      <w:r w:rsidRPr="0079080F">
        <w:rPr>
          <w:rFonts w:hint="eastAsia"/>
          <w:color w:val="000000"/>
        </w:rPr>
        <w:t>年相比，增幅为</w:t>
      </w:r>
      <w:r w:rsidRPr="0079080F">
        <w:rPr>
          <w:color w:val="000000"/>
        </w:rPr>
        <w:t>72.4</w:t>
      </w:r>
      <w:r w:rsidRPr="0079080F">
        <w:rPr>
          <w:rFonts w:hint="eastAsia"/>
          <w:color w:val="000000"/>
        </w:rPr>
        <w:t>%；生均本科教学日常运行支出</w:t>
      </w:r>
      <w:r w:rsidR="00CD2E2E">
        <w:rPr>
          <w:color w:val="000000"/>
        </w:rPr>
        <w:t>4041</w:t>
      </w:r>
      <w:r w:rsidRPr="0079080F">
        <w:rPr>
          <w:color w:val="000000"/>
        </w:rPr>
        <w:t>.</w:t>
      </w:r>
      <w:r w:rsidR="00CD2E2E">
        <w:rPr>
          <w:color w:val="000000"/>
        </w:rPr>
        <w:t>28</w:t>
      </w:r>
      <w:r w:rsidRPr="0079080F">
        <w:rPr>
          <w:rFonts w:hint="eastAsia"/>
          <w:color w:val="000000"/>
        </w:rPr>
        <w:t>元，增幅为6</w:t>
      </w:r>
      <w:r w:rsidR="00CD2E2E">
        <w:rPr>
          <w:color w:val="000000"/>
        </w:rPr>
        <w:t>9</w:t>
      </w:r>
      <w:r w:rsidRPr="0079080F">
        <w:rPr>
          <w:rFonts w:hint="eastAsia"/>
          <w:color w:val="000000"/>
        </w:rPr>
        <w:t>.</w:t>
      </w:r>
      <w:r w:rsidR="00CD2E2E">
        <w:rPr>
          <w:color w:val="000000"/>
        </w:rPr>
        <w:t>0</w:t>
      </w:r>
      <w:r w:rsidRPr="0079080F">
        <w:rPr>
          <w:color w:val="000000"/>
        </w:rPr>
        <w:t>%</w:t>
      </w:r>
      <w:r w:rsidR="00CD2E2E">
        <w:rPr>
          <w:rFonts w:hint="eastAsia"/>
          <w:color w:val="000000"/>
        </w:rPr>
        <w:t>。</w:t>
      </w:r>
    </w:p>
    <w:p w:rsidR="00EA75C2" w:rsidRPr="0079080F" w:rsidRDefault="00AD05CD" w:rsidP="00EA75C2">
      <w:pPr>
        <w:ind w:firstLineChars="0" w:firstLine="0"/>
        <w:rPr>
          <w:color w:val="000000"/>
        </w:rPr>
      </w:pPr>
      <w:r>
        <w:rPr>
          <w:noProof/>
          <w:color w:val="000000"/>
        </w:rPr>
        <w:drawing>
          <wp:inline distT="0" distB="0" distL="0" distR="0" wp14:anchorId="202A1735">
            <wp:extent cx="5091167" cy="3057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8443" cy="3067900"/>
                    </a:xfrm>
                    <a:prstGeom prst="rect">
                      <a:avLst/>
                    </a:prstGeom>
                    <a:noFill/>
                  </pic:spPr>
                </pic:pic>
              </a:graphicData>
            </a:graphic>
          </wp:inline>
        </w:drawing>
      </w:r>
    </w:p>
    <w:p w:rsidR="00EA75C2" w:rsidRPr="0079080F" w:rsidRDefault="00EA75C2" w:rsidP="00EA75C2">
      <w:pPr>
        <w:spacing w:line="360" w:lineRule="auto"/>
        <w:ind w:firstLineChars="0" w:firstLine="0"/>
        <w:jc w:val="center"/>
        <w:rPr>
          <w:color w:val="000000"/>
        </w:rPr>
      </w:pPr>
      <w:r w:rsidRPr="0079080F">
        <w:rPr>
          <w:rFonts w:hint="eastAsia"/>
          <w:b/>
          <w:color w:val="000000"/>
          <w:sz w:val="24"/>
        </w:rPr>
        <w:t>图3</w:t>
      </w:r>
      <w:r w:rsidRPr="0079080F">
        <w:rPr>
          <w:b/>
          <w:color w:val="000000"/>
          <w:sz w:val="24"/>
        </w:rPr>
        <w:t xml:space="preserve">-2 </w:t>
      </w:r>
      <w:r w:rsidRPr="0079080F">
        <w:rPr>
          <w:rFonts w:hint="eastAsia"/>
          <w:b/>
          <w:color w:val="000000"/>
          <w:sz w:val="24"/>
        </w:rPr>
        <w:t>广州体育学院生均本科教学日常运行支出统计</w:t>
      </w:r>
    </w:p>
    <w:p w:rsidR="00EA75C2" w:rsidRPr="0079080F" w:rsidRDefault="00EA75C2" w:rsidP="00EA75C2">
      <w:pPr>
        <w:pStyle w:val="2"/>
        <w:ind w:firstLine="420"/>
        <w:rPr>
          <w:color w:val="000000"/>
        </w:rPr>
      </w:pPr>
      <w:bookmarkStart w:id="28" w:name="_Toc467486467"/>
      <w:bookmarkStart w:id="29" w:name="_Toc467487176"/>
      <w:r w:rsidRPr="0079080F">
        <w:rPr>
          <w:rFonts w:hint="eastAsia"/>
          <w:color w:val="000000"/>
        </w:rPr>
        <w:t>（六）教学行政用房、图书、设备、信息资源及其应用情况</w:t>
      </w:r>
      <w:bookmarkEnd w:id="28"/>
      <w:bookmarkEnd w:id="29"/>
    </w:p>
    <w:p w:rsidR="00EA75C2" w:rsidRPr="0079080F" w:rsidRDefault="00EA75C2" w:rsidP="00EA75C2">
      <w:pPr>
        <w:pStyle w:val="3"/>
        <w:ind w:firstLine="560"/>
        <w:rPr>
          <w:color w:val="000000"/>
        </w:rPr>
      </w:pPr>
      <w:bookmarkStart w:id="30" w:name="_Toc467486468"/>
      <w:bookmarkStart w:id="31" w:name="_Toc467487177"/>
      <w:r w:rsidRPr="0079080F">
        <w:rPr>
          <w:rFonts w:hint="eastAsia"/>
          <w:color w:val="000000"/>
        </w:rPr>
        <w:t>1.教学行政用房与设备</w:t>
      </w:r>
      <w:bookmarkEnd w:id="30"/>
      <w:bookmarkEnd w:id="31"/>
    </w:p>
    <w:p w:rsidR="00EA75C2" w:rsidRPr="0079080F" w:rsidRDefault="00EA75C2" w:rsidP="00EA75C2">
      <w:pPr>
        <w:ind w:firstLine="560"/>
        <w:rPr>
          <w:color w:val="000000"/>
        </w:rPr>
      </w:pPr>
      <w:r w:rsidRPr="0079080F">
        <w:rPr>
          <w:rFonts w:hint="eastAsia"/>
          <w:color w:val="000000"/>
        </w:rPr>
        <w:t>目前，学院生</w:t>
      </w:r>
      <w:proofErr w:type="gramStart"/>
      <w:r w:rsidRPr="0079080F">
        <w:rPr>
          <w:rFonts w:hint="eastAsia"/>
          <w:color w:val="000000"/>
        </w:rPr>
        <w:t>均教学</w:t>
      </w:r>
      <w:proofErr w:type="gramEnd"/>
      <w:r w:rsidRPr="0079080F">
        <w:rPr>
          <w:rFonts w:hint="eastAsia"/>
          <w:color w:val="000000"/>
        </w:rPr>
        <w:t>行政用房面积为</w:t>
      </w:r>
      <w:r w:rsidRPr="0079080F">
        <w:rPr>
          <w:color w:val="000000"/>
        </w:rPr>
        <w:t>18.77</w:t>
      </w:r>
      <w:r w:rsidRPr="0079080F">
        <w:rPr>
          <w:rFonts w:hint="eastAsia"/>
          <w:color w:val="000000"/>
        </w:rPr>
        <w:t>平方米，生均宿舍面积为</w:t>
      </w:r>
      <w:r w:rsidRPr="0079080F">
        <w:rPr>
          <w:color w:val="000000"/>
        </w:rPr>
        <w:t>8.89</w:t>
      </w:r>
      <w:r w:rsidRPr="0079080F">
        <w:rPr>
          <w:rFonts w:hint="eastAsia"/>
          <w:color w:val="000000"/>
        </w:rPr>
        <w:t>平方米。由于学院</w:t>
      </w:r>
      <w:r w:rsidRPr="0079080F">
        <w:rPr>
          <w:color w:val="000000"/>
        </w:rPr>
        <w:t>适度</w:t>
      </w:r>
      <w:r w:rsidRPr="0079080F">
        <w:rPr>
          <w:rFonts w:hint="eastAsia"/>
          <w:color w:val="000000"/>
        </w:rPr>
        <w:t>扩招的缘故，与201</w:t>
      </w:r>
      <w:r w:rsidRPr="0079080F">
        <w:rPr>
          <w:color w:val="000000"/>
        </w:rPr>
        <w:t>5</w:t>
      </w:r>
      <w:r w:rsidRPr="0079080F">
        <w:rPr>
          <w:rFonts w:hint="eastAsia"/>
          <w:color w:val="000000"/>
        </w:rPr>
        <w:t>年相比，这两项数据</w:t>
      </w:r>
      <w:r w:rsidRPr="0079080F">
        <w:rPr>
          <w:color w:val="000000"/>
        </w:rPr>
        <w:t>均有小幅减少</w:t>
      </w:r>
      <w:r w:rsidRPr="0079080F">
        <w:rPr>
          <w:rFonts w:hint="eastAsia"/>
          <w:color w:val="000000"/>
        </w:rPr>
        <w:t>，降幅分别为</w:t>
      </w:r>
      <w:r w:rsidRPr="0079080F">
        <w:rPr>
          <w:color w:val="000000"/>
        </w:rPr>
        <w:t>2.</w:t>
      </w:r>
      <w:r w:rsidR="00F51A17">
        <w:rPr>
          <w:color w:val="000000"/>
        </w:rPr>
        <w:t>3</w:t>
      </w:r>
      <w:r w:rsidRPr="0079080F">
        <w:rPr>
          <w:rFonts w:hint="eastAsia"/>
          <w:color w:val="000000"/>
        </w:rPr>
        <w:t>%和</w:t>
      </w:r>
      <w:r w:rsidRPr="0079080F">
        <w:rPr>
          <w:color w:val="000000"/>
        </w:rPr>
        <w:t>7.6</w:t>
      </w:r>
      <w:r w:rsidRPr="0079080F">
        <w:rPr>
          <w:rFonts w:hint="eastAsia"/>
          <w:color w:val="000000"/>
        </w:rPr>
        <w:t>%，能够基本满足在校生本科教学和人才培养对校舍资源的需求。</w:t>
      </w:r>
    </w:p>
    <w:p w:rsidR="00EA75C2" w:rsidRPr="0079080F" w:rsidRDefault="00EA75C2" w:rsidP="00EA75C2">
      <w:pPr>
        <w:ind w:firstLine="560"/>
        <w:rPr>
          <w:rFonts w:cs="楷体_GB2312"/>
          <w:color w:val="000000"/>
          <w:kern w:val="0"/>
        </w:rPr>
      </w:pPr>
      <w:r w:rsidRPr="0079080F">
        <w:rPr>
          <w:rFonts w:cs="楷体_GB2312" w:hint="eastAsia"/>
          <w:color w:val="000000"/>
          <w:kern w:val="0"/>
        </w:rPr>
        <w:t>经过2008年迎接教育部水平评估的准备，学院教室数量充足，类型多样，设施齐全。目前,有各类教室126间,座位数11307个，其中多媒体教室和语音教室的座位总数为5784个，每百名学生多媒体和语音教室座位数为</w:t>
      </w:r>
      <w:r w:rsidRPr="0079080F">
        <w:rPr>
          <w:rFonts w:cs="楷体_GB2312"/>
          <w:color w:val="000000"/>
          <w:kern w:val="0"/>
        </w:rPr>
        <w:t>80.2</w:t>
      </w:r>
      <w:r w:rsidRPr="0079080F">
        <w:rPr>
          <w:rFonts w:cs="楷体_GB2312" w:hint="eastAsia"/>
          <w:color w:val="000000"/>
          <w:kern w:val="0"/>
        </w:rPr>
        <w:t>个，</w:t>
      </w:r>
      <w:r w:rsidRPr="0079080F">
        <w:rPr>
          <w:rFonts w:cs="楷体_GB2312"/>
          <w:color w:val="000000"/>
          <w:kern w:val="0"/>
        </w:rPr>
        <w:t>与</w:t>
      </w:r>
      <w:r w:rsidRPr="0079080F">
        <w:rPr>
          <w:rFonts w:cs="楷体_GB2312" w:hint="eastAsia"/>
          <w:color w:val="000000"/>
          <w:kern w:val="0"/>
        </w:rPr>
        <w:t>2015年相比略有</w:t>
      </w:r>
      <w:r w:rsidRPr="0079080F">
        <w:rPr>
          <w:rFonts w:cs="楷体_GB2312"/>
          <w:color w:val="000000"/>
          <w:kern w:val="0"/>
        </w:rPr>
        <w:t>下降，降幅</w:t>
      </w:r>
      <w:r w:rsidRPr="0079080F">
        <w:rPr>
          <w:rFonts w:cs="楷体_GB2312"/>
          <w:color w:val="000000"/>
          <w:kern w:val="0"/>
        </w:rPr>
        <w:lastRenderedPageBreak/>
        <w:t>为</w:t>
      </w:r>
      <w:r w:rsidRPr="0079080F">
        <w:rPr>
          <w:rFonts w:cs="楷体_GB2312" w:hint="eastAsia"/>
          <w:color w:val="000000"/>
          <w:kern w:val="0"/>
        </w:rPr>
        <w:t>2.2</w:t>
      </w:r>
      <w:r w:rsidRPr="0079080F">
        <w:rPr>
          <w:rFonts w:cs="楷体_GB2312"/>
          <w:color w:val="000000"/>
          <w:kern w:val="0"/>
        </w:rPr>
        <w:t>%</w:t>
      </w:r>
      <w:r w:rsidRPr="0079080F">
        <w:rPr>
          <w:rFonts w:cs="楷体_GB2312" w:hint="eastAsia"/>
          <w:color w:val="000000"/>
          <w:kern w:val="0"/>
        </w:rPr>
        <w:t>；教学用计算机</w:t>
      </w:r>
      <w:r w:rsidRPr="0079080F">
        <w:rPr>
          <w:rFonts w:cs="楷体_GB2312"/>
          <w:color w:val="000000"/>
          <w:kern w:val="0"/>
        </w:rPr>
        <w:t>1352</w:t>
      </w:r>
      <w:r w:rsidRPr="0079080F">
        <w:rPr>
          <w:rFonts w:cs="楷体_GB2312" w:hint="eastAsia"/>
          <w:color w:val="000000"/>
          <w:kern w:val="0"/>
        </w:rPr>
        <w:t>台，每百名学生拥有教学用计算机</w:t>
      </w:r>
      <w:r w:rsidRPr="0079080F">
        <w:rPr>
          <w:rFonts w:cs="楷体_GB2312"/>
          <w:color w:val="000000"/>
          <w:kern w:val="0"/>
        </w:rPr>
        <w:t>18.7</w:t>
      </w:r>
      <w:r w:rsidRPr="0079080F">
        <w:rPr>
          <w:rFonts w:cs="楷体_GB2312" w:hint="eastAsia"/>
          <w:color w:val="000000"/>
          <w:kern w:val="0"/>
        </w:rPr>
        <w:t>台，与2015年相比</w:t>
      </w:r>
      <w:r w:rsidRPr="0079080F">
        <w:rPr>
          <w:rFonts w:cs="楷体_GB2312"/>
          <w:color w:val="000000"/>
          <w:kern w:val="0"/>
        </w:rPr>
        <w:t>稍有提升，增幅为</w:t>
      </w:r>
      <w:r w:rsidRPr="0079080F">
        <w:rPr>
          <w:rFonts w:cs="楷体_GB2312" w:hint="eastAsia"/>
          <w:color w:val="000000"/>
          <w:kern w:val="0"/>
        </w:rPr>
        <w:t>3.6</w:t>
      </w:r>
      <w:r w:rsidRPr="0079080F">
        <w:rPr>
          <w:rFonts w:cs="楷体_GB2312"/>
          <w:color w:val="000000"/>
          <w:kern w:val="0"/>
        </w:rPr>
        <w:t>%</w:t>
      </w:r>
      <w:r w:rsidRPr="0079080F">
        <w:rPr>
          <w:rFonts w:cs="楷体_GB2312" w:hint="eastAsia"/>
          <w:color w:val="000000"/>
          <w:kern w:val="0"/>
        </w:rPr>
        <w:t>。在学院各类全日制在校生有小幅增加的</w:t>
      </w:r>
      <w:r w:rsidRPr="0079080F">
        <w:rPr>
          <w:rFonts w:cs="楷体_GB2312"/>
          <w:color w:val="000000"/>
          <w:kern w:val="0"/>
        </w:rPr>
        <w:t>同时</w:t>
      </w:r>
      <w:r w:rsidRPr="0079080F">
        <w:rPr>
          <w:rFonts w:cs="楷体_GB2312" w:hint="eastAsia"/>
          <w:color w:val="000000"/>
          <w:kern w:val="0"/>
        </w:rPr>
        <w:t>，学生所配教学用计算机等设备也持续跟进，现有的多媒体教室、语音实验室等优越的设施仍然能为广大师生利用现代化教育技术和手段提供优良条件。</w:t>
      </w:r>
    </w:p>
    <w:p w:rsidR="00EA75C2" w:rsidRPr="0079080F" w:rsidRDefault="00EA75C2" w:rsidP="00EA75C2">
      <w:pPr>
        <w:pStyle w:val="3"/>
        <w:ind w:firstLine="560"/>
        <w:rPr>
          <w:color w:val="000000"/>
        </w:rPr>
      </w:pPr>
      <w:bookmarkStart w:id="32" w:name="_Toc467486469"/>
      <w:bookmarkStart w:id="33" w:name="_Toc467487178"/>
      <w:r w:rsidRPr="0079080F">
        <w:rPr>
          <w:rFonts w:hint="eastAsia"/>
          <w:color w:val="000000"/>
        </w:rPr>
        <w:t>2.图书</w:t>
      </w:r>
      <w:bookmarkEnd w:id="32"/>
      <w:bookmarkEnd w:id="33"/>
    </w:p>
    <w:p w:rsidR="00EA75C2" w:rsidRPr="0079080F" w:rsidRDefault="00EA75C2" w:rsidP="00EA75C2">
      <w:pPr>
        <w:ind w:firstLine="560"/>
        <w:rPr>
          <w:rFonts w:cs="HYb1gj"/>
          <w:color w:val="000000"/>
          <w:kern w:val="0"/>
        </w:rPr>
      </w:pPr>
      <w:r w:rsidRPr="0079080F">
        <w:rPr>
          <w:rStyle w:val="main21"/>
          <w:rFonts w:ascii="仿宋_GB2312" w:eastAsia="仿宋_GB2312" w:hint="eastAsia"/>
          <w:color w:val="000000"/>
          <w:sz w:val="28"/>
          <w:szCs w:val="28"/>
        </w:rPr>
        <w:t>我院图书馆为专业性图书馆，是华南地区最大的体育教学、科研、训练竞赛服务的文献信息中心。</w:t>
      </w:r>
      <w:r w:rsidRPr="0079080F">
        <w:rPr>
          <w:rFonts w:cs="HYb1gj" w:hint="eastAsia"/>
          <w:color w:val="000000"/>
          <w:kern w:val="0"/>
        </w:rPr>
        <w:t>学院馆藏图书数量</w:t>
      </w:r>
      <w:r w:rsidRPr="0079080F">
        <w:rPr>
          <w:color w:val="000000"/>
        </w:rPr>
        <w:t>60.07</w:t>
      </w:r>
      <w:r w:rsidRPr="0079080F">
        <w:rPr>
          <w:rFonts w:hint="eastAsia"/>
          <w:color w:val="000000"/>
        </w:rPr>
        <w:t>万</w:t>
      </w:r>
      <w:r w:rsidRPr="0079080F">
        <w:rPr>
          <w:rFonts w:cs="HYb1gj" w:hint="eastAsia"/>
          <w:color w:val="000000"/>
          <w:kern w:val="0"/>
        </w:rPr>
        <w:t>册，生均图书</w:t>
      </w:r>
      <w:r w:rsidRPr="0079080F">
        <w:rPr>
          <w:rFonts w:cs="HYb1gj"/>
          <w:color w:val="000000"/>
          <w:kern w:val="0"/>
        </w:rPr>
        <w:t>77.7</w:t>
      </w:r>
      <w:r w:rsidRPr="0079080F">
        <w:rPr>
          <w:rFonts w:cs="HYb1gj" w:hint="eastAsia"/>
          <w:color w:val="000000"/>
          <w:kern w:val="0"/>
        </w:rPr>
        <w:t>册，</w:t>
      </w:r>
      <w:r w:rsidRPr="0079080F">
        <w:rPr>
          <w:rFonts w:hint="eastAsia"/>
          <w:color w:val="000000"/>
        </w:rPr>
        <w:t>与201</w:t>
      </w:r>
      <w:r w:rsidRPr="0079080F">
        <w:rPr>
          <w:color w:val="000000"/>
        </w:rPr>
        <w:t>5</w:t>
      </w:r>
      <w:r w:rsidRPr="0079080F">
        <w:rPr>
          <w:rFonts w:hint="eastAsia"/>
          <w:color w:val="000000"/>
        </w:rPr>
        <w:t>年相比，</w:t>
      </w:r>
      <w:r w:rsidRPr="0079080F">
        <w:rPr>
          <w:rFonts w:cs="HYb1gj" w:hint="eastAsia"/>
          <w:color w:val="000000"/>
          <w:kern w:val="0"/>
        </w:rPr>
        <w:t>生均图书增幅为</w:t>
      </w:r>
      <w:r w:rsidRPr="0079080F">
        <w:rPr>
          <w:color w:val="000000"/>
        </w:rPr>
        <w:t>1.6</w:t>
      </w:r>
      <w:r w:rsidRPr="0079080F">
        <w:rPr>
          <w:rFonts w:hint="eastAsia"/>
          <w:color w:val="000000"/>
        </w:rPr>
        <w:t>%</w:t>
      </w:r>
      <w:r w:rsidRPr="0079080F">
        <w:rPr>
          <w:rFonts w:cs="HYb1gj" w:hint="eastAsia"/>
          <w:color w:val="000000"/>
          <w:kern w:val="0"/>
        </w:rPr>
        <w:t>。</w:t>
      </w:r>
    </w:p>
    <w:p w:rsidR="00EA75C2" w:rsidRPr="0079080F" w:rsidRDefault="00EA75C2" w:rsidP="00EA75C2">
      <w:pPr>
        <w:ind w:firstLine="560"/>
        <w:rPr>
          <w:rFonts w:cs="楷体_GB2312"/>
          <w:color w:val="000000"/>
          <w:kern w:val="0"/>
        </w:rPr>
      </w:pPr>
      <w:r w:rsidRPr="0079080F">
        <w:rPr>
          <w:rFonts w:cs="HYb1gj" w:hint="eastAsia"/>
          <w:color w:val="000000"/>
          <w:kern w:val="0"/>
        </w:rPr>
        <w:t>在持续增加纸质文献的同时，还大力发展电子文献资料。学院现有电子图书数量达</w:t>
      </w:r>
      <w:r w:rsidRPr="0079080F">
        <w:rPr>
          <w:rFonts w:cs="HYb1gj"/>
          <w:color w:val="000000"/>
          <w:kern w:val="0"/>
        </w:rPr>
        <w:t>30.58</w:t>
      </w:r>
      <w:r w:rsidRPr="0079080F">
        <w:rPr>
          <w:rFonts w:cs="HYb1gj" w:hint="eastAsia"/>
          <w:color w:val="000000"/>
          <w:kern w:val="0"/>
        </w:rPr>
        <w:t>万册，与2015年</w:t>
      </w:r>
      <w:r w:rsidRPr="0079080F">
        <w:rPr>
          <w:rFonts w:cs="HYb1gj"/>
          <w:color w:val="000000"/>
          <w:kern w:val="0"/>
        </w:rPr>
        <w:t>相比，增幅为</w:t>
      </w:r>
      <w:r w:rsidRPr="0079080F">
        <w:rPr>
          <w:rFonts w:cs="HYb1gj" w:hint="eastAsia"/>
          <w:color w:val="000000"/>
          <w:kern w:val="0"/>
        </w:rPr>
        <w:t>20.9</w:t>
      </w:r>
      <w:r w:rsidRPr="0079080F">
        <w:rPr>
          <w:rFonts w:cs="HYb1gj"/>
          <w:color w:val="000000"/>
          <w:kern w:val="0"/>
        </w:rPr>
        <w:t>%</w:t>
      </w:r>
      <w:r w:rsidRPr="0079080F">
        <w:rPr>
          <w:rFonts w:cs="HYb1gj" w:hint="eastAsia"/>
          <w:color w:val="000000"/>
          <w:kern w:val="0"/>
        </w:rPr>
        <w:t>。现在通过“广东网络图书馆”资源共享，校园网用户可以免费查找和下载“中国期刊网”、“维普中文期刊数据库”、“中国学位论文全文数据库”、“硕博士论文全文数据库”等数据库全文。</w:t>
      </w:r>
      <w:r w:rsidRPr="0079080F">
        <w:rPr>
          <w:rFonts w:cs="楷体_GB2312" w:hint="eastAsia"/>
          <w:color w:val="000000"/>
          <w:kern w:val="0"/>
        </w:rPr>
        <w:t>图书馆还着手整合各类电子资源，建设了本院教师科研成果数据库、本院硕士学位数据库、优秀学士学位数据库、教学视频数据库等7个自建数据库，更好地服务于我院教师、学生的教学训练和科研工作。</w:t>
      </w:r>
    </w:p>
    <w:p w:rsidR="00EA75C2" w:rsidRPr="0079080F" w:rsidRDefault="00EA75C2" w:rsidP="00EA75C2">
      <w:pPr>
        <w:pStyle w:val="3"/>
        <w:ind w:firstLine="560"/>
        <w:rPr>
          <w:color w:val="000000"/>
        </w:rPr>
      </w:pPr>
      <w:bookmarkStart w:id="34" w:name="_Toc467486470"/>
      <w:bookmarkStart w:id="35" w:name="_Toc467487179"/>
      <w:r w:rsidRPr="0079080F">
        <w:rPr>
          <w:rFonts w:hint="eastAsia"/>
          <w:color w:val="000000"/>
        </w:rPr>
        <w:t>3.信息资源利用</w:t>
      </w:r>
      <w:bookmarkEnd w:id="34"/>
      <w:bookmarkEnd w:id="35"/>
    </w:p>
    <w:p w:rsidR="00EA75C2" w:rsidRPr="0079080F" w:rsidRDefault="00EA75C2" w:rsidP="00EA75C2">
      <w:pPr>
        <w:ind w:firstLine="560"/>
        <w:rPr>
          <w:color w:val="000000"/>
        </w:rPr>
      </w:pPr>
      <w:r w:rsidRPr="0079080F">
        <w:rPr>
          <w:rFonts w:hint="eastAsia"/>
          <w:color w:val="000000"/>
        </w:rPr>
        <w:t>学院根据建设数字化校园的要求，积极构建先进的校园网络系统，在教学、管理、服务等方面积极发挥网络功能。校园网整体建设水平高，在本科教学和管理中发挥了重要作用。</w:t>
      </w:r>
    </w:p>
    <w:p w:rsidR="00EA75C2" w:rsidRPr="0079080F" w:rsidRDefault="00EA75C2" w:rsidP="00EA75C2">
      <w:pPr>
        <w:ind w:firstLine="560"/>
        <w:rPr>
          <w:color w:val="000000"/>
        </w:rPr>
      </w:pPr>
      <w:r w:rsidRPr="0079080F">
        <w:rPr>
          <w:rFonts w:cs="HYc3gj" w:hint="eastAsia"/>
          <w:color w:val="000000"/>
        </w:rPr>
        <w:t>近年来，学院投入了大量的经费建设</w:t>
      </w:r>
      <w:r w:rsidRPr="0079080F">
        <w:rPr>
          <w:rFonts w:hint="eastAsia"/>
          <w:color w:val="000000"/>
        </w:rPr>
        <w:t>校园网络，</w:t>
      </w:r>
      <w:r w:rsidRPr="0079080F">
        <w:rPr>
          <w:rFonts w:cs="HYc3gj" w:hint="eastAsia"/>
          <w:color w:val="000000"/>
        </w:rPr>
        <w:t>建设水平高，</w:t>
      </w:r>
      <w:r w:rsidRPr="0079080F">
        <w:rPr>
          <w:rFonts w:cs="HYc3gj" w:hint="eastAsia"/>
          <w:color w:val="000000"/>
        </w:rPr>
        <w:lastRenderedPageBreak/>
        <w:t>覆盖面广，</w:t>
      </w:r>
      <w:r w:rsidRPr="0079080F">
        <w:rPr>
          <w:rFonts w:hint="eastAsia"/>
          <w:color w:val="000000"/>
        </w:rPr>
        <w:t>实现了教学、科研、办公、运动场馆、学生公寓、教工宿舍全部联网，网络服务好、速度快、信息资源利用高，</w:t>
      </w:r>
      <w:r w:rsidRPr="0079080F">
        <w:rPr>
          <w:rFonts w:cs="HYc3gj" w:hint="eastAsia"/>
          <w:color w:val="000000"/>
        </w:rPr>
        <w:t>在本科教学工作中发挥了重要作用</w:t>
      </w:r>
      <w:r w:rsidRPr="0079080F">
        <w:rPr>
          <w:rFonts w:hint="eastAsia"/>
          <w:color w:val="000000"/>
        </w:rPr>
        <w:t>。</w:t>
      </w:r>
    </w:p>
    <w:p w:rsidR="00EA75C2" w:rsidRPr="0079080F" w:rsidRDefault="00EA75C2" w:rsidP="00EA75C2">
      <w:pPr>
        <w:pStyle w:val="1"/>
        <w:numPr>
          <w:ilvl w:val="0"/>
          <w:numId w:val="0"/>
        </w:numPr>
        <w:spacing w:before="156" w:after="156"/>
        <w:rPr>
          <w:color w:val="000000"/>
        </w:rPr>
      </w:pPr>
      <w:bookmarkStart w:id="36" w:name="_Toc467486471"/>
      <w:bookmarkStart w:id="37" w:name="_Toc467487180"/>
      <w:r w:rsidRPr="0079080F">
        <w:rPr>
          <w:rFonts w:hint="eastAsia"/>
          <w:color w:val="000000"/>
        </w:rPr>
        <w:t>四、教学建设与改革</w:t>
      </w:r>
      <w:bookmarkEnd w:id="36"/>
      <w:bookmarkEnd w:id="37"/>
    </w:p>
    <w:p w:rsidR="00EA75C2" w:rsidRPr="0079080F" w:rsidRDefault="00EA75C2" w:rsidP="00EA75C2">
      <w:pPr>
        <w:ind w:firstLine="560"/>
        <w:rPr>
          <w:color w:val="000000"/>
        </w:rPr>
      </w:pPr>
      <w:r w:rsidRPr="0079080F">
        <w:rPr>
          <w:rFonts w:hint="eastAsia"/>
          <w:color w:val="000000"/>
        </w:rPr>
        <w:t>学院重视本科专业建设与教学改革，大力推进名牌、特色专业建设，优化学科专业结构。以教学内容和课程体系改革为核心，建设精品课程，构建人才培养体系；以加强实践教学基地和实验室建设为重点，强化实践教学改革，着力培养学生的创新精神和实践能力；以学生为主体，教师为主导，注重因材施教，改革教学方法和教学手段，充分发挥现代教育技术的作用，建立具有自身特色的现代教学管理和运行机制。</w:t>
      </w:r>
    </w:p>
    <w:p w:rsidR="00EA75C2" w:rsidRPr="0079080F" w:rsidRDefault="00EA75C2" w:rsidP="00EA75C2">
      <w:pPr>
        <w:pStyle w:val="2"/>
        <w:ind w:firstLine="420"/>
        <w:rPr>
          <w:color w:val="000000"/>
        </w:rPr>
      </w:pPr>
      <w:bookmarkStart w:id="38" w:name="_Toc467486472"/>
      <w:bookmarkStart w:id="39" w:name="_Toc467487181"/>
      <w:r w:rsidRPr="0079080F">
        <w:rPr>
          <w:rFonts w:hint="eastAsia"/>
          <w:color w:val="000000"/>
        </w:rPr>
        <w:t>（一）专业建设</w:t>
      </w:r>
      <w:bookmarkEnd w:id="38"/>
      <w:bookmarkEnd w:id="39"/>
    </w:p>
    <w:p w:rsidR="00EA75C2" w:rsidRPr="0079080F" w:rsidRDefault="00EA75C2" w:rsidP="00EA75C2">
      <w:pPr>
        <w:pStyle w:val="3"/>
        <w:ind w:firstLine="560"/>
        <w:rPr>
          <w:color w:val="000000"/>
        </w:rPr>
      </w:pPr>
      <w:bookmarkStart w:id="40" w:name="_Toc467486473"/>
      <w:bookmarkStart w:id="41" w:name="_Toc467487182"/>
      <w:r w:rsidRPr="0079080F">
        <w:rPr>
          <w:rFonts w:hint="eastAsia"/>
          <w:color w:val="000000"/>
        </w:rPr>
        <w:t>1</w:t>
      </w:r>
      <w:r>
        <w:rPr>
          <w:rFonts w:hint="eastAsia"/>
          <w:color w:val="000000"/>
        </w:rPr>
        <w:t>.</w:t>
      </w:r>
      <w:r w:rsidRPr="0079080F">
        <w:rPr>
          <w:rFonts w:hint="eastAsia"/>
          <w:color w:val="000000"/>
        </w:rPr>
        <w:t>建设思路清晰，结构与布局合理</w:t>
      </w:r>
      <w:bookmarkEnd w:id="40"/>
      <w:bookmarkEnd w:id="41"/>
    </w:p>
    <w:p w:rsidR="00EA75C2" w:rsidRPr="0079080F" w:rsidRDefault="00EA75C2" w:rsidP="00EA75C2">
      <w:pPr>
        <w:ind w:firstLine="560"/>
        <w:rPr>
          <w:color w:val="000000"/>
        </w:rPr>
      </w:pPr>
      <w:r w:rsidRPr="0079080F">
        <w:rPr>
          <w:rFonts w:hint="eastAsia"/>
          <w:color w:val="000000"/>
        </w:rPr>
        <w:t>长期以来，学院为适应经济社会发展需要对体育人才培养的要求，坚持内涵发展，妥善处理各种关系，不断优化专业结构与布局，突出名牌专业和特色专业的建设，形成了以体育为主导，依托体育教育训练学、体育人文社会学、运动人体科学的学科优势，构建体育与相关学科协调发展的学科专业体系，使我院的专业建设结构与布局更趋合理。</w:t>
      </w:r>
    </w:p>
    <w:p w:rsidR="00EA75C2" w:rsidRPr="0079080F" w:rsidRDefault="00EA75C2" w:rsidP="00EA75C2">
      <w:pPr>
        <w:pStyle w:val="3"/>
        <w:ind w:firstLine="560"/>
        <w:rPr>
          <w:color w:val="000000"/>
        </w:rPr>
      </w:pPr>
      <w:bookmarkStart w:id="42" w:name="_Toc467486474"/>
      <w:bookmarkStart w:id="43" w:name="_Toc467487183"/>
      <w:r w:rsidRPr="0079080F">
        <w:rPr>
          <w:rFonts w:hint="eastAsia"/>
          <w:color w:val="000000"/>
        </w:rPr>
        <w:t>2</w:t>
      </w:r>
      <w:r>
        <w:rPr>
          <w:rFonts w:hint="eastAsia"/>
          <w:color w:val="000000"/>
        </w:rPr>
        <w:t>.</w:t>
      </w:r>
      <w:r w:rsidRPr="0079080F">
        <w:rPr>
          <w:rFonts w:hint="eastAsia"/>
          <w:color w:val="000000"/>
        </w:rPr>
        <w:t>人才培养方案</w:t>
      </w:r>
      <w:bookmarkEnd w:id="42"/>
      <w:bookmarkEnd w:id="43"/>
    </w:p>
    <w:p w:rsidR="00EA75C2" w:rsidRPr="0079080F" w:rsidRDefault="00EA75C2" w:rsidP="00EA75C2">
      <w:pPr>
        <w:ind w:firstLine="560"/>
        <w:rPr>
          <w:color w:val="000000"/>
        </w:rPr>
      </w:pPr>
      <w:r w:rsidRPr="0079080F">
        <w:rPr>
          <w:rFonts w:hint="eastAsia"/>
          <w:color w:val="000000"/>
        </w:rPr>
        <w:t>学院根据高素质应用型人才培养的目标，不断完善本科人才培养方案，注重第一、二、三课堂的有机结合，形成了课内教学为主</w:t>
      </w:r>
      <w:r w:rsidRPr="0079080F">
        <w:rPr>
          <w:rFonts w:hint="eastAsia"/>
          <w:color w:val="000000"/>
        </w:rPr>
        <w:lastRenderedPageBreak/>
        <w:t>干、课外俱乐部活动和社会实践为两翼的人才培养模式，突出实践教学环节，加强学生素质教育，努力探索培养多种规格本科人才的新途径。人才培养方案执行情况好。</w:t>
      </w:r>
    </w:p>
    <w:p w:rsidR="00EA75C2" w:rsidRPr="0079080F" w:rsidRDefault="00EA75C2" w:rsidP="00EA75C2">
      <w:pPr>
        <w:ind w:firstLine="560"/>
        <w:rPr>
          <w:color w:val="000000"/>
        </w:rPr>
      </w:pPr>
      <w:r w:rsidRPr="0079080F">
        <w:rPr>
          <w:rFonts w:ascii="仿宋_GB2312" w:eastAsia="仿宋_GB2312" w:hAnsi="宋体" w:hint="eastAsia"/>
          <w:color w:val="000000"/>
          <w:szCs w:val="28"/>
        </w:rPr>
        <w:t>学院依据</w:t>
      </w:r>
      <w:r w:rsidRPr="0079080F">
        <w:rPr>
          <w:rFonts w:ascii="仿宋_GB2312" w:eastAsia="仿宋_GB2312" w:hAnsi="宋体"/>
          <w:color w:val="000000"/>
          <w:szCs w:val="28"/>
        </w:rPr>
        <w:t>教育部最新颁布的</w:t>
      </w:r>
      <w:r w:rsidRPr="0079080F">
        <w:rPr>
          <w:rFonts w:ascii="仿宋_GB2312" w:eastAsia="仿宋_GB2312" w:hAnsi="宋体" w:hint="eastAsia"/>
          <w:color w:val="000000"/>
          <w:szCs w:val="28"/>
        </w:rPr>
        <w:t>《</w:t>
      </w:r>
      <w:r w:rsidRPr="0079080F">
        <w:rPr>
          <w:rFonts w:ascii="仿宋_GB2312" w:eastAsia="仿宋_GB2312" w:hAnsi="宋体"/>
          <w:color w:val="000000"/>
          <w:szCs w:val="28"/>
        </w:rPr>
        <w:t>普通高等学校本科专业目录</w:t>
      </w:r>
      <w:r w:rsidRPr="0079080F">
        <w:rPr>
          <w:rFonts w:ascii="仿宋_GB2312" w:eastAsia="仿宋_GB2312" w:hAnsi="宋体" w:hint="eastAsia"/>
          <w:color w:val="000000"/>
          <w:szCs w:val="28"/>
        </w:rPr>
        <w:t>（2012）》，</w:t>
      </w:r>
      <w:r w:rsidRPr="0079080F">
        <w:rPr>
          <w:rFonts w:ascii="仿宋_GB2312" w:eastAsia="仿宋_GB2312" w:hAnsi="宋体"/>
          <w:color w:val="000000"/>
          <w:szCs w:val="28"/>
        </w:rPr>
        <w:t>对照现有</w:t>
      </w:r>
      <w:r w:rsidRPr="0079080F">
        <w:rPr>
          <w:rFonts w:ascii="仿宋_GB2312" w:eastAsia="仿宋_GB2312" w:hAnsi="宋体" w:hint="eastAsia"/>
          <w:color w:val="000000"/>
          <w:szCs w:val="28"/>
        </w:rPr>
        <w:t>学科体系</w:t>
      </w:r>
      <w:r w:rsidRPr="0079080F">
        <w:rPr>
          <w:rFonts w:ascii="仿宋_GB2312" w:eastAsia="仿宋_GB2312" w:hAnsi="宋体"/>
          <w:color w:val="000000"/>
          <w:szCs w:val="28"/>
        </w:rPr>
        <w:t>和专业</w:t>
      </w:r>
      <w:r w:rsidRPr="0079080F">
        <w:rPr>
          <w:rFonts w:ascii="仿宋_GB2312" w:eastAsia="仿宋_GB2312" w:hAnsi="宋体" w:hint="eastAsia"/>
          <w:color w:val="000000"/>
          <w:szCs w:val="28"/>
        </w:rPr>
        <w:t>结</w:t>
      </w:r>
      <w:r w:rsidRPr="0079080F">
        <w:rPr>
          <w:rFonts w:ascii="仿宋_GB2312" w:eastAsia="仿宋_GB2312" w:hAnsi="宋体"/>
          <w:color w:val="000000"/>
          <w:szCs w:val="28"/>
        </w:rPr>
        <w:t>构</w:t>
      </w:r>
      <w:r w:rsidRPr="0079080F">
        <w:rPr>
          <w:rFonts w:ascii="仿宋_GB2312" w:eastAsia="仿宋_GB2312" w:hAnsi="宋体" w:hint="eastAsia"/>
          <w:color w:val="000000"/>
          <w:szCs w:val="28"/>
        </w:rPr>
        <w:t>，</w:t>
      </w:r>
      <w:r w:rsidRPr="0079080F">
        <w:rPr>
          <w:rFonts w:ascii="仿宋_GB2312" w:eastAsia="仿宋_GB2312" w:hAnsi="宋体"/>
          <w:color w:val="000000"/>
          <w:szCs w:val="28"/>
        </w:rPr>
        <w:t>以适应区域</w:t>
      </w:r>
      <w:r w:rsidRPr="0079080F">
        <w:rPr>
          <w:rFonts w:ascii="仿宋_GB2312" w:eastAsia="仿宋_GB2312" w:hAnsi="宋体" w:hint="eastAsia"/>
          <w:color w:val="000000"/>
          <w:szCs w:val="28"/>
        </w:rPr>
        <w:t>体育产业和</w:t>
      </w:r>
      <w:r w:rsidRPr="0079080F">
        <w:rPr>
          <w:rFonts w:ascii="仿宋_GB2312" w:eastAsia="仿宋_GB2312" w:hAnsi="宋体"/>
          <w:color w:val="000000"/>
          <w:szCs w:val="28"/>
        </w:rPr>
        <w:t>社会发展</w:t>
      </w:r>
      <w:r w:rsidRPr="0079080F">
        <w:rPr>
          <w:rFonts w:ascii="仿宋_GB2312" w:eastAsia="仿宋_GB2312" w:hAnsi="宋体" w:hint="eastAsia"/>
          <w:color w:val="000000"/>
          <w:szCs w:val="28"/>
        </w:rPr>
        <w:t>需要为</w:t>
      </w:r>
      <w:r w:rsidRPr="0079080F">
        <w:rPr>
          <w:rFonts w:ascii="仿宋_GB2312" w:eastAsia="仿宋_GB2312" w:hAnsi="宋体"/>
          <w:color w:val="000000"/>
          <w:szCs w:val="28"/>
        </w:rPr>
        <w:t>出发点</w:t>
      </w:r>
      <w:r w:rsidRPr="0079080F">
        <w:rPr>
          <w:rFonts w:ascii="仿宋_GB2312" w:eastAsia="仿宋_GB2312" w:hAnsi="宋体" w:hint="eastAsia"/>
          <w:color w:val="000000"/>
          <w:szCs w:val="28"/>
        </w:rPr>
        <w:t>，分别于2011年和2013年先后两次修订了本科各专业人才培养方案，</w:t>
      </w:r>
      <w:r w:rsidRPr="0079080F">
        <w:rPr>
          <w:rFonts w:ascii="仿宋_GB2312" w:eastAsia="仿宋_GB2312" w:hAnsi="宋体"/>
          <w:color w:val="000000"/>
          <w:szCs w:val="28"/>
        </w:rPr>
        <w:t>在广泛征集各教学部门意见的基础上</w:t>
      </w:r>
      <w:r w:rsidRPr="0079080F">
        <w:rPr>
          <w:rFonts w:ascii="仿宋_GB2312" w:eastAsia="仿宋_GB2312" w:hAnsi="宋体" w:hint="eastAsia"/>
          <w:color w:val="000000"/>
          <w:szCs w:val="28"/>
        </w:rPr>
        <w:t>，</w:t>
      </w:r>
      <w:r w:rsidRPr="0079080F">
        <w:rPr>
          <w:rFonts w:ascii="仿宋_GB2312" w:eastAsia="仿宋_GB2312" w:hAnsi="宋体"/>
          <w:color w:val="000000"/>
          <w:szCs w:val="28"/>
        </w:rPr>
        <w:t>于</w:t>
      </w:r>
      <w:r w:rsidRPr="0079080F">
        <w:rPr>
          <w:rFonts w:ascii="仿宋_GB2312" w:eastAsia="仿宋_GB2312" w:hAnsi="宋体" w:hint="eastAsia"/>
          <w:color w:val="000000"/>
          <w:szCs w:val="28"/>
        </w:rPr>
        <w:t>2015年又</w:t>
      </w:r>
      <w:r w:rsidRPr="0079080F">
        <w:rPr>
          <w:rFonts w:ascii="仿宋_GB2312" w:eastAsia="仿宋_GB2312" w:hAnsi="宋体"/>
          <w:color w:val="000000"/>
          <w:szCs w:val="28"/>
        </w:rPr>
        <w:t>对</w:t>
      </w:r>
      <w:r w:rsidRPr="0079080F">
        <w:rPr>
          <w:rFonts w:ascii="仿宋_GB2312" w:eastAsia="仿宋_GB2312" w:hAnsi="宋体" w:hint="eastAsia"/>
          <w:color w:val="000000"/>
          <w:szCs w:val="28"/>
        </w:rPr>
        <w:t>学院</w:t>
      </w:r>
      <w:r w:rsidRPr="0079080F">
        <w:rPr>
          <w:rFonts w:ascii="仿宋_GB2312" w:eastAsia="仿宋_GB2312" w:hAnsi="宋体"/>
          <w:color w:val="000000"/>
          <w:szCs w:val="28"/>
        </w:rPr>
        <w:t>人才培养方案</w:t>
      </w:r>
      <w:r w:rsidRPr="0079080F">
        <w:rPr>
          <w:rFonts w:ascii="仿宋_GB2312" w:eastAsia="仿宋_GB2312" w:hAnsi="宋体" w:hint="eastAsia"/>
          <w:color w:val="000000"/>
          <w:szCs w:val="28"/>
        </w:rPr>
        <w:t>进行了</w:t>
      </w:r>
      <w:r w:rsidRPr="0079080F">
        <w:rPr>
          <w:rFonts w:ascii="仿宋_GB2312" w:eastAsia="仿宋_GB2312" w:hAnsi="宋体"/>
          <w:color w:val="000000"/>
          <w:szCs w:val="28"/>
        </w:rPr>
        <w:t>微调，大力加强专业实践和社会实践环节，完善校本课程建设，形成了</w:t>
      </w:r>
      <w:proofErr w:type="gramStart"/>
      <w:r w:rsidRPr="0079080F">
        <w:rPr>
          <w:rFonts w:ascii="仿宋_GB2312" w:eastAsia="仿宋_GB2312" w:hAnsi="宋体" w:hint="eastAsia"/>
          <w:color w:val="000000"/>
          <w:szCs w:val="28"/>
        </w:rPr>
        <w:t>凸</w:t>
      </w:r>
      <w:proofErr w:type="gramEnd"/>
      <w:r w:rsidRPr="0079080F">
        <w:rPr>
          <w:rFonts w:ascii="仿宋_GB2312" w:eastAsia="仿宋_GB2312" w:hAnsi="宋体" w:hint="eastAsia"/>
          <w:color w:val="000000"/>
          <w:szCs w:val="28"/>
        </w:rPr>
        <w:t>显</w:t>
      </w:r>
      <w:r w:rsidRPr="0079080F">
        <w:rPr>
          <w:rFonts w:ascii="仿宋_GB2312" w:eastAsia="仿宋_GB2312" w:hAnsi="宋体"/>
          <w:color w:val="000000"/>
          <w:szCs w:val="28"/>
        </w:rPr>
        <w:t>学院办学特色、结构合理、优势突出、富有专业个性的课程体系</w:t>
      </w:r>
      <w:r w:rsidRPr="0079080F">
        <w:rPr>
          <w:rFonts w:ascii="仿宋_GB2312" w:eastAsia="仿宋_GB2312" w:hAnsi="宋体" w:hint="eastAsia"/>
          <w:color w:val="000000"/>
          <w:szCs w:val="28"/>
        </w:rPr>
        <w:t>，</w:t>
      </w:r>
      <w:r w:rsidRPr="0079080F">
        <w:rPr>
          <w:rFonts w:ascii="仿宋_GB2312" w:eastAsia="仿宋_GB2312" w:hAnsi="宋体"/>
          <w:color w:val="000000"/>
          <w:szCs w:val="28"/>
        </w:rPr>
        <w:t>人才培养质量持续提升。</w:t>
      </w:r>
    </w:p>
    <w:p w:rsidR="00EA75C2" w:rsidRPr="0079080F" w:rsidRDefault="00EA75C2" w:rsidP="00EA75C2">
      <w:pPr>
        <w:pStyle w:val="2"/>
        <w:ind w:firstLine="420"/>
        <w:rPr>
          <w:color w:val="000000"/>
        </w:rPr>
      </w:pPr>
      <w:bookmarkStart w:id="44" w:name="_Toc467486475"/>
      <w:bookmarkStart w:id="45" w:name="_Toc467487184"/>
      <w:r w:rsidRPr="0079080F">
        <w:rPr>
          <w:rFonts w:hint="eastAsia"/>
          <w:color w:val="000000"/>
        </w:rPr>
        <w:t>（二）课程建设</w:t>
      </w:r>
      <w:bookmarkEnd w:id="44"/>
      <w:bookmarkEnd w:id="45"/>
    </w:p>
    <w:p w:rsidR="00EA75C2" w:rsidRPr="0079080F" w:rsidRDefault="00EA75C2" w:rsidP="00EA75C2">
      <w:pPr>
        <w:ind w:firstLine="560"/>
        <w:rPr>
          <w:color w:val="000000"/>
        </w:rPr>
      </w:pPr>
      <w:r w:rsidRPr="0079080F">
        <w:rPr>
          <w:rFonts w:hint="eastAsia"/>
          <w:color w:val="000000"/>
        </w:rPr>
        <w:t>学院把课程体系和教学内容改革作为整个本科教育教学改革的核心与重点，课程体系改革思路清晰，教学内容精心设计，课程结构不断优化，课程建设和教学改革成效显著。学院课程体系的设计紧紧围绕培养目标的要求，主动适应当前及今后社会对人才知识结构与能力的新变化趋势。坚持以精品课程建设和教改科研立项作为教学内容和课程体系改革的抓手，加强课程模块建设，成效显著。</w:t>
      </w:r>
    </w:p>
    <w:p w:rsidR="00EA75C2" w:rsidRPr="0079080F" w:rsidRDefault="00EA75C2" w:rsidP="00EA75C2">
      <w:pPr>
        <w:ind w:firstLine="560"/>
        <w:rPr>
          <w:rFonts w:hAnsi="微软雅黑" w:cs="Arial"/>
          <w:color w:val="000000"/>
          <w:sz w:val="29"/>
          <w:szCs w:val="29"/>
        </w:rPr>
      </w:pPr>
      <w:r w:rsidRPr="0079080F">
        <w:rPr>
          <w:rFonts w:hint="eastAsia"/>
          <w:color w:val="000000"/>
        </w:rPr>
        <w:t>学院遵循立足广东的办学定位，继承</w:t>
      </w:r>
      <w:r w:rsidR="00157CB8" w:rsidRPr="0079080F">
        <w:rPr>
          <w:rFonts w:hAnsi="仿宋_GB2312"/>
          <w:color w:val="000000"/>
        </w:rPr>
        <w:t>容国团</w:t>
      </w:r>
      <w:r w:rsidR="00157CB8" w:rsidRPr="0079080F">
        <w:rPr>
          <w:rFonts w:hAnsi="仿宋_GB2312"/>
          <w:color w:val="000000"/>
        </w:rPr>
        <w:t>“</w:t>
      </w:r>
      <w:r w:rsidR="00157CB8">
        <w:rPr>
          <w:rFonts w:hAnsi="仿宋_GB2312"/>
          <w:color w:val="000000"/>
        </w:rPr>
        <w:t>人生能有几回</w:t>
      </w:r>
      <w:r w:rsidR="00157CB8">
        <w:rPr>
          <w:rFonts w:hAnsi="仿宋_GB2312" w:hint="eastAsia"/>
          <w:color w:val="000000"/>
        </w:rPr>
        <w:t>搏</w:t>
      </w:r>
      <w:r w:rsidR="00157CB8">
        <w:rPr>
          <w:rFonts w:hAnsi="仿宋_GB2312"/>
          <w:color w:val="000000"/>
        </w:rPr>
        <w:t>，</w:t>
      </w:r>
      <w:r w:rsidR="00157CB8">
        <w:rPr>
          <w:rFonts w:hAnsi="仿宋_GB2312" w:hint="eastAsia"/>
          <w:color w:val="000000"/>
        </w:rPr>
        <w:t>此时</w:t>
      </w:r>
      <w:r w:rsidR="00157CB8" w:rsidRPr="0079080F">
        <w:rPr>
          <w:rFonts w:hAnsi="仿宋_GB2312"/>
          <w:color w:val="000000"/>
        </w:rPr>
        <w:t>不搏更待何时</w:t>
      </w:r>
      <w:r w:rsidR="00157CB8" w:rsidRPr="0079080F">
        <w:rPr>
          <w:rFonts w:hAnsi="仿宋_GB2312"/>
          <w:color w:val="000000"/>
        </w:rPr>
        <w:t>”</w:t>
      </w:r>
      <w:r w:rsidR="00157CB8" w:rsidRPr="0079080F">
        <w:rPr>
          <w:rFonts w:hAnsi="仿宋_GB2312"/>
          <w:color w:val="000000"/>
        </w:rPr>
        <w:t>的广体精</w:t>
      </w:r>
      <w:r w:rsidR="00157CB8" w:rsidRPr="00157CB8">
        <w:rPr>
          <w:color w:val="000000"/>
        </w:rPr>
        <w:t>神</w:t>
      </w:r>
      <w:r w:rsidRPr="0079080F">
        <w:rPr>
          <w:rFonts w:hint="eastAsia"/>
          <w:color w:val="000000"/>
        </w:rPr>
        <w:t>，</w:t>
      </w:r>
      <w:r w:rsidR="00157CB8">
        <w:rPr>
          <w:rFonts w:hint="eastAsia"/>
          <w:color w:val="000000"/>
        </w:rPr>
        <w:t>弘扬</w:t>
      </w:r>
      <w:r w:rsidR="00157CB8" w:rsidRPr="00157CB8">
        <w:rPr>
          <w:rFonts w:hint="eastAsia"/>
          <w:color w:val="000000"/>
        </w:rPr>
        <w:t>岭南体育文化，彰</w:t>
      </w:r>
      <w:proofErr w:type="gramStart"/>
      <w:r w:rsidR="00157CB8" w:rsidRPr="00157CB8">
        <w:rPr>
          <w:rFonts w:hint="eastAsia"/>
          <w:color w:val="000000"/>
        </w:rPr>
        <w:t>显运动</w:t>
      </w:r>
      <w:proofErr w:type="gramEnd"/>
      <w:r w:rsidR="00157CB8" w:rsidRPr="00157CB8">
        <w:rPr>
          <w:rFonts w:hint="eastAsia"/>
          <w:color w:val="000000"/>
        </w:rPr>
        <w:t>健康、竞技体育和休闲体育优势，为人类健康、奥运战略和地方经济社会发展服务</w:t>
      </w:r>
      <w:r w:rsidR="00157CB8">
        <w:rPr>
          <w:rFonts w:hint="eastAsia"/>
          <w:color w:val="000000"/>
        </w:rPr>
        <w:t>，</w:t>
      </w:r>
      <w:r w:rsidRPr="0079080F">
        <w:rPr>
          <w:rFonts w:hint="eastAsia"/>
          <w:color w:val="000000"/>
        </w:rPr>
        <w:t>构建了模块化的课程体系，即国家课程、校本课程、</w:t>
      </w:r>
      <w:r w:rsidRPr="0079080F">
        <w:rPr>
          <w:rFonts w:hint="eastAsia"/>
          <w:color w:val="000000"/>
        </w:rPr>
        <w:lastRenderedPageBreak/>
        <w:t>社会课程相结合，理论课程与实践课程相结合，基础性课程和专业性课程相结合。</w:t>
      </w:r>
      <w:r w:rsidRPr="0079080F">
        <w:rPr>
          <w:rFonts w:hAnsi="微软雅黑" w:cs="Arial" w:hint="eastAsia"/>
          <w:color w:val="000000"/>
          <w:sz w:val="29"/>
          <w:szCs w:val="29"/>
        </w:rPr>
        <w:t>更新人才培养观念，创新人才培养模式。创新学生培养目标模式，在确定不同类型、不同层次的人才培养规格基础上，培养高素质应用型人才、复合型人才、创新型人才。创新人才培养过程模式，提供多样化的培养过程，在现有“3.5+0.5”、“2+2”等模式的基础上，加强校</w:t>
      </w:r>
      <w:proofErr w:type="gramStart"/>
      <w:r w:rsidRPr="0079080F">
        <w:rPr>
          <w:rFonts w:hAnsi="微软雅黑" w:cs="Arial" w:hint="eastAsia"/>
          <w:color w:val="000000"/>
          <w:sz w:val="29"/>
          <w:szCs w:val="29"/>
        </w:rPr>
        <w:t>校</w:t>
      </w:r>
      <w:proofErr w:type="gramEnd"/>
      <w:r w:rsidRPr="0079080F">
        <w:rPr>
          <w:rFonts w:hAnsi="微软雅黑" w:cs="Arial" w:hint="eastAsia"/>
          <w:color w:val="000000"/>
          <w:sz w:val="29"/>
          <w:szCs w:val="29"/>
        </w:rPr>
        <w:t>结合、校</w:t>
      </w:r>
      <w:proofErr w:type="gramStart"/>
      <w:r w:rsidRPr="0079080F">
        <w:rPr>
          <w:rFonts w:hAnsi="微软雅黑" w:cs="Arial" w:hint="eastAsia"/>
          <w:color w:val="000000"/>
          <w:sz w:val="29"/>
          <w:szCs w:val="29"/>
        </w:rPr>
        <w:t>研</w:t>
      </w:r>
      <w:proofErr w:type="gramEnd"/>
      <w:r w:rsidRPr="0079080F">
        <w:rPr>
          <w:rFonts w:hAnsi="微软雅黑" w:cs="Arial" w:hint="eastAsia"/>
          <w:color w:val="000000"/>
          <w:sz w:val="29"/>
          <w:szCs w:val="29"/>
        </w:rPr>
        <w:t>结合、校企结合，强化实践教学环节，增强学生实践动手能力，注重跨学科、跨专业培养人才，构建“通识教育与专业教育相融合、知识传授与能力培养相融合、全面发展与个性培养相融合”的人才培养模式。</w:t>
      </w:r>
    </w:p>
    <w:p w:rsidR="00EA75C2" w:rsidRPr="0079080F" w:rsidRDefault="00EA75C2" w:rsidP="00EA75C2">
      <w:pPr>
        <w:pStyle w:val="2"/>
        <w:ind w:firstLine="420"/>
        <w:rPr>
          <w:color w:val="000000"/>
        </w:rPr>
      </w:pPr>
      <w:bookmarkStart w:id="46" w:name="_Toc467486476"/>
      <w:bookmarkStart w:id="47" w:name="_Toc467487185"/>
      <w:r w:rsidRPr="0079080F">
        <w:rPr>
          <w:rFonts w:hint="eastAsia"/>
          <w:color w:val="000000"/>
        </w:rPr>
        <w:t>（三）教材建设</w:t>
      </w:r>
      <w:bookmarkEnd w:id="46"/>
      <w:bookmarkEnd w:id="47"/>
    </w:p>
    <w:p w:rsidR="00EA75C2" w:rsidRPr="0079080F" w:rsidRDefault="00EA75C2" w:rsidP="00EA75C2">
      <w:pPr>
        <w:ind w:firstLine="560"/>
        <w:rPr>
          <w:color w:val="000000"/>
        </w:rPr>
      </w:pPr>
      <w:r w:rsidRPr="0079080F">
        <w:rPr>
          <w:rFonts w:hint="eastAsia"/>
          <w:color w:val="000000"/>
        </w:rPr>
        <w:t>认真做好各级各类“十三五”规划教材立项申报和实施工作，积极开展多媒体教材、网络教</w:t>
      </w:r>
      <w:r w:rsidR="00792B07">
        <w:rPr>
          <w:rFonts w:hint="eastAsia"/>
          <w:color w:val="000000"/>
        </w:rPr>
        <w:t>材建设，鼓励教师编写反映我院</w:t>
      </w:r>
      <w:r w:rsidRPr="0079080F">
        <w:rPr>
          <w:rFonts w:hint="eastAsia"/>
          <w:color w:val="000000"/>
        </w:rPr>
        <w:t>学术水平、具有岭南体育特色的教材，逐步形成立体化系列精品教材。</w:t>
      </w:r>
    </w:p>
    <w:p w:rsidR="00EA75C2" w:rsidRPr="0079080F" w:rsidRDefault="00EA75C2" w:rsidP="00EA75C2">
      <w:pPr>
        <w:ind w:firstLine="560"/>
        <w:rPr>
          <w:color w:val="000000"/>
          <w:szCs w:val="28"/>
        </w:rPr>
      </w:pPr>
      <w:r w:rsidRPr="0079080F">
        <w:rPr>
          <w:rFonts w:hint="eastAsia"/>
          <w:color w:val="000000"/>
        </w:rPr>
        <w:t>“十二五”期间，主编出版国家级统编教材1～2部，主编出版其他类教材5～10部。推进统编教材、获奖教材、优秀教材选用，提高新版优秀教材选用率。</w:t>
      </w:r>
    </w:p>
    <w:p w:rsidR="00EA75C2" w:rsidRPr="0079080F" w:rsidRDefault="00EA75C2" w:rsidP="00EA75C2">
      <w:pPr>
        <w:ind w:firstLine="560"/>
        <w:rPr>
          <w:color w:val="000000"/>
          <w:szCs w:val="28"/>
        </w:rPr>
      </w:pPr>
      <w:r w:rsidRPr="0079080F">
        <w:rPr>
          <w:rFonts w:hint="eastAsia"/>
          <w:color w:val="000000"/>
          <w:szCs w:val="28"/>
        </w:rPr>
        <w:t>学院高度重视教学方法与手段改革，一方面更新教育观念，支持教师改革教学方法，提高教学水平；另一方面加大投入，为教师应用现代教育技术、改革教学手段创造条件。学院必修课中理论</w:t>
      </w:r>
      <w:proofErr w:type="gramStart"/>
      <w:r w:rsidRPr="0079080F">
        <w:rPr>
          <w:rFonts w:hint="eastAsia"/>
          <w:color w:val="000000"/>
          <w:szCs w:val="28"/>
        </w:rPr>
        <w:t>课运用</w:t>
      </w:r>
      <w:proofErr w:type="gramEnd"/>
      <w:r w:rsidRPr="0079080F">
        <w:rPr>
          <w:rFonts w:hint="eastAsia"/>
          <w:color w:val="000000"/>
          <w:szCs w:val="28"/>
        </w:rPr>
        <w:t>多媒体进行教学的课程比例高，应用效果好。</w:t>
      </w:r>
    </w:p>
    <w:p w:rsidR="00EA75C2" w:rsidRPr="00502C73" w:rsidRDefault="00EA75C2" w:rsidP="00EA75C2">
      <w:pPr>
        <w:ind w:firstLine="560"/>
        <w:rPr>
          <w:color w:val="000000"/>
          <w:szCs w:val="28"/>
        </w:rPr>
      </w:pPr>
      <w:r w:rsidRPr="0079080F">
        <w:rPr>
          <w:rFonts w:hint="eastAsia"/>
          <w:color w:val="000000"/>
          <w:szCs w:val="28"/>
        </w:rPr>
        <w:t>近年来，根据高等教育教学改革和学校体育教育改革的新理念，学院在201</w:t>
      </w:r>
      <w:r w:rsidRPr="0079080F">
        <w:rPr>
          <w:color w:val="000000"/>
          <w:szCs w:val="28"/>
        </w:rPr>
        <w:t>5</w:t>
      </w:r>
      <w:r w:rsidRPr="0079080F">
        <w:rPr>
          <w:rFonts w:hint="eastAsia"/>
          <w:color w:val="000000"/>
          <w:szCs w:val="28"/>
        </w:rPr>
        <w:t>年的基础上，今年继续组织全院教职员工转变教育观</w:t>
      </w:r>
      <w:r w:rsidRPr="0079080F">
        <w:rPr>
          <w:rFonts w:hint="eastAsia"/>
          <w:color w:val="000000"/>
          <w:szCs w:val="28"/>
        </w:rPr>
        <w:lastRenderedPageBreak/>
        <w:t>念，落实现代教育理念，开展旨在推动教学内容、教学方法与手段改革的教学评比活动的基础上，围绕学院发展思路，提出了课堂教学“抓两头，带中间”、“实现四个转变”及全面推行探究式、研究性教学和研究性、合作性、自主性学习的课堂教学模式，深入开展“案例教学”、“启发式教学”、“问题式教学”和“自主学习”、“体验性学习”等教与学的研究与实践，形成了“教师乐教、学生乐学”的良好教学氛围</w:t>
      </w:r>
      <w:r w:rsidRPr="00502C73">
        <w:rPr>
          <w:rFonts w:hint="eastAsia"/>
          <w:color w:val="000000"/>
          <w:szCs w:val="28"/>
        </w:rPr>
        <w:t>。2016年上半年</w:t>
      </w:r>
      <w:r w:rsidRPr="00502C73">
        <w:rPr>
          <w:color w:val="000000"/>
          <w:szCs w:val="28"/>
        </w:rPr>
        <w:t>，</w:t>
      </w:r>
      <w:r w:rsidRPr="00502C73">
        <w:rPr>
          <w:rFonts w:hint="eastAsia"/>
          <w:color w:val="000000"/>
          <w:szCs w:val="28"/>
        </w:rPr>
        <w:t>教务处</w:t>
      </w:r>
      <w:r w:rsidRPr="00502C73">
        <w:rPr>
          <w:color w:val="000000"/>
          <w:szCs w:val="28"/>
        </w:rPr>
        <w:t>牵头</w:t>
      </w:r>
      <w:r w:rsidRPr="00502C73">
        <w:rPr>
          <w:rFonts w:hint="eastAsia"/>
          <w:color w:val="000000"/>
          <w:szCs w:val="28"/>
        </w:rPr>
        <w:t>在全院范围内</w:t>
      </w:r>
      <w:r w:rsidRPr="00502C73">
        <w:rPr>
          <w:color w:val="000000"/>
          <w:szCs w:val="28"/>
        </w:rPr>
        <w:t>开展了</w:t>
      </w:r>
      <w:r w:rsidRPr="00502C73">
        <w:rPr>
          <w:rFonts w:hint="eastAsia"/>
          <w:color w:val="000000"/>
          <w:szCs w:val="28"/>
        </w:rPr>
        <w:t>持续近</w:t>
      </w:r>
      <w:r w:rsidRPr="00502C73">
        <w:rPr>
          <w:color w:val="000000"/>
          <w:szCs w:val="28"/>
        </w:rPr>
        <w:t>两个月的</w:t>
      </w:r>
      <w:r w:rsidRPr="00502C73">
        <w:rPr>
          <w:rFonts w:hint="eastAsia"/>
          <w:color w:val="000000"/>
          <w:szCs w:val="28"/>
        </w:rPr>
        <w:t>教研主题活动，</w:t>
      </w:r>
      <w:r w:rsidRPr="0079080F">
        <w:rPr>
          <w:rFonts w:hint="eastAsia"/>
          <w:color w:val="000000"/>
          <w:szCs w:val="28"/>
        </w:rPr>
        <w:t>参加展示的八个教研室积极准备</w:t>
      </w:r>
      <w:r w:rsidRPr="0079080F">
        <w:rPr>
          <w:color w:val="000000"/>
          <w:szCs w:val="28"/>
        </w:rPr>
        <w:t>、精心安排</w:t>
      </w:r>
      <w:r w:rsidRPr="0079080F">
        <w:rPr>
          <w:rFonts w:hint="eastAsia"/>
          <w:color w:val="000000"/>
          <w:szCs w:val="28"/>
        </w:rPr>
        <w:t>，围绕专业与课程建设、教学方法改革、实践教学等主题，呈现出丰富多彩、形式各异的精彩展示。此次教研活动取得了圆满成功，为各教研室相互观摩、学习提供了一个良好的平台，促进了教研内容、教研形式等方面的发展，也为优化教学效果，提高人才培养质量提供了持续动力。</w:t>
      </w:r>
    </w:p>
    <w:p w:rsidR="00EA75C2" w:rsidRDefault="00EA75C2" w:rsidP="00EA75C2">
      <w:pPr>
        <w:ind w:firstLine="560"/>
        <w:rPr>
          <w:color w:val="000000"/>
          <w:szCs w:val="28"/>
        </w:rPr>
      </w:pPr>
      <w:r w:rsidRPr="0079080F">
        <w:rPr>
          <w:rFonts w:hint="eastAsia"/>
          <w:color w:val="000000"/>
          <w:szCs w:val="28"/>
        </w:rPr>
        <w:t>学院还积极开展了“青年教师</w:t>
      </w:r>
      <w:r w:rsidRPr="00502C73">
        <w:rPr>
          <w:rFonts w:hint="eastAsia"/>
          <w:color w:val="000000"/>
          <w:szCs w:val="28"/>
        </w:rPr>
        <w:t>教学技能</w:t>
      </w:r>
      <w:r w:rsidRPr="0079080F">
        <w:rPr>
          <w:rFonts w:hint="eastAsia"/>
          <w:color w:val="000000"/>
          <w:szCs w:val="28"/>
        </w:rPr>
        <w:t>大赛”、“教学擂台赛”、“教学训练观摩课”等活动，并结合教学公开课和专家评价等形式，有力促进了教师教学方法与手段改革的力度，全面提高教学质量，取得了丰硕的成果。2016年，我院新增广东省质量工程3项，其中1项人才培养模式创新实验区、2项大学生</w:t>
      </w:r>
      <w:proofErr w:type="gramStart"/>
      <w:r w:rsidRPr="0079080F">
        <w:rPr>
          <w:rFonts w:hint="eastAsia"/>
          <w:color w:val="000000"/>
          <w:szCs w:val="28"/>
        </w:rPr>
        <w:t>践</w:t>
      </w:r>
      <w:proofErr w:type="gramEnd"/>
      <w:r w:rsidRPr="0079080F">
        <w:rPr>
          <w:rFonts w:hint="eastAsia"/>
          <w:color w:val="000000"/>
          <w:szCs w:val="28"/>
        </w:rPr>
        <w:t>教学基地，教师获批省级教改课题7项。学院高度重视教育教学改革研究与实践，不断更新教育教学观念，创新人才培养模式，加强课程和教材体系建设，改革教学方法和手段，加大教研立项的资助力度，教育教学科研质量和层次得到不断提高。</w:t>
      </w:r>
    </w:p>
    <w:p w:rsidR="00EA75C2" w:rsidRPr="0079080F" w:rsidRDefault="00EA75C2" w:rsidP="00EA75C2">
      <w:pPr>
        <w:pStyle w:val="2"/>
        <w:ind w:firstLine="420"/>
      </w:pPr>
      <w:bookmarkStart w:id="48" w:name="_Toc467486477"/>
      <w:bookmarkStart w:id="49" w:name="_Toc467487186"/>
      <w:r>
        <w:rPr>
          <w:rFonts w:hint="eastAsia"/>
        </w:rPr>
        <w:lastRenderedPageBreak/>
        <w:t>（四）</w:t>
      </w:r>
      <w:r w:rsidRPr="000C5FCA">
        <w:rPr>
          <w:rFonts w:hint="eastAsia"/>
        </w:rPr>
        <w:t>实践教学、毕业论文</w:t>
      </w:r>
      <w:r>
        <w:rPr>
          <w:rFonts w:hint="eastAsia"/>
        </w:rPr>
        <w:t>（设计）与</w:t>
      </w:r>
      <w:r w:rsidRPr="0079080F">
        <w:rPr>
          <w:rFonts w:hint="eastAsia"/>
        </w:rPr>
        <w:t>学生</w:t>
      </w:r>
      <w:r>
        <w:rPr>
          <w:rFonts w:hint="eastAsia"/>
        </w:rPr>
        <w:t>“双创”</w:t>
      </w:r>
      <w:r w:rsidRPr="0079080F">
        <w:rPr>
          <w:rFonts w:hint="eastAsia"/>
        </w:rPr>
        <w:t>教育</w:t>
      </w:r>
      <w:bookmarkEnd w:id="48"/>
      <w:bookmarkEnd w:id="49"/>
    </w:p>
    <w:p w:rsidR="00EA75C2" w:rsidRPr="0079080F" w:rsidRDefault="00EA75C2" w:rsidP="00EA75C2">
      <w:pPr>
        <w:pStyle w:val="3"/>
        <w:ind w:firstLine="560"/>
        <w:rPr>
          <w:b/>
          <w:color w:val="000000"/>
        </w:rPr>
      </w:pPr>
      <w:bookmarkStart w:id="50" w:name="_Toc467486478"/>
      <w:bookmarkStart w:id="51" w:name="_Toc467487187"/>
      <w:r w:rsidRPr="0079080F">
        <w:rPr>
          <w:rFonts w:hint="eastAsia"/>
          <w:color w:val="000000"/>
        </w:rPr>
        <w:t>1.实践教学内容与体系</w:t>
      </w:r>
      <w:bookmarkEnd w:id="50"/>
      <w:bookmarkEnd w:id="51"/>
    </w:p>
    <w:p w:rsidR="00EA75C2" w:rsidRPr="0079080F" w:rsidRDefault="00EA75C2" w:rsidP="00EA75C2">
      <w:pPr>
        <w:ind w:firstLine="560"/>
        <w:rPr>
          <w:color w:val="000000"/>
        </w:rPr>
      </w:pPr>
      <w:r w:rsidRPr="0079080F">
        <w:rPr>
          <w:rFonts w:hint="eastAsia"/>
          <w:color w:val="000000"/>
        </w:rPr>
        <w:t>学院根据学科专业特点，针对人才培养要求，及时更新实践教学内容，形成了基础实践教学、专业实践教学、综合实践教学为一体的实践教学体系；积极创造条件使学生较早参与科研和创新活动，效果好。</w:t>
      </w:r>
    </w:p>
    <w:p w:rsidR="00EA75C2" w:rsidRPr="0079080F" w:rsidRDefault="00EA75C2" w:rsidP="00EA75C2">
      <w:pPr>
        <w:ind w:firstLine="560"/>
        <w:rPr>
          <w:color w:val="000000"/>
        </w:rPr>
      </w:pPr>
      <w:r w:rsidRPr="0079080F">
        <w:rPr>
          <w:rFonts w:hint="eastAsia"/>
          <w:color w:val="000000"/>
        </w:rPr>
        <w:t>学院高度重视实践教学工作，立足人才培养目标，注重实践教学内容的优化和更新，针对不同学科专业特点对实践教学提出明确要求，构建了基础实践教学、专业实践教学、综合实践教学三个层面有机结合的系统化实践教学体系，实验开出率达到100%。基础实践培养学生进行专业学习乃至终身学习所需的一些基础性技能；专业实践拓展学生的专业知识，使学生掌握基本的专业技能与方法，促进学生科学思维与创新能力的提高；综合实践开阔学生视野，培养学生为社会服务的意识，提高学生适应社会的能力，培养学生综合利用知识分析问题、解决问题的能力与素质，促进学生创新精神与能力的发展。实践教学各部分既相对独立，又互为补充，相互促进，课内与课外互补，基础训练与综合训练相结合，思想教育、科学知识教育与专业教育相互渗透，提高学生的综合素质。</w:t>
      </w:r>
    </w:p>
    <w:p w:rsidR="00EA75C2" w:rsidRPr="0079080F" w:rsidRDefault="00EA75C2" w:rsidP="00EA75C2">
      <w:pPr>
        <w:ind w:firstLine="560"/>
        <w:rPr>
          <w:color w:val="000000"/>
        </w:rPr>
      </w:pPr>
      <w:r w:rsidRPr="0079080F">
        <w:rPr>
          <w:rFonts w:hint="eastAsia"/>
          <w:color w:val="000000"/>
        </w:rPr>
        <w:t>学院一贯坚持在教学内容与体系、教学方法与手段等方面加大实践教学改革力度，注重传统与现代相结合，通过多种途径不断优化和更新实践教学内容。如强化实习、见习、专业调研、课程设计（论文），鼓励本科生参与“大学生科技创新项目”、“科技咨询项</w:t>
      </w:r>
      <w:r w:rsidRPr="0079080F">
        <w:rPr>
          <w:rFonts w:hint="eastAsia"/>
          <w:color w:val="000000"/>
        </w:rPr>
        <w:lastRenderedPageBreak/>
        <w:t>目”、参加开放实验项目修习、参与校内外各类竞赛和学术科技文化活动等，增强课内与课外的有机联系，极大的拓展和丰富了实践教学的内容。</w:t>
      </w:r>
    </w:p>
    <w:p w:rsidR="00EA75C2" w:rsidRPr="0079080F" w:rsidRDefault="00EA75C2" w:rsidP="00EA75C2">
      <w:pPr>
        <w:ind w:firstLine="560"/>
        <w:rPr>
          <w:color w:val="000000"/>
        </w:rPr>
      </w:pPr>
      <w:r w:rsidRPr="0079080F">
        <w:rPr>
          <w:rFonts w:hint="eastAsia"/>
          <w:color w:val="000000"/>
        </w:rPr>
        <w:t>实习是重要的实践教学内容，学院重视实习工作，建立了理论与实践、课内与课外、素质与能力有机结合的方案，管理规范，经费到位，时间充裕，实习基地和实习点建设成效明显，保证了实习质量，实习效果好。结合我院的实际，实习工作进行了“两个结合”的改革实验，一是院内与院外结合。在巩固发展稳定的院外实习基地的同时，在院内开设了校本课程，让学生参与竞赛组织与编排、学院新闻报道、高年级学生兼任低年级学生见习班主任等活动，保证了学生的实践训练。二是集中与分散相结合。既重视传统实习基地的集中实习教学，又鼓励师生创造条件分散进入基层学校或单位进行训练，有效拓宽实习训练途径。由于措施得力，我院实习生在实习工作中表现出专业技能突出、工作能力强、角色转变快、实习态度好的特点，受到各实习基地（点）领导、教师的一致好评。</w:t>
      </w:r>
    </w:p>
    <w:p w:rsidR="00EA75C2" w:rsidRPr="0079080F" w:rsidRDefault="00EA75C2" w:rsidP="00EA75C2">
      <w:pPr>
        <w:pStyle w:val="3"/>
        <w:ind w:firstLine="560"/>
        <w:rPr>
          <w:color w:val="000000"/>
        </w:rPr>
      </w:pPr>
      <w:bookmarkStart w:id="52" w:name="_Toc467486479"/>
      <w:bookmarkStart w:id="53" w:name="_Toc467487188"/>
      <w:r w:rsidRPr="0079080F">
        <w:rPr>
          <w:rFonts w:hint="eastAsia"/>
          <w:color w:val="000000"/>
        </w:rPr>
        <w:t>2.毕业论文（设计）</w:t>
      </w:r>
      <w:bookmarkEnd w:id="52"/>
      <w:bookmarkEnd w:id="53"/>
    </w:p>
    <w:p w:rsidR="00EA75C2" w:rsidRPr="0079080F" w:rsidRDefault="00EA75C2" w:rsidP="00EA75C2">
      <w:pPr>
        <w:ind w:firstLine="560"/>
        <w:rPr>
          <w:color w:val="000000"/>
        </w:rPr>
      </w:pPr>
      <w:r w:rsidRPr="0079080F">
        <w:rPr>
          <w:rFonts w:hint="eastAsia"/>
          <w:color w:val="000000"/>
        </w:rPr>
        <w:t>学院严格规划毕业论文各环节的管理工作，强化制度建设，对指导教师资格进行认定，加强指导工作，保证了毕业论文质量。</w:t>
      </w:r>
    </w:p>
    <w:p w:rsidR="00EA75C2" w:rsidRPr="0079080F" w:rsidRDefault="00EA75C2" w:rsidP="00EA75C2">
      <w:pPr>
        <w:ind w:firstLine="560"/>
        <w:rPr>
          <w:color w:val="000000"/>
        </w:rPr>
      </w:pPr>
      <w:r w:rsidRPr="0079080F">
        <w:rPr>
          <w:rFonts w:hint="eastAsia"/>
          <w:color w:val="000000"/>
        </w:rPr>
        <w:t xml:space="preserve">学院鼓励学生选题多样化。我院学生毕业论文选题根据我省经济社会和体育教育事业发展需要，向交叉学科方向发展，提倡学生自己选题，自己设计实验和调查，独立完成毕业论文，凸显我院办学特色。 </w:t>
      </w:r>
    </w:p>
    <w:p w:rsidR="00EA75C2" w:rsidRPr="0079080F" w:rsidRDefault="00EA75C2" w:rsidP="00EA75C2">
      <w:pPr>
        <w:pStyle w:val="3"/>
        <w:ind w:firstLine="560"/>
        <w:rPr>
          <w:color w:val="000000"/>
        </w:rPr>
      </w:pPr>
      <w:bookmarkStart w:id="54" w:name="_Toc467486480"/>
      <w:bookmarkStart w:id="55" w:name="_Toc467487189"/>
      <w:r w:rsidRPr="0079080F">
        <w:rPr>
          <w:rFonts w:hint="eastAsia"/>
          <w:color w:val="000000"/>
        </w:rPr>
        <w:lastRenderedPageBreak/>
        <w:t>3.学生创新创业教育</w:t>
      </w:r>
      <w:bookmarkEnd w:id="54"/>
      <w:bookmarkEnd w:id="55"/>
    </w:p>
    <w:p w:rsidR="00EA75C2" w:rsidRPr="0079080F" w:rsidRDefault="00EA75C2" w:rsidP="00EA75C2">
      <w:pPr>
        <w:ind w:firstLine="560"/>
        <w:rPr>
          <w:color w:val="000000"/>
        </w:rPr>
      </w:pPr>
      <w:r w:rsidRPr="0079080F">
        <w:rPr>
          <w:rFonts w:hint="eastAsia"/>
          <w:color w:val="000000"/>
        </w:rPr>
        <w:t xml:space="preserve">我院以专业培养方案为基础，以深化课程改革为主线，以实践教学和社会实践为重点，构建了学生创新精神与实践能力的培养体系。在新修订的人才培养方案中，各专业均突出教学实践环节；在课堂教学中，鼓励教师采取启发式、研究式、讨论式教学方法，着力提高学生的创新精神和实践能力。 </w:t>
      </w:r>
    </w:p>
    <w:p w:rsidR="00EA75C2" w:rsidRPr="0079080F" w:rsidRDefault="00EA75C2" w:rsidP="00EA75C2">
      <w:pPr>
        <w:ind w:firstLine="560"/>
        <w:rPr>
          <w:color w:val="000000"/>
        </w:rPr>
      </w:pPr>
      <w:r w:rsidRPr="0079080F">
        <w:rPr>
          <w:rFonts w:hint="eastAsia"/>
          <w:color w:val="000000"/>
        </w:rPr>
        <w:t>学院制定相关制度，通过给予精神与物质奖励等激励措施，激发学生参加科技创新活动的热情。每年通过举办文化艺术节、社会实践和学生社团活动等渠道，积极营造良好的校园科技创新氛围。组织学生参加社会调查、“三下乡”、青年志愿者等实践活动，形成了第一课堂和第二课堂相衔接，课内实践教学与课外“三下乡”活动相结合的实践育人体系，为广东的和谐社会建设贡献了力量。</w:t>
      </w:r>
    </w:p>
    <w:p w:rsidR="00EA75C2" w:rsidRPr="0079080F" w:rsidRDefault="00EA75C2" w:rsidP="00EA75C2">
      <w:pPr>
        <w:ind w:firstLine="560"/>
        <w:rPr>
          <w:color w:val="000000"/>
        </w:rPr>
      </w:pPr>
      <w:r w:rsidRPr="0079080F">
        <w:rPr>
          <w:rFonts w:hint="eastAsia"/>
          <w:color w:val="000000"/>
        </w:rPr>
        <w:t xml:space="preserve">近年来，我院学生在竞技领域内也取得了辉煌成绩。作为一个地方高校的体育学院，我院学生在国际、国内的各类竞技比赛中捷报频传，在扩大我院在国内外知名度的同时，充分展现了我院一流的教学训练效果。 </w:t>
      </w:r>
    </w:p>
    <w:p w:rsidR="00EA75C2" w:rsidRPr="0079080F" w:rsidRDefault="00EA75C2" w:rsidP="00EA75C2">
      <w:pPr>
        <w:pStyle w:val="1"/>
        <w:numPr>
          <w:ilvl w:val="0"/>
          <w:numId w:val="0"/>
        </w:numPr>
        <w:spacing w:before="156" w:after="156"/>
        <w:rPr>
          <w:color w:val="000000"/>
        </w:rPr>
      </w:pPr>
      <w:bookmarkStart w:id="56" w:name="_Toc467486481"/>
      <w:bookmarkStart w:id="57" w:name="_Toc467487190"/>
      <w:r w:rsidRPr="0079080F">
        <w:rPr>
          <w:rFonts w:hint="eastAsia"/>
          <w:color w:val="000000"/>
        </w:rPr>
        <w:t>五、质量保障体系</w:t>
      </w:r>
      <w:bookmarkEnd w:id="56"/>
      <w:bookmarkEnd w:id="57"/>
    </w:p>
    <w:p w:rsidR="00EA75C2" w:rsidRPr="0079080F" w:rsidRDefault="00EA75C2" w:rsidP="00EA75C2">
      <w:pPr>
        <w:pStyle w:val="2"/>
        <w:ind w:firstLine="420"/>
        <w:rPr>
          <w:color w:val="000000"/>
        </w:rPr>
      </w:pPr>
      <w:bookmarkStart w:id="58" w:name="_Toc467486482"/>
      <w:bookmarkStart w:id="59" w:name="_Toc467487191"/>
      <w:r w:rsidRPr="0079080F">
        <w:rPr>
          <w:rFonts w:hint="eastAsia"/>
          <w:color w:val="000000"/>
        </w:rPr>
        <w:t>（一）学校人才培养中心地位落实情况</w:t>
      </w:r>
      <w:bookmarkEnd w:id="58"/>
      <w:bookmarkEnd w:id="59"/>
    </w:p>
    <w:p w:rsidR="00EA75C2" w:rsidRPr="0079080F" w:rsidRDefault="00EA75C2" w:rsidP="00EA75C2">
      <w:pPr>
        <w:ind w:firstLine="560"/>
        <w:rPr>
          <w:color w:val="000000"/>
        </w:rPr>
      </w:pPr>
      <w:r w:rsidRPr="0079080F">
        <w:rPr>
          <w:rFonts w:hint="eastAsia"/>
          <w:bCs/>
          <w:color w:val="000000"/>
        </w:rPr>
        <w:t>学院始终坚持教学工作的中心地位，教学改革的核心地位，教学基本建设的优先地位，建有一套完善的服务教学工作的保障体系，确保学院领导重视教学，各职能部门服务教学，经费投入优先教学，政策规定倾斜教学，科学研究促进教学。</w:t>
      </w:r>
      <w:r w:rsidRPr="0079080F">
        <w:rPr>
          <w:rFonts w:hint="eastAsia"/>
          <w:color w:val="000000"/>
        </w:rPr>
        <w:t>近年来，虽然学院出现了</w:t>
      </w:r>
      <w:r w:rsidRPr="0079080F">
        <w:rPr>
          <w:rFonts w:hint="eastAsia"/>
          <w:color w:val="000000"/>
        </w:rPr>
        <w:lastRenderedPageBreak/>
        <w:t>财经困难，但不管如何困难，经费始终优先投入教学，向教学倾斜。不仅如此，在内部管理体制改革过程中，学院明确提出各项改革必须有利于落实教学工作的中心地位，必须有利于教师队伍的建设。在人事制度改革上，制订了人才引进的优惠政策，强调编制倾斜教学第一线，鼓励教师报考硕士、博士研究生，对考上硕士、博士研究生的教师给予学费和生活费奖励。</w:t>
      </w:r>
    </w:p>
    <w:p w:rsidR="00EA75C2" w:rsidRPr="0079080F" w:rsidRDefault="00EA75C2" w:rsidP="00EA75C2">
      <w:pPr>
        <w:pStyle w:val="2"/>
        <w:ind w:firstLine="420"/>
        <w:rPr>
          <w:color w:val="000000"/>
        </w:rPr>
      </w:pPr>
      <w:bookmarkStart w:id="60" w:name="_Toc467486483"/>
      <w:bookmarkStart w:id="61" w:name="_Toc467487192"/>
      <w:r w:rsidRPr="0079080F">
        <w:rPr>
          <w:rFonts w:hint="eastAsia"/>
          <w:color w:val="000000"/>
        </w:rPr>
        <w:t>（二）学院领导高度重视本科教学工作</w:t>
      </w:r>
      <w:bookmarkEnd w:id="60"/>
      <w:bookmarkEnd w:id="61"/>
    </w:p>
    <w:p w:rsidR="00EA75C2" w:rsidRPr="0079080F" w:rsidRDefault="00EA75C2" w:rsidP="00EA75C2">
      <w:pPr>
        <w:ind w:firstLine="560"/>
        <w:rPr>
          <w:color w:val="000000"/>
        </w:rPr>
      </w:pPr>
      <w:r w:rsidRPr="0079080F">
        <w:rPr>
          <w:rFonts w:hint="eastAsia"/>
          <w:color w:val="000000"/>
        </w:rPr>
        <w:t>学院领导班子高度重视教学工作，明确党政“一把手”是教学工作第一责任人，长期执行院领导每学期听课不少于四次的制度、院领导参加期末监考工作制度和院领导班子成员挂点各</w:t>
      </w:r>
      <w:proofErr w:type="gramStart"/>
      <w:r w:rsidRPr="0079080F">
        <w:rPr>
          <w:rFonts w:hint="eastAsia"/>
          <w:color w:val="000000"/>
        </w:rPr>
        <w:t>教学系部工作制度</w:t>
      </w:r>
      <w:proofErr w:type="gramEnd"/>
      <w:r w:rsidRPr="0079080F">
        <w:rPr>
          <w:rFonts w:hint="eastAsia"/>
          <w:color w:val="000000"/>
        </w:rPr>
        <w:t>，院领导每年坚持到实习基地检查实习和调研，经常深入教学第一线了解教学情况，解决教学工作的实际问题。院党委会、院长办公会经常研究教学工作，201</w:t>
      </w:r>
      <w:r w:rsidRPr="0079080F">
        <w:rPr>
          <w:color w:val="000000"/>
        </w:rPr>
        <w:t>6</w:t>
      </w:r>
      <w:r w:rsidRPr="0079080F">
        <w:rPr>
          <w:rFonts w:hint="eastAsia"/>
          <w:color w:val="000000"/>
        </w:rPr>
        <w:t>年，学院分别有多次涉及学科、专业、课程建设和教学管理等的专题会议，学院领导还带头从事教学研究，不断更新教育思想观念，提高驾驭和指导教学工作的能力。</w:t>
      </w:r>
    </w:p>
    <w:p w:rsidR="00EA75C2" w:rsidRPr="0079080F" w:rsidRDefault="00EA75C2" w:rsidP="00EA75C2">
      <w:pPr>
        <w:pStyle w:val="2"/>
        <w:ind w:firstLine="420"/>
        <w:rPr>
          <w:color w:val="000000"/>
        </w:rPr>
      </w:pPr>
      <w:bookmarkStart w:id="62" w:name="_Toc467486484"/>
      <w:bookmarkStart w:id="63" w:name="_Toc467487193"/>
      <w:r w:rsidRPr="0079080F">
        <w:rPr>
          <w:rFonts w:hint="eastAsia"/>
          <w:color w:val="000000"/>
        </w:rPr>
        <w:t>（三）教学质量保障体系建设</w:t>
      </w:r>
      <w:bookmarkEnd w:id="62"/>
      <w:bookmarkEnd w:id="63"/>
    </w:p>
    <w:p w:rsidR="00EA75C2" w:rsidRPr="0079080F" w:rsidRDefault="00EA75C2" w:rsidP="00EA75C2">
      <w:pPr>
        <w:ind w:firstLine="560"/>
        <w:rPr>
          <w:color w:val="000000"/>
        </w:rPr>
      </w:pPr>
      <w:r w:rsidRPr="0079080F">
        <w:rPr>
          <w:rFonts w:hint="eastAsia"/>
          <w:color w:val="000000"/>
        </w:rPr>
        <w:t>学院始终把人才培养质量作为学院生存和发展的生命线，把提高教学质量作为学院工作的永恒主题。在办学思想上，确立了教学</w:t>
      </w:r>
      <w:proofErr w:type="gramStart"/>
      <w:r w:rsidRPr="0079080F">
        <w:rPr>
          <w:rFonts w:hint="eastAsia"/>
          <w:color w:val="000000"/>
        </w:rPr>
        <w:t>是立校之</w:t>
      </w:r>
      <w:proofErr w:type="gramEnd"/>
      <w:r w:rsidRPr="0079080F">
        <w:rPr>
          <w:rFonts w:hint="eastAsia"/>
          <w:color w:val="000000"/>
        </w:rPr>
        <w:t>本的观念；在教学过程中，确立了质量就是生命、质量就是品牌的意识。在教学管理上，逐步构建了一套完善的教学质量保障与监控体系，制订了《广州体育学院本科教学质量工程》、《广州体育学院教学质量保障与监控体系》，印发了《广州体育学院教学管</w:t>
      </w:r>
      <w:r w:rsidRPr="0079080F">
        <w:rPr>
          <w:rFonts w:hint="eastAsia"/>
          <w:color w:val="000000"/>
        </w:rPr>
        <w:lastRenderedPageBreak/>
        <w:t>理文件汇编》，健全了教学研究与改革、教学质量监控与评价、教务管理、学务管理、实践教学管理等五个方面的教学管理制度，健全了各主要教学环节的质量标准，并根据高等教育发展趋势、现状和人才培养目标的要求，不断完善各类质量标准，确保了教育教学质量的不断提高。</w:t>
      </w:r>
    </w:p>
    <w:p w:rsidR="00EA75C2" w:rsidRPr="0079080F" w:rsidRDefault="00EA75C2" w:rsidP="00EA75C2">
      <w:pPr>
        <w:pStyle w:val="2"/>
        <w:ind w:firstLine="420"/>
        <w:rPr>
          <w:color w:val="000000"/>
        </w:rPr>
      </w:pPr>
      <w:bookmarkStart w:id="64" w:name="_Toc467486485"/>
      <w:bookmarkStart w:id="65" w:name="_Toc467487194"/>
      <w:r w:rsidRPr="0079080F">
        <w:rPr>
          <w:rFonts w:hint="eastAsia"/>
          <w:color w:val="000000"/>
        </w:rPr>
        <w:t>（四）日常监控及运行情况</w:t>
      </w:r>
      <w:bookmarkEnd w:id="64"/>
      <w:bookmarkEnd w:id="65"/>
    </w:p>
    <w:p w:rsidR="00EA75C2" w:rsidRPr="0079080F" w:rsidRDefault="00EA75C2" w:rsidP="00EA75C2">
      <w:pPr>
        <w:ind w:firstLine="560"/>
        <w:rPr>
          <w:color w:val="000000"/>
        </w:rPr>
      </w:pPr>
      <w:r w:rsidRPr="0079080F">
        <w:rPr>
          <w:rFonts w:hint="eastAsia"/>
          <w:color w:val="000000"/>
        </w:rPr>
        <w:t>学院以全面提高教学质量和人才培养质量为目标，以人才培养目标和教学环节质量标准为依据，不断健全教学质量管理机制，已经形成全员参与、全面管理和全过程监控的教学质量监控体系。</w:t>
      </w:r>
    </w:p>
    <w:p w:rsidR="00EA75C2" w:rsidRPr="0079080F" w:rsidRDefault="00EA75C2" w:rsidP="00EA75C2">
      <w:pPr>
        <w:ind w:firstLine="560"/>
        <w:rPr>
          <w:rFonts w:cs="STKaiti-Identity-H"/>
          <w:b/>
          <w:bCs/>
          <w:color w:val="000000"/>
        </w:rPr>
      </w:pPr>
      <w:r w:rsidRPr="0079080F">
        <w:rPr>
          <w:rFonts w:hint="eastAsia"/>
          <w:color w:val="000000"/>
        </w:rPr>
        <w:t>为了保证教学质量监控有效实施，学院建立了一系列教学检查与评估制度，通过深入开展教学检查、教学评估、</w:t>
      </w:r>
      <w:proofErr w:type="gramStart"/>
      <w:r w:rsidRPr="0079080F">
        <w:rPr>
          <w:rFonts w:hint="eastAsia"/>
          <w:color w:val="000000"/>
        </w:rPr>
        <w:t>评教评学等</w:t>
      </w:r>
      <w:proofErr w:type="gramEnd"/>
      <w:r w:rsidRPr="0079080F">
        <w:rPr>
          <w:rFonts w:hint="eastAsia"/>
          <w:color w:val="000000"/>
        </w:rPr>
        <w:t>工作，对教学质量进行监控。学院主要的教学检查与评估制度包括有：</w:t>
      </w:r>
      <w:r w:rsidRPr="0079080F">
        <w:rPr>
          <w:rFonts w:cs="STKaiti-Identity-H" w:hint="eastAsia"/>
          <w:bCs/>
          <w:color w:val="000000"/>
        </w:rPr>
        <w:t xml:space="preserve">教学检查制度 </w:t>
      </w:r>
      <w:r w:rsidRPr="0079080F">
        <w:rPr>
          <w:rFonts w:hint="eastAsia"/>
          <w:color w:val="000000"/>
        </w:rPr>
        <w:t>、</w:t>
      </w:r>
      <w:r w:rsidRPr="0079080F">
        <w:rPr>
          <w:rFonts w:cs="STKaiti-Identity-H" w:hint="eastAsia"/>
          <w:bCs/>
          <w:color w:val="000000"/>
        </w:rPr>
        <w:t>领导干部听课制度、</w:t>
      </w:r>
      <w:proofErr w:type="gramStart"/>
      <w:r w:rsidRPr="0079080F">
        <w:rPr>
          <w:rFonts w:cs="STKaiti-Identity-H" w:hint="eastAsia"/>
          <w:bCs/>
          <w:color w:val="000000"/>
        </w:rPr>
        <w:t>评教评学制度</w:t>
      </w:r>
      <w:proofErr w:type="gramEnd"/>
      <w:r w:rsidRPr="0079080F">
        <w:rPr>
          <w:rFonts w:cs="STKaiti-Identity-H" w:hint="eastAsia"/>
          <w:bCs/>
          <w:color w:val="000000"/>
        </w:rPr>
        <w:t>、教学督导制度、教学评估制度、教学信息反馈与管理制度等等。</w:t>
      </w:r>
      <w:r w:rsidRPr="0079080F">
        <w:rPr>
          <w:rFonts w:hint="eastAsia"/>
          <w:color w:val="000000"/>
        </w:rPr>
        <w:t>这些制度的建立，对了解教学中存在的实际问题，及时纠正不良的教风学风，对督促学生养成良好学气，促进教风学风建设起到了积极的作用。</w:t>
      </w:r>
    </w:p>
    <w:p w:rsidR="00EA75C2" w:rsidRPr="0079080F" w:rsidRDefault="00EA75C2" w:rsidP="00EA75C2">
      <w:pPr>
        <w:pStyle w:val="2"/>
        <w:ind w:firstLine="420"/>
        <w:rPr>
          <w:color w:val="000000"/>
        </w:rPr>
      </w:pPr>
      <w:bookmarkStart w:id="66" w:name="_Toc467486486"/>
      <w:bookmarkStart w:id="67" w:name="_Toc467487195"/>
      <w:r w:rsidRPr="0079080F">
        <w:rPr>
          <w:rFonts w:cs="STKaiti-Identity-H" w:hint="eastAsia"/>
          <w:bCs/>
          <w:color w:val="000000"/>
          <w:kern w:val="0"/>
        </w:rPr>
        <w:t>（五）</w:t>
      </w:r>
      <w:r w:rsidRPr="0079080F">
        <w:rPr>
          <w:rFonts w:hint="eastAsia"/>
          <w:color w:val="000000"/>
        </w:rPr>
        <w:t>本科教学基本状态分析</w:t>
      </w:r>
      <w:bookmarkEnd w:id="66"/>
      <w:bookmarkEnd w:id="67"/>
    </w:p>
    <w:p w:rsidR="00EA75C2" w:rsidRPr="0079080F" w:rsidRDefault="00EA75C2" w:rsidP="00EA75C2">
      <w:pPr>
        <w:ind w:firstLine="560"/>
        <w:rPr>
          <w:color w:val="000000"/>
        </w:rPr>
      </w:pPr>
      <w:r w:rsidRPr="0079080F">
        <w:rPr>
          <w:rFonts w:hint="eastAsia"/>
          <w:color w:val="000000"/>
        </w:rPr>
        <w:t>在学院党委的高度重视下，201</w:t>
      </w:r>
      <w:r w:rsidRPr="0079080F">
        <w:rPr>
          <w:color w:val="000000"/>
        </w:rPr>
        <w:t>6</w:t>
      </w:r>
      <w:r w:rsidRPr="0079080F">
        <w:rPr>
          <w:rFonts w:hint="eastAsia"/>
          <w:color w:val="000000"/>
        </w:rPr>
        <w:t>年，学院本科教学基本状态良好，主要基本办学条件指标和监测办学条件指标合格，尤其是2</w:t>
      </w:r>
      <w:r w:rsidRPr="0079080F">
        <w:rPr>
          <w:color w:val="000000"/>
        </w:rPr>
        <w:t>008</w:t>
      </w:r>
      <w:r w:rsidRPr="0079080F">
        <w:rPr>
          <w:rFonts w:hint="eastAsia"/>
          <w:color w:val="000000"/>
        </w:rPr>
        <w:t>年</w:t>
      </w:r>
      <w:r w:rsidRPr="0079080F">
        <w:rPr>
          <w:color w:val="000000"/>
        </w:rPr>
        <w:t>教育部本科教学水平评估前后</w:t>
      </w:r>
      <w:r w:rsidRPr="0079080F">
        <w:rPr>
          <w:rFonts w:hint="eastAsia"/>
          <w:color w:val="000000"/>
        </w:rPr>
        <w:t>，学院对教学基础设施进行了大投入，为今后学院的长远发展奠定了坚实的基础，生</w:t>
      </w:r>
      <w:proofErr w:type="gramStart"/>
      <w:r w:rsidRPr="0079080F">
        <w:rPr>
          <w:rFonts w:hint="eastAsia"/>
          <w:color w:val="000000"/>
        </w:rPr>
        <w:t>均教学</w:t>
      </w:r>
      <w:proofErr w:type="gramEnd"/>
      <w:r w:rsidRPr="0079080F">
        <w:rPr>
          <w:rFonts w:hint="eastAsia"/>
          <w:color w:val="000000"/>
        </w:rPr>
        <w:t>科研仪器设备值、生均宿舍面积、百名学生</w:t>
      </w:r>
      <w:proofErr w:type="gramStart"/>
      <w:r w:rsidRPr="0079080F">
        <w:rPr>
          <w:rFonts w:hint="eastAsia"/>
          <w:color w:val="000000"/>
        </w:rPr>
        <w:t>配教学</w:t>
      </w:r>
      <w:proofErr w:type="gramEnd"/>
      <w:r w:rsidRPr="0079080F">
        <w:rPr>
          <w:rFonts w:hint="eastAsia"/>
          <w:color w:val="000000"/>
        </w:rPr>
        <w:t>用计算机台数、百名学生</w:t>
      </w:r>
      <w:r w:rsidRPr="0079080F">
        <w:rPr>
          <w:rFonts w:hint="eastAsia"/>
          <w:color w:val="000000"/>
        </w:rPr>
        <w:lastRenderedPageBreak/>
        <w:t>配多媒体教室和语音实验室座位数等指标都大大超出了监测指标，尤其值得一提的是，虽然201</w:t>
      </w:r>
      <w:r w:rsidRPr="0079080F">
        <w:rPr>
          <w:color w:val="000000"/>
        </w:rPr>
        <w:t>6</w:t>
      </w:r>
      <w:r w:rsidRPr="0079080F">
        <w:rPr>
          <w:rFonts w:hint="eastAsia"/>
          <w:color w:val="000000"/>
        </w:rPr>
        <w:t>年我院在校生有所增加，但具有研究生学位教师占专任教师的比例及具有高级职务教师占专任教师的比例这两个观测指标也大大超出了监测指标的要求，为我院的长远发展打下了坚实的基础，还有，201</w:t>
      </w:r>
      <w:r w:rsidRPr="0079080F">
        <w:rPr>
          <w:color w:val="000000"/>
        </w:rPr>
        <w:t>6</w:t>
      </w:r>
      <w:r w:rsidRPr="0079080F">
        <w:rPr>
          <w:rFonts w:hint="eastAsia"/>
          <w:color w:val="000000"/>
        </w:rPr>
        <w:t>年仍然是我院财政困难年，即使如此，在本科教学日常运行支出经费和本科实验经费上都有较大幅度投入，与201</w:t>
      </w:r>
      <w:r w:rsidRPr="0079080F">
        <w:rPr>
          <w:color w:val="000000"/>
        </w:rPr>
        <w:t>5</w:t>
      </w:r>
      <w:r w:rsidRPr="0079080F">
        <w:rPr>
          <w:rFonts w:hint="eastAsia"/>
          <w:color w:val="000000"/>
        </w:rPr>
        <w:t>年相比，增幅分别达到</w:t>
      </w:r>
      <w:r w:rsidRPr="0079080F">
        <w:rPr>
          <w:color w:val="000000"/>
        </w:rPr>
        <w:t>72.4</w:t>
      </w:r>
      <w:r w:rsidRPr="0079080F">
        <w:rPr>
          <w:rFonts w:hint="eastAsia"/>
          <w:color w:val="000000"/>
        </w:rPr>
        <w:t>%和</w:t>
      </w:r>
      <w:r w:rsidRPr="0079080F">
        <w:rPr>
          <w:color w:val="000000"/>
        </w:rPr>
        <w:t>49.8</w:t>
      </w:r>
      <w:r w:rsidRPr="0079080F">
        <w:rPr>
          <w:rFonts w:hint="eastAsia"/>
          <w:color w:val="000000"/>
        </w:rPr>
        <w:t>%。当然，由于各种主客观原因，我院的生均占地面积与监测要求也存在很大差距，生师比也面临险境，这要引起我们的高度重视。</w:t>
      </w:r>
    </w:p>
    <w:p w:rsidR="00EA75C2" w:rsidRPr="0079080F" w:rsidRDefault="00EA75C2" w:rsidP="00EA75C2">
      <w:pPr>
        <w:pStyle w:val="2"/>
        <w:ind w:firstLine="420"/>
        <w:rPr>
          <w:color w:val="000000"/>
        </w:rPr>
      </w:pPr>
      <w:bookmarkStart w:id="68" w:name="_Toc467486487"/>
      <w:bookmarkStart w:id="69" w:name="_Toc467487196"/>
      <w:r w:rsidRPr="0079080F">
        <w:rPr>
          <w:rFonts w:hint="eastAsia"/>
          <w:color w:val="000000"/>
        </w:rPr>
        <w:t>（六）开展专业建设和课程评估</w:t>
      </w:r>
      <w:bookmarkEnd w:id="68"/>
      <w:bookmarkEnd w:id="69"/>
    </w:p>
    <w:p w:rsidR="00EA75C2" w:rsidRPr="0079080F" w:rsidRDefault="00EA75C2" w:rsidP="00EA75C2">
      <w:pPr>
        <w:ind w:firstLine="560"/>
        <w:rPr>
          <w:color w:val="000000"/>
        </w:rPr>
      </w:pPr>
      <w:r w:rsidRPr="0079080F">
        <w:rPr>
          <w:rFonts w:hint="eastAsia"/>
          <w:color w:val="000000"/>
        </w:rPr>
        <w:t>坚持“有所为，有所不为”的原则。重点突破，目标集中，集全校优质教育资源培育品牌、强化特色，提高学校专业建设水平。根据学校的总体定位，科学确定专业培养目标、合理构建课程体系、深入改革教学内容、大力加强实践动手能力培养，在发挥专业优势和办出专业特色方面取得实质进展，达到同层次、同类型高校相关专业的先进水平。</w:t>
      </w:r>
    </w:p>
    <w:p w:rsidR="00EA75C2" w:rsidRPr="0079080F" w:rsidRDefault="00EA75C2" w:rsidP="00EA75C2">
      <w:pPr>
        <w:ind w:firstLine="560"/>
        <w:rPr>
          <w:color w:val="000000"/>
        </w:rPr>
      </w:pPr>
      <w:r w:rsidRPr="0079080F">
        <w:rPr>
          <w:rFonts w:hint="eastAsia"/>
          <w:color w:val="000000"/>
        </w:rPr>
        <w:t>重点抓好国家级特色专业、省级重点专业的评估与建设，加大投入、强化特色，努力形成一批新的省级重点专业，抓好新专业的建设评估和老专业审核评估工作。</w:t>
      </w:r>
    </w:p>
    <w:p w:rsidR="00EA75C2" w:rsidRPr="0079080F" w:rsidRDefault="00EA75C2" w:rsidP="00EA75C2">
      <w:pPr>
        <w:ind w:firstLine="560"/>
        <w:rPr>
          <w:color w:val="000000"/>
        </w:rPr>
      </w:pPr>
      <w:r w:rsidRPr="0079080F">
        <w:rPr>
          <w:rFonts w:hint="eastAsia"/>
          <w:color w:val="000000"/>
        </w:rPr>
        <w:t>建立一套科学的专业和课程评估体系。分阶段对全校专业和课程进行系统评估，通过评估，发现问题、解决问题，促进专业和课程建设水平不断提高。</w:t>
      </w:r>
    </w:p>
    <w:p w:rsidR="00EA75C2" w:rsidRPr="0079080F" w:rsidRDefault="00EA75C2" w:rsidP="00EA75C2">
      <w:pPr>
        <w:pStyle w:val="1"/>
        <w:numPr>
          <w:ilvl w:val="0"/>
          <w:numId w:val="0"/>
        </w:numPr>
        <w:spacing w:before="156" w:after="156"/>
        <w:rPr>
          <w:color w:val="000000"/>
        </w:rPr>
      </w:pPr>
      <w:bookmarkStart w:id="70" w:name="_Toc467486488"/>
      <w:bookmarkStart w:id="71" w:name="_Toc467487197"/>
      <w:r w:rsidRPr="0079080F">
        <w:rPr>
          <w:rFonts w:hint="eastAsia"/>
          <w:color w:val="000000"/>
        </w:rPr>
        <w:lastRenderedPageBreak/>
        <w:t>六、学生学习效果</w:t>
      </w:r>
      <w:bookmarkEnd w:id="70"/>
      <w:bookmarkEnd w:id="71"/>
    </w:p>
    <w:p w:rsidR="00EA75C2" w:rsidRPr="0079080F" w:rsidRDefault="00EA75C2" w:rsidP="00EA75C2">
      <w:pPr>
        <w:pStyle w:val="2"/>
        <w:ind w:firstLine="420"/>
        <w:rPr>
          <w:color w:val="000000"/>
        </w:rPr>
      </w:pPr>
      <w:bookmarkStart w:id="72" w:name="_Toc467486489"/>
      <w:bookmarkStart w:id="73" w:name="_Toc467487198"/>
      <w:r w:rsidRPr="0079080F">
        <w:rPr>
          <w:rFonts w:hint="eastAsia"/>
          <w:color w:val="000000"/>
        </w:rPr>
        <w:t>（一）学生学习满意度</w:t>
      </w:r>
      <w:bookmarkEnd w:id="72"/>
      <w:bookmarkEnd w:id="73"/>
    </w:p>
    <w:p w:rsidR="00EA75C2" w:rsidRPr="0079080F" w:rsidRDefault="00EA75C2" w:rsidP="00EA75C2">
      <w:pPr>
        <w:ind w:firstLine="560"/>
        <w:rPr>
          <w:color w:val="000000"/>
        </w:rPr>
      </w:pPr>
      <w:r w:rsidRPr="0079080F">
        <w:rPr>
          <w:rFonts w:hint="eastAsia"/>
          <w:color w:val="000000"/>
        </w:rPr>
        <w:t>学生课堂教学质量评价的数据显示，201</w:t>
      </w:r>
      <w:r w:rsidRPr="0079080F">
        <w:rPr>
          <w:color w:val="000000"/>
        </w:rPr>
        <w:t>6</w:t>
      </w:r>
      <w:r w:rsidRPr="0079080F">
        <w:rPr>
          <w:rFonts w:hint="eastAsia"/>
          <w:color w:val="000000"/>
        </w:rPr>
        <w:t>年，学生评教平均成绩达</w:t>
      </w:r>
      <w:r w:rsidRPr="0079080F">
        <w:rPr>
          <w:color w:val="000000"/>
        </w:rPr>
        <w:t>92.82</w:t>
      </w:r>
      <w:r w:rsidRPr="0079080F">
        <w:rPr>
          <w:rFonts w:hint="eastAsia"/>
          <w:color w:val="000000"/>
        </w:rPr>
        <w:t>分，继续保持高分，反映出学生学习满意度普遍很高。</w:t>
      </w:r>
    </w:p>
    <w:p w:rsidR="00EA75C2" w:rsidRPr="0079080F" w:rsidRDefault="00EA75C2" w:rsidP="00EA75C2">
      <w:pPr>
        <w:pStyle w:val="2"/>
        <w:ind w:firstLine="420"/>
        <w:rPr>
          <w:color w:val="000000"/>
        </w:rPr>
      </w:pPr>
      <w:bookmarkStart w:id="74" w:name="_Toc467486490"/>
      <w:bookmarkStart w:id="75" w:name="_Toc467487199"/>
      <w:r w:rsidRPr="0079080F">
        <w:rPr>
          <w:rFonts w:hint="eastAsia"/>
          <w:color w:val="000000"/>
        </w:rPr>
        <w:t>（二）应届本科生毕业、学位授予、攻读研究生、就业情况</w:t>
      </w:r>
      <w:bookmarkEnd w:id="74"/>
      <w:bookmarkEnd w:id="75"/>
    </w:p>
    <w:p w:rsidR="00EA75C2" w:rsidRPr="0079080F" w:rsidRDefault="00EA75C2" w:rsidP="00EA75C2">
      <w:pPr>
        <w:ind w:firstLine="560"/>
        <w:rPr>
          <w:rFonts w:cs="楷体_GB2312"/>
          <w:color w:val="000000"/>
          <w:kern w:val="0"/>
        </w:rPr>
      </w:pPr>
      <w:r w:rsidRPr="0079080F">
        <w:rPr>
          <w:rFonts w:cs="楷体_GB2312" w:hint="eastAsia"/>
          <w:color w:val="000000"/>
          <w:kern w:val="0"/>
        </w:rPr>
        <w:t>学院历来将毕业生就业工作摆在突出位置, 作为“一把手”工程，组建工作机构，实现了就业机构、人员、经费三到位，完善工作机制，落实目标责任制，调动全员参与，形成就业合力，加强毕业生就业指导与服务，推进毕业生就业市场建设，就业工作成效显著。</w:t>
      </w:r>
      <w:r w:rsidRPr="0079080F">
        <w:rPr>
          <w:color w:val="000000"/>
        </w:rPr>
        <w:t>2016</w:t>
      </w:r>
      <w:r w:rsidRPr="0079080F">
        <w:rPr>
          <w:rFonts w:hint="eastAsia"/>
          <w:color w:val="000000"/>
        </w:rPr>
        <w:t>年应届本科毕业生</w:t>
      </w:r>
      <w:r w:rsidRPr="0079080F">
        <w:rPr>
          <w:color w:val="000000"/>
        </w:rPr>
        <w:t>1433</w:t>
      </w:r>
      <w:r w:rsidRPr="0079080F">
        <w:rPr>
          <w:rFonts w:hint="eastAsia"/>
          <w:color w:val="000000"/>
        </w:rPr>
        <w:t>人，其中毕业</w:t>
      </w:r>
      <w:r w:rsidRPr="0079080F">
        <w:rPr>
          <w:color w:val="000000"/>
        </w:rPr>
        <w:t>1406</w:t>
      </w:r>
      <w:r w:rsidRPr="0079080F">
        <w:rPr>
          <w:rFonts w:hint="eastAsia"/>
          <w:color w:val="000000"/>
        </w:rPr>
        <w:t>人，与201</w:t>
      </w:r>
      <w:r w:rsidRPr="0079080F">
        <w:rPr>
          <w:color w:val="000000"/>
        </w:rPr>
        <w:t>5</w:t>
      </w:r>
      <w:r w:rsidRPr="0079080F">
        <w:rPr>
          <w:rFonts w:hint="eastAsia"/>
          <w:color w:val="000000"/>
        </w:rPr>
        <w:t>年相比毕业人数有所减少，降幅为</w:t>
      </w:r>
      <w:r w:rsidRPr="0079080F">
        <w:rPr>
          <w:color w:val="000000"/>
        </w:rPr>
        <w:t>23.6</w:t>
      </w:r>
      <w:r w:rsidRPr="0079080F">
        <w:rPr>
          <w:rFonts w:hint="eastAsia"/>
          <w:color w:val="000000"/>
        </w:rPr>
        <w:t>%；授予学位</w:t>
      </w:r>
      <w:r w:rsidRPr="0079080F">
        <w:rPr>
          <w:color w:val="000000"/>
        </w:rPr>
        <w:t>1433</w:t>
      </w:r>
      <w:r w:rsidRPr="0079080F">
        <w:rPr>
          <w:rFonts w:hint="eastAsia"/>
          <w:color w:val="000000"/>
        </w:rPr>
        <w:t>人，与201</w:t>
      </w:r>
      <w:r w:rsidRPr="0079080F">
        <w:rPr>
          <w:color w:val="000000"/>
        </w:rPr>
        <w:t>5</w:t>
      </w:r>
      <w:r w:rsidRPr="0079080F">
        <w:rPr>
          <w:rFonts w:hint="eastAsia"/>
          <w:color w:val="000000"/>
        </w:rPr>
        <w:t>年相比有所减少，幅度为</w:t>
      </w:r>
      <w:r w:rsidRPr="0079080F">
        <w:rPr>
          <w:color w:val="000000"/>
        </w:rPr>
        <w:t>23.6</w:t>
      </w:r>
      <w:r w:rsidRPr="0079080F">
        <w:rPr>
          <w:rFonts w:hint="eastAsia"/>
          <w:color w:val="000000"/>
        </w:rPr>
        <w:t>%。截至201</w:t>
      </w:r>
      <w:r w:rsidRPr="0079080F">
        <w:rPr>
          <w:color w:val="000000"/>
        </w:rPr>
        <w:t>6</w:t>
      </w:r>
      <w:r w:rsidRPr="0079080F">
        <w:rPr>
          <w:rFonts w:hint="eastAsia"/>
          <w:color w:val="000000"/>
        </w:rPr>
        <w:t>年8月31日，本科生初次就业率达到</w:t>
      </w:r>
      <w:r w:rsidRPr="0079080F">
        <w:rPr>
          <w:color w:val="000000"/>
        </w:rPr>
        <w:t>95.1</w:t>
      </w:r>
      <w:r w:rsidRPr="0079080F">
        <w:rPr>
          <w:rFonts w:hint="eastAsia"/>
          <w:color w:val="000000"/>
        </w:rPr>
        <w:t>%，与201</w:t>
      </w:r>
      <w:r w:rsidRPr="0079080F">
        <w:rPr>
          <w:color w:val="000000"/>
        </w:rPr>
        <w:t>5</w:t>
      </w:r>
      <w:r w:rsidRPr="0079080F">
        <w:rPr>
          <w:rFonts w:hint="eastAsia"/>
          <w:color w:val="000000"/>
        </w:rPr>
        <w:t>相比，就业率有</w:t>
      </w:r>
      <w:r w:rsidRPr="0079080F">
        <w:rPr>
          <w:color w:val="000000"/>
        </w:rPr>
        <w:t>稍有下降，</w:t>
      </w:r>
      <w:r w:rsidRPr="0079080F">
        <w:rPr>
          <w:rFonts w:hint="eastAsia"/>
          <w:color w:val="000000"/>
        </w:rPr>
        <w:t>降幅为</w:t>
      </w:r>
      <w:r w:rsidRPr="0079080F">
        <w:rPr>
          <w:color w:val="000000"/>
        </w:rPr>
        <w:t>2.5</w:t>
      </w:r>
      <w:r w:rsidRPr="0079080F">
        <w:rPr>
          <w:rFonts w:hint="eastAsia"/>
          <w:color w:val="000000"/>
        </w:rPr>
        <w:t>%。我院本科</w:t>
      </w:r>
      <w:r w:rsidRPr="0079080F">
        <w:rPr>
          <w:rFonts w:cs="楷体_GB2312" w:hint="eastAsia"/>
          <w:color w:val="000000"/>
          <w:kern w:val="0"/>
        </w:rPr>
        <w:t>毕业生就业去向地主要分布在省会和地级市，县级地较少；而毕业生就业主要流向非国有企业、普教系统、</w:t>
      </w:r>
      <w:r w:rsidRPr="0079080F">
        <w:rPr>
          <w:rFonts w:cs="楷体_GB2312"/>
          <w:color w:val="000000"/>
          <w:kern w:val="0"/>
        </w:rPr>
        <w:t>国家机关及党群系统</w:t>
      </w:r>
      <w:r w:rsidRPr="0079080F">
        <w:rPr>
          <w:rFonts w:cs="楷体_GB2312" w:hint="eastAsia"/>
          <w:color w:val="000000"/>
          <w:kern w:val="0"/>
        </w:rPr>
        <w:t>及其他行业，国有企业、</w:t>
      </w:r>
      <w:r w:rsidRPr="0079080F">
        <w:rPr>
          <w:rFonts w:cs="楷体_GB2312"/>
          <w:color w:val="000000"/>
          <w:kern w:val="0"/>
        </w:rPr>
        <w:t>高等院校</w:t>
      </w:r>
      <w:r w:rsidRPr="0079080F">
        <w:rPr>
          <w:rFonts w:cs="楷体_GB2312" w:hint="eastAsia"/>
          <w:color w:val="000000"/>
          <w:kern w:val="0"/>
        </w:rPr>
        <w:t>及灵活就业的人数较少。</w:t>
      </w:r>
    </w:p>
    <w:p w:rsidR="00EA75C2" w:rsidRPr="0079080F" w:rsidRDefault="00EA75C2" w:rsidP="00EA75C2">
      <w:pPr>
        <w:spacing w:line="360" w:lineRule="auto"/>
        <w:ind w:firstLineChars="0" w:firstLine="0"/>
        <w:jc w:val="center"/>
        <w:rPr>
          <w:rFonts w:cs="楷体_GB2312"/>
          <w:color w:val="000000"/>
          <w:kern w:val="0"/>
        </w:rPr>
      </w:pPr>
      <w:r w:rsidRPr="0079080F">
        <w:rPr>
          <w:rFonts w:hint="eastAsia"/>
          <w:b/>
          <w:color w:val="000000"/>
          <w:sz w:val="24"/>
        </w:rPr>
        <w:lastRenderedPageBreak/>
        <w:t>图</w:t>
      </w:r>
      <w:r w:rsidRPr="0079080F">
        <w:rPr>
          <w:b/>
          <w:color w:val="000000"/>
          <w:sz w:val="24"/>
        </w:rPr>
        <w:t xml:space="preserve">6-1 </w:t>
      </w:r>
      <w:r w:rsidRPr="0079080F">
        <w:rPr>
          <w:rFonts w:hint="eastAsia"/>
          <w:b/>
          <w:color w:val="000000"/>
          <w:sz w:val="24"/>
        </w:rPr>
        <w:t>广州体育学院2016</w:t>
      </w:r>
      <w:r w:rsidRPr="0079080F">
        <w:rPr>
          <w:rFonts w:cs="楷体_GB2312" w:hint="eastAsia"/>
          <w:noProof/>
          <w:color w:val="000000"/>
          <w:kern w:val="0"/>
        </w:rPr>
        <w:drawing>
          <wp:anchor distT="0" distB="0" distL="114300" distR="114300" simplePos="0" relativeHeight="251662336" behindDoc="0" locked="0" layoutInCell="1" allowOverlap="1">
            <wp:simplePos x="0" y="0"/>
            <wp:positionH relativeFrom="column">
              <wp:align>center</wp:align>
            </wp:positionH>
            <wp:positionV relativeFrom="paragraph">
              <wp:posOffset>13970</wp:posOffset>
            </wp:positionV>
            <wp:extent cx="4578350" cy="27495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14:sizeRelH relativeFrom="page">
              <wp14:pctWidth>0</wp14:pctWidth>
            </wp14:sizeRelH>
            <wp14:sizeRelV relativeFrom="page">
              <wp14:pctHeight>0</wp14:pctHeight>
            </wp14:sizeRelV>
          </wp:anchor>
        </w:drawing>
      </w:r>
      <w:r w:rsidRPr="0079080F">
        <w:rPr>
          <w:rFonts w:hint="eastAsia"/>
          <w:b/>
          <w:color w:val="000000"/>
          <w:sz w:val="24"/>
        </w:rPr>
        <w:t>届本科毕业生</w:t>
      </w:r>
      <w:r w:rsidRPr="0079080F">
        <w:rPr>
          <w:b/>
          <w:color w:val="000000"/>
          <w:sz w:val="24"/>
        </w:rPr>
        <w:t>就业去向情况统计</w:t>
      </w:r>
    </w:p>
    <w:p w:rsidR="00EA75C2" w:rsidRPr="0079080F" w:rsidRDefault="00EA75C2" w:rsidP="00EA75C2">
      <w:pPr>
        <w:pStyle w:val="2"/>
        <w:ind w:firstLine="420"/>
        <w:rPr>
          <w:color w:val="000000"/>
        </w:rPr>
      </w:pPr>
      <w:bookmarkStart w:id="76" w:name="_Toc467486491"/>
      <w:bookmarkStart w:id="77" w:name="_Toc467487200"/>
      <w:r w:rsidRPr="0079080F">
        <w:rPr>
          <w:rFonts w:hint="eastAsia"/>
          <w:color w:val="000000"/>
        </w:rPr>
        <w:t>（三）社会用人单位对毕业生评价</w:t>
      </w:r>
      <w:bookmarkEnd w:id="76"/>
      <w:bookmarkEnd w:id="77"/>
    </w:p>
    <w:p w:rsidR="00EA75C2" w:rsidRPr="0079080F" w:rsidRDefault="00EA75C2" w:rsidP="00EA75C2">
      <w:pPr>
        <w:ind w:firstLine="560"/>
        <w:rPr>
          <w:color w:val="000000"/>
        </w:rPr>
      </w:pPr>
      <w:r w:rsidRPr="0079080F">
        <w:rPr>
          <w:rFonts w:hint="eastAsia"/>
          <w:color w:val="000000"/>
        </w:rPr>
        <w:t>学院本科教学和人才培养工作得到了社会高度肯定，用人单位和毕业生对学院办学满意率高，达到95.5%，继续保持优良的满意率高。毕业生为广东省体育事业的发展</w:t>
      </w:r>
      <w:r w:rsidR="00CC1FB8" w:rsidRPr="0079080F">
        <w:rPr>
          <w:rFonts w:hint="eastAsia"/>
          <w:color w:val="000000"/>
        </w:rPr>
        <w:t>做出</w:t>
      </w:r>
      <w:r w:rsidRPr="0079080F">
        <w:rPr>
          <w:rFonts w:hint="eastAsia"/>
          <w:color w:val="000000"/>
        </w:rPr>
        <w:t>了较大贡献，为学院赢得了声誉，也得到了社会的广泛肯定。</w:t>
      </w:r>
    </w:p>
    <w:p w:rsidR="00EA75C2" w:rsidRPr="0079080F" w:rsidRDefault="00EA75C2" w:rsidP="00EA75C2">
      <w:pPr>
        <w:ind w:firstLine="560"/>
        <w:rPr>
          <w:color w:val="000000"/>
        </w:rPr>
      </w:pPr>
      <w:r w:rsidRPr="0079080F">
        <w:rPr>
          <w:rFonts w:hint="eastAsia"/>
          <w:color w:val="000000"/>
        </w:rPr>
        <w:t xml:space="preserve">毕业生在工作岗位上表现突出，受到用人单位的一致好评。调查显示，我院毕业生思想政治表现、社交能力、专业知识、吃苦精神、创业能力和组织管理能力突出，受到用人单位的肯定，反映出我院学生过硬的综合素质。 </w:t>
      </w:r>
    </w:p>
    <w:p w:rsidR="00EA75C2" w:rsidRPr="0079080F" w:rsidRDefault="00EA75C2" w:rsidP="00EA75C2">
      <w:pPr>
        <w:pStyle w:val="2"/>
        <w:ind w:firstLine="420"/>
        <w:rPr>
          <w:color w:val="000000"/>
        </w:rPr>
      </w:pPr>
      <w:bookmarkStart w:id="78" w:name="_Toc467486492"/>
      <w:bookmarkStart w:id="79" w:name="_Toc467487201"/>
      <w:r w:rsidRPr="0079080F">
        <w:rPr>
          <w:rFonts w:hint="eastAsia"/>
          <w:color w:val="000000"/>
        </w:rPr>
        <w:t>（四）毕业生成就</w:t>
      </w:r>
      <w:bookmarkEnd w:id="78"/>
      <w:bookmarkEnd w:id="79"/>
    </w:p>
    <w:p w:rsidR="00EA75C2" w:rsidRPr="0079080F" w:rsidRDefault="00EA75C2" w:rsidP="00EA75C2">
      <w:pPr>
        <w:ind w:firstLine="560"/>
        <w:rPr>
          <w:color w:val="000000"/>
        </w:rPr>
      </w:pPr>
      <w:r w:rsidRPr="0079080F">
        <w:rPr>
          <w:rFonts w:hint="eastAsia"/>
          <w:color w:val="000000"/>
        </w:rPr>
        <w:t>建院以来，学院为国家培养了大量的各类优秀体育人才，其中，一大批已经成为体育管理和体育教育领域的中坚力量、栋梁之才和领军人物，在体育教育、运动训练、科技创新等方面</w:t>
      </w:r>
      <w:r w:rsidR="00CC1FB8" w:rsidRPr="0079080F">
        <w:rPr>
          <w:rFonts w:hint="eastAsia"/>
          <w:color w:val="000000"/>
        </w:rPr>
        <w:t>做出</w:t>
      </w:r>
      <w:r w:rsidRPr="0079080F">
        <w:rPr>
          <w:rFonts w:hint="eastAsia"/>
          <w:color w:val="000000"/>
        </w:rPr>
        <w:t>了贡献，为广东文化大省建设立下了汗马功劳，赢得了良好的社会声誉。</w:t>
      </w:r>
      <w:r w:rsidRPr="0079080F">
        <w:rPr>
          <w:rFonts w:hint="eastAsia"/>
          <w:color w:val="000000"/>
        </w:rPr>
        <w:lastRenderedPageBreak/>
        <w:t>201</w:t>
      </w:r>
      <w:r w:rsidRPr="0079080F">
        <w:rPr>
          <w:color w:val="000000"/>
        </w:rPr>
        <w:t>6</w:t>
      </w:r>
      <w:r w:rsidRPr="0079080F">
        <w:rPr>
          <w:rFonts w:hint="eastAsia"/>
          <w:color w:val="000000"/>
        </w:rPr>
        <w:t>年，又有</w:t>
      </w:r>
      <w:r w:rsidRPr="0079080F">
        <w:rPr>
          <w:color w:val="000000"/>
        </w:rPr>
        <w:t>1406</w:t>
      </w:r>
      <w:r w:rsidRPr="0079080F">
        <w:rPr>
          <w:rFonts w:hint="eastAsia"/>
          <w:color w:val="000000"/>
        </w:rPr>
        <w:t>名毕业生走向社会，他们当中必将有一部分承前启后，为我国的体育产业和国家的经济建设做出杰出的贡献。</w:t>
      </w:r>
    </w:p>
    <w:p w:rsidR="00EA75C2" w:rsidRPr="0079080F" w:rsidRDefault="00EA75C2" w:rsidP="00EA75C2">
      <w:pPr>
        <w:pStyle w:val="2"/>
        <w:ind w:firstLine="420"/>
        <w:rPr>
          <w:color w:val="000000"/>
        </w:rPr>
      </w:pPr>
      <w:bookmarkStart w:id="80" w:name="_Toc467486493"/>
      <w:bookmarkStart w:id="81" w:name="_Toc467487202"/>
      <w:r w:rsidRPr="0079080F">
        <w:rPr>
          <w:rFonts w:hint="eastAsia"/>
          <w:color w:val="000000"/>
        </w:rPr>
        <w:t>（五）学生竞赛水平</w:t>
      </w:r>
      <w:bookmarkEnd w:id="80"/>
      <w:bookmarkEnd w:id="81"/>
    </w:p>
    <w:p w:rsidR="00EA75C2" w:rsidRPr="0079080F" w:rsidRDefault="00EA75C2" w:rsidP="00EA75C2">
      <w:pPr>
        <w:ind w:firstLine="560"/>
        <w:rPr>
          <w:color w:val="000000"/>
        </w:rPr>
      </w:pPr>
      <w:r w:rsidRPr="0079080F">
        <w:rPr>
          <w:rFonts w:hint="eastAsia"/>
          <w:color w:val="000000"/>
        </w:rPr>
        <w:t>作为体育类高等院校，我院不断深化教学改革，做了大量深入细致的工作，取得了令人满意的成效，竞技体育水平不断提高。</w:t>
      </w:r>
    </w:p>
    <w:p w:rsidR="00EA75C2" w:rsidRPr="0079080F" w:rsidRDefault="00EA75C2" w:rsidP="00EA75C2">
      <w:pPr>
        <w:ind w:firstLine="560"/>
        <w:rPr>
          <w:color w:val="000000"/>
        </w:rPr>
      </w:pPr>
      <w:r w:rsidRPr="0079080F">
        <w:rPr>
          <w:rFonts w:hint="eastAsia"/>
          <w:color w:val="000000"/>
        </w:rPr>
        <w:t>学院十分重视非体育类专业学生的体育教学，调集了经验丰富的教师，严格按照教育部《 普通高等学校体育课程教学指导纲要 》的规定，充分利用体育教学资源优势，认真开展非体育类专业学生的体育课教学。201</w:t>
      </w:r>
      <w:r w:rsidRPr="0079080F">
        <w:rPr>
          <w:color w:val="000000"/>
        </w:rPr>
        <w:t>6</w:t>
      </w:r>
      <w:r w:rsidRPr="0079080F">
        <w:rPr>
          <w:rFonts w:hint="eastAsia"/>
          <w:color w:val="000000"/>
        </w:rPr>
        <w:t>年，我院共有</w:t>
      </w:r>
      <w:r w:rsidRPr="0079080F">
        <w:rPr>
          <w:color w:val="000000"/>
        </w:rPr>
        <w:t>4394</w:t>
      </w:r>
      <w:r w:rsidRPr="0079080F">
        <w:rPr>
          <w:rFonts w:hint="eastAsia"/>
          <w:color w:val="000000"/>
        </w:rPr>
        <w:t>名学生（由于</w:t>
      </w:r>
      <w:r w:rsidRPr="0079080F">
        <w:rPr>
          <w:color w:val="000000"/>
        </w:rPr>
        <w:t>四年级学生都去参加实习，故未统计大四学生</w:t>
      </w:r>
      <w:r w:rsidRPr="0079080F">
        <w:rPr>
          <w:rFonts w:hint="eastAsia"/>
          <w:color w:val="000000"/>
        </w:rPr>
        <w:t>）参加《学生体质健康标准》测试，</w:t>
      </w:r>
      <w:r w:rsidRPr="0079080F">
        <w:rPr>
          <w:color w:val="000000"/>
        </w:rPr>
        <w:t xml:space="preserve"> </w:t>
      </w:r>
      <w:r w:rsidRPr="0079080F">
        <w:rPr>
          <w:rFonts w:hint="eastAsia"/>
          <w:color w:val="000000"/>
        </w:rPr>
        <w:t>其中优秀</w:t>
      </w:r>
      <w:r w:rsidRPr="0079080F">
        <w:rPr>
          <w:color w:val="000000"/>
        </w:rPr>
        <w:t>51</w:t>
      </w:r>
      <w:r w:rsidRPr="0079080F">
        <w:rPr>
          <w:rFonts w:hint="eastAsia"/>
          <w:color w:val="000000"/>
        </w:rPr>
        <w:t>人、良好</w:t>
      </w:r>
      <w:r w:rsidRPr="0079080F">
        <w:rPr>
          <w:color w:val="000000"/>
        </w:rPr>
        <w:t>854</w:t>
      </w:r>
      <w:r w:rsidRPr="0079080F">
        <w:rPr>
          <w:rFonts w:hint="eastAsia"/>
          <w:color w:val="000000"/>
        </w:rPr>
        <w:t>人、及格</w:t>
      </w:r>
      <w:r w:rsidRPr="0079080F">
        <w:rPr>
          <w:color w:val="000000"/>
        </w:rPr>
        <w:t>2873</w:t>
      </w:r>
      <w:r w:rsidRPr="0079080F">
        <w:rPr>
          <w:rFonts w:hint="eastAsia"/>
          <w:color w:val="000000"/>
        </w:rPr>
        <w:t>人、不及格</w:t>
      </w:r>
      <w:r w:rsidRPr="0079080F">
        <w:rPr>
          <w:color w:val="000000"/>
        </w:rPr>
        <w:t>616</w:t>
      </w:r>
      <w:r w:rsidRPr="0079080F">
        <w:rPr>
          <w:rFonts w:hint="eastAsia"/>
          <w:color w:val="000000"/>
        </w:rPr>
        <w:t>人，此次学生体质测试达标率为</w:t>
      </w:r>
      <w:r w:rsidRPr="0079080F">
        <w:rPr>
          <w:color w:val="000000"/>
        </w:rPr>
        <w:t>86.0</w:t>
      </w:r>
      <w:r w:rsidRPr="0079080F">
        <w:rPr>
          <w:rFonts w:hint="eastAsia"/>
          <w:color w:val="000000"/>
        </w:rPr>
        <w:t>%。</w:t>
      </w:r>
    </w:p>
    <w:p w:rsidR="00EA75C2" w:rsidRPr="0079080F" w:rsidRDefault="00EA75C2" w:rsidP="00EA75C2">
      <w:pPr>
        <w:spacing w:line="360" w:lineRule="auto"/>
        <w:ind w:firstLineChars="0" w:firstLine="0"/>
        <w:jc w:val="center"/>
        <w:rPr>
          <w:color w:val="000000"/>
        </w:rPr>
      </w:pPr>
      <w:r w:rsidRPr="0079080F">
        <w:rPr>
          <w:rFonts w:hint="eastAsia"/>
          <w:noProof/>
          <w:color w:val="000000"/>
        </w:rPr>
        <w:drawing>
          <wp:anchor distT="0" distB="0" distL="114300" distR="114300" simplePos="0" relativeHeight="251663360" behindDoc="0" locked="0" layoutInCell="1" allowOverlap="1">
            <wp:simplePos x="0" y="0"/>
            <wp:positionH relativeFrom="column">
              <wp:align>center</wp:align>
            </wp:positionH>
            <wp:positionV relativeFrom="paragraph">
              <wp:posOffset>13335</wp:posOffset>
            </wp:positionV>
            <wp:extent cx="4572635" cy="27432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14:sizeRelH relativeFrom="page">
              <wp14:pctWidth>0</wp14:pctWidth>
            </wp14:sizeRelH>
            <wp14:sizeRelV relativeFrom="page">
              <wp14:pctHeight>0</wp14:pctHeight>
            </wp14:sizeRelV>
          </wp:anchor>
        </w:drawing>
      </w:r>
      <w:r w:rsidRPr="0079080F">
        <w:rPr>
          <w:rFonts w:hint="eastAsia"/>
          <w:b/>
          <w:color w:val="000000"/>
          <w:sz w:val="24"/>
        </w:rPr>
        <w:t>图</w:t>
      </w:r>
      <w:r w:rsidRPr="0079080F">
        <w:rPr>
          <w:b/>
          <w:color w:val="000000"/>
          <w:sz w:val="24"/>
        </w:rPr>
        <w:t xml:space="preserve">6-2 </w:t>
      </w:r>
      <w:r w:rsidRPr="0079080F">
        <w:rPr>
          <w:rFonts w:hint="eastAsia"/>
          <w:b/>
          <w:color w:val="000000"/>
          <w:sz w:val="24"/>
        </w:rPr>
        <w:t>广州体育学院全日制本科生体质测试达标率统计</w:t>
      </w:r>
    </w:p>
    <w:p w:rsidR="00EA75C2" w:rsidRPr="0079080F" w:rsidRDefault="00EA75C2" w:rsidP="00EA75C2">
      <w:pPr>
        <w:ind w:firstLine="560"/>
        <w:rPr>
          <w:color w:val="000000"/>
        </w:rPr>
      </w:pPr>
      <w:r w:rsidRPr="0079080F">
        <w:rPr>
          <w:rFonts w:hint="eastAsia"/>
          <w:color w:val="000000"/>
        </w:rPr>
        <w:t>我院群众性体育活动蓬勃开展，学校每年秋季举行的田径运动会，成为学生参与群体活动、展示运动技能的一个平台。学校竞赛</w:t>
      </w:r>
      <w:r w:rsidRPr="0079080F">
        <w:rPr>
          <w:rFonts w:hint="eastAsia"/>
          <w:color w:val="000000"/>
        </w:rPr>
        <w:lastRenderedPageBreak/>
        <w:t>处统一组织开展各类全院性的体育竞赛训练活动，定期召开学院田径运动会和各单项体育比赛。与此同时，我院各系及体育社团、体育俱乐部积极开展形式多样、喜闻乐见的群众性体育比赛，吸引了广大学生，成为校园文化的重要组成部分。学院所有体育场馆向师生全面开放，广大师生参加体育锻炼积极性高。201</w:t>
      </w:r>
      <w:r w:rsidRPr="0079080F">
        <w:rPr>
          <w:color w:val="000000"/>
        </w:rPr>
        <w:t>6</w:t>
      </w:r>
      <w:r w:rsidRPr="0079080F">
        <w:rPr>
          <w:rFonts w:hint="eastAsia"/>
          <w:color w:val="000000"/>
        </w:rPr>
        <w:t>年，我院共有本科生院级代表队十几个，包括田径、篮球、足球、排球、羽毛球、乒乓球、游泳、武术套路、散打、跆拳道、体育舞蹈、健美操、高尔夫、攀岩地掷球等奥运和非奥运项目，其中在</w:t>
      </w:r>
      <w:r w:rsidRPr="0079080F">
        <w:rPr>
          <w:color w:val="000000"/>
        </w:rPr>
        <w:t>国际比赛中，取得金牌</w:t>
      </w:r>
      <w:r w:rsidRPr="0079080F">
        <w:rPr>
          <w:rFonts w:hint="eastAsia"/>
          <w:color w:val="000000"/>
        </w:rPr>
        <w:t>3人次</w:t>
      </w:r>
      <w:r w:rsidRPr="0079080F">
        <w:rPr>
          <w:color w:val="000000"/>
        </w:rPr>
        <w:t>，银牌</w:t>
      </w:r>
      <w:r w:rsidRPr="0079080F">
        <w:rPr>
          <w:rFonts w:hint="eastAsia"/>
          <w:color w:val="000000"/>
        </w:rPr>
        <w:t>4人次</w:t>
      </w:r>
      <w:r w:rsidRPr="0079080F">
        <w:rPr>
          <w:color w:val="000000"/>
        </w:rPr>
        <w:t>，铜牌</w:t>
      </w:r>
      <w:r w:rsidRPr="0079080F">
        <w:rPr>
          <w:rFonts w:hint="eastAsia"/>
          <w:color w:val="000000"/>
        </w:rPr>
        <w:t>6人次；在全国比赛中，取得金牌</w:t>
      </w:r>
      <w:r w:rsidRPr="0079080F">
        <w:rPr>
          <w:color w:val="000000"/>
        </w:rPr>
        <w:t>11</w:t>
      </w:r>
      <w:r w:rsidRPr="0079080F">
        <w:rPr>
          <w:rFonts w:hint="eastAsia"/>
          <w:color w:val="000000"/>
        </w:rPr>
        <w:t>人次，银牌</w:t>
      </w:r>
      <w:r w:rsidRPr="0079080F">
        <w:rPr>
          <w:color w:val="000000"/>
        </w:rPr>
        <w:t>21</w:t>
      </w:r>
      <w:r w:rsidRPr="0079080F">
        <w:rPr>
          <w:rFonts w:hint="eastAsia"/>
          <w:color w:val="000000"/>
        </w:rPr>
        <w:t>人次，铜牌</w:t>
      </w:r>
      <w:r w:rsidRPr="0079080F">
        <w:rPr>
          <w:color w:val="000000"/>
        </w:rPr>
        <w:t>15</w:t>
      </w:r>
      <w:r w:rsidRPr="0079080F">
        <w:rPr>
          <w:rFonts w:hint="eastAsia"/>
          <w:color w:val="000000"/>
        </w:rPr>
        <w:t>人次，4～6名</w:t>
      </w:r>
      <w:r w:rsidRPr="0079080F">
        <w:rPr>
          <w:color w:val="000000"/>
        </w:rPr>
        <w:t>21</w:t>
      </w:r>
      <w:r w:rsidRPr="0079080F">
        <w:rPr>
          <w:rFonts w:hint="eastAsia"/>
          <w:color w:val="000000"/>
        </w:rPr>
        <w:t>人次；在省级比赛中，取得金牌</w:t>
      </w:r>
      <w:r w:rsidRPr="0079080F">
        <w:rPr>
          <w:color w:val="000000"/>
        </w:rPr>
        <w:t>42</w:t>
      </w:r>
      <w:r w:rsidRPr="0079080F">
        <w:rPr>
          <w:rFonts w:hint="eastAsia"/>
          <w:color w:val="000000"/>
        </w:rPr>
        <w:t>人次，银牌</w:t>
      </w:r>
      <w:r w:rsidRPr="0079080F">
        <w:rPr>
          <w:color w:val="000000"/>
        </w:rPr>
        <w:t>23</w:t>
      </w:r>
      <w:r w:rsidRPr="0079080F">
        <w:rPr>
          <w:rFonts w:hint="eastAsia"/>
          <w:color w:val="000000"/>
        </w:rPr>
        <w:t>人次，铜牌</w:t>
      </w:r>
      <w:r w:rsidRPr="0079080F">
        <w:rPr>
          <w:color w:val="000000"/>
        </w:rPr>
        <w:t>32</w:t>
      </w:r>
      <w:r w:rsidRPr="0079080F">
        <w:rPr>
          <w:rFonts w:hint="eastAsia"/>
          <w:color w:val="000000"/>
        </w:rPr>
        <w:t>人次，4～6名</w:t>
      </w:r>
      <w:r w:rsidRPr="0079080F">
        <w:rPr>
          <w:color w:val="000000"/>
        </w:rPr>
        <w:t>28</w:t>
      </w:r>
      <w:r w:rsidRPr="0079080F">
        <w:rPr>
          <w:rFonts w:hint="eastAsia"/>
          <w:color w:val="000000"/>
        </w:rPr>
        <w:t>人次；在校生获得国家一级裁判员</w:t>
      </w:r>
      <w:r w:rsidRPr="0079080F">
        <w:rPr>
          <w:color w:val="000000"/>
        </w:rPr>
        <w:t>196</w:t>
      </w:r>
      <w:r w:rsidRPr="0079080F">
        <w:rPr>
          <w:rFonts w:hint="eastAsia"/>
          <w:color w:val="000000"/>
        </w:rPr>
        <w:t>人，国家二级裁判员</w:t>
      </w:r>
      <w:r w:rsidRPr="0079080F">
        <w:rPr>
          <w:color w:val="000000"/>
        </w:rPr>
        <w:t>297</w:t>
      </w:r>
      <w:r w:rsidRPr="0079080F">
        <w:rPr>
          <w:rFonts w:hint="eastAsia"/>
          <w:color w:val="000000"/>
        </w:rPr>
        <w:t>人，与201</w:t>
      </w:r>
      <w:r w:rsidRPr="0079080F">
        <w:rPr>
          <w:color w:val="000000"/>
        </w:rPr>
        <w:t>5</w:t>
      </w:r>
      <w:r w:rsidRPr="0079080F">
        <w:rPr>
          <w:rFonts w:hint="eastAsia"/>
          <w:color w:val="000000"/>
        </w:rPr>
        <w:t>年相比，各级比赛项目成绩总体保持稳定。</w:t>
      </w:r>
    </w:p>
    <w:p w:rsidR="00EA75C2" w:rsidRPr="0079080F" w:rsidRDefault="00EA75C2" w:rsidP="00EA75C2">
      <w:pPr>
        <w:pStyle w:val="1"/>
        <w:numPr>
          <w:ilvl w:val="0"/>
          <w:numId w:val="0"/>
        </w:numPr>
        <w:spacing w:before="156" w:after="156"/>
        <w:rPr>
          <w:color w:val="000000"/>
        </w:rPr>
      </w:pPr>
      <w:bookmarkStart w:id="82" w:name="_Toc467486494"/>
      <w:bookmarkStart w:id="83" w:name="_Toc467487203"/>
      <w:r w:rsidRPr="0079080F">
        <w:rPr>
          <w:rFonts w:hint="eastAsia"/>
          <w:color w:val="000000"/>
        </w:rPr>
        <w:t>七、特色发展</w:t>
      </w:r>
      <w:bookmarkEnd w:id="82"/>
      <w:bookmarkEnd w:id="83"/>
    </w:p>
    <w:p w:rsidR="00EA75C2" w:rsidRPr="0079080F" w:rsidRDefault="00EA75C2" w:rsidP="00EA75C2">
      <w:pPr>
        <w:pStyle w:val="2"/>
        <w:ind w:firstLine="420"/>
        <w:rPr>
          <w:color w:val="000000"/>
        </w:rPr>
      </w:pPr>
      <w:bookmarkStart w:id="84" w:name="_Toc467486495"/>
      <w:bookmarkStart w:id="85" w:name="_Toc467487204"/>
      <w:r w:rsidRPr="0079080F">
        <w:rPr>
          <w:rFonts w:hint="eastAsia"/>
          <w:color w:val="000000"/>
        </w:rPr>
        <w:t>（一）本科人才培养模式改革</w:t>
      </w:r>
      <w:bookmarkEnd w:id="84"/>
      <w:bookmarkEnd w:id="85"/>
    </w:p>
    <w:p w:rsidR="00EA75C2" w:rsidRPr="0079080F" w:rsidRDefault="00EA75C2" w:rsidP="00EA75C2">
      <w:pPr>
        <w:ind w:firstLine="560"/>
        <w:rPr>
          <w:color w:val="000000"/>
        </w:rPr>
      </w:pPr>
      <w:r w:rsidRPr="0079080F">
        <w:rPr>
          <w:rFonts w:hint="eastAsia"/>
          <w:color w:val="000000"/>
        </w:rPr>
        <w:t>面对高等教育发展新形势，我院不断更新教学观念，确立了适应经济社会和体育事业发展需要的教育思想观念，树立了科学的育人观、人才观、质量观、体育观、发展观。</w:t>
      </w:r>
    </w:p>
    <w:p w:rsidR="00EA75C2" w:rsidRPr="0079080F" w:rsidRDefault="00EA75C2" w:rsidP="00EA75C2">
      <w:pPr>
        <w:ind w:firstLine="560"/>
        <w:rPr>
          <w:color w:val="000000"/>
        </w:rPr>
      </w:pPr>
      <w:r w:rsidRPr="0079080F">
        <w:rPr>
          <w:rFonts w:hint="eastAsia"/>
          <w:color w:val="000000"/>
        </w:rPr>
        <w:t>在“培养什么样的人才”上，我院确立了</w:t>
      </w:r>
      <w:r w:rsidRPr="0079080F">
        <w:rPr>
          <w:rFonts w:hint="eastAsia"/>
          <w:bCs/>
          <w:color w:val="000000"/>
        </w:rPr>
        <w:t>“育魂铸人，成人成才”的</w:t>
      </w:r>
      <w:r w:rsidRPr="0079080F">
        <w:rPr>
          <w:rFonts w:hint="eastAsia"/>
          <w:color w:val="000000"/>
        </w:rPr>
        <w:t>教育理念，强调育人以</w:t>
      </w:r>
      <w:proofErr w:type="gramStart"/>
      <w:r w:rsidRPr="0079080F">
        <w:rPr>
          <w:rFonts w:hint="eastAsia"/>
          <w:color w:val="000000"/>
        </w:rPr>
        <w:t>育魂为</w:t>
      </w:r>
      <w:proofErr w:type="gramEnd"/>
      <w:r w:rsidRPr="0079080F">
        <w:rPr>
          <w:rFonts w:hint="eastAsia"/>
          <w:color w:val="000000"/>
        </w:rPr>
        <w:t>先，德育为先，育人为本，使学生“精神成人，专业成才”。 全院师生根据六十年的积淀，在育人工作中坚持学院的</w:t>
      </w:r>
      <w:r w:rsidRPr="0079080F">
        <w:rPr>
          <w:rFonts w:hint="eastAsia"/>
          <w:bCs/>
          <w:color w:val="000000"/>
        </w:rPr>
        <w:t>办学理念</w:t>
      </w:r>
      <w:r w:rsidRPr="0079080F">
        <w:rPr>
          <w:rFonts w:hint="eastAsia"/>
          <w:color w:val="000000"/>
        </w:rPr>
        <w:t>，秉承“德厚学博，文精武杰”</w:t>
      </w:r>
      <w:r w:rsidRPr="0079080F">
        <w:rPr>
          <w:rFonts w:hint="eastAsia"/>
          <w:bCs/>
          <w:color w:val="000000"/>
        </w:rPr>
        <w:t>校训</w:t>
      </w:r>
      <w:r w:rsidRPr="0079080F">
        <w:rPr>
          <w:rFonts w:hint="eastAsia"/>
          <w:color w:val="000000"/>
        </w:rPr>
        <w:t>，</w:t>
      </w:r>
      <w:r w:rsidRPr="0079080F">
        <w:rPr>
          <w:rFonts w:hint="eastAsia"/>
          <w:color w:val="000000"/>
        </w:rPr>
        <w:lastRenderedPageBreak/>
        <w:t>弘扬“行胜于言，止于至善；自强不息，拼搏奉献”的</w:t>
      </w:r>
      <w:r w:rsidRPr="0079080F">
        <w:rPr>
          <w:rFonts w:hint="eastAsia"/>
          <w:bCs/>
          <w:color w:val="000000"/>
        </w:rPr>
        <w:t>广体精神</w:t>
      </w:r>
      <w:r w:rsidRPr="0079080F">
        <w:rPr>
          <w:rFonts w:hint="eastAsia"/>
          <w:color w:val="000000"/>
        </w:rPr>
        <w:t>，为社会主义事业输送了大批合格的建设者和接班人。</w:t>
      </w:r>
    </w:p>
    <w:p w:rsidR="00EA75C2" w:rsidRPr="0079080F" w:rsidRDefault="00EA75C2" w:rsidP="00EA75C2">
      <w:pPr>
        <w:ind w:firstLine="560"/>
        <w:rPr>
          <w:color w:val="000000"/>
        </w:rPr>
      </w:pPr>
      <w:r w:rsidRPr="0079080F">
        <w:rPr>
          <w:rFonts w:hint="eastAsia"/>
          <w:color w:val="000000"/>
        </w:rPr>
        <w:t>在发挥高校为社会服务上，学院紧紧围绕“体育服务健康”，确立了“健康第一，为人民健康事业服务”的大体育观。改革开放以来，学院根据经济建设和社会发展的需要，在人才培养上不断调整专业结构和方向，增设了运动康复与健康、休闲体育等新专业，构建了多门类、多层次、多方向的体育人才培养体系。</w:t>
      </w:r>
    </w:p>
    <w:p w:rsidR="00EA75C2" w:rsidRPr="0079080F" w:rsidRDefault="00EA75C2" w:rsidP="00EA75C2">
      <w:pPr>
        <w:ind w:firstLine="560"/>
        <w:rPr>
          <w:color w:val="000000"/>
        </w:rPr>
      </w:pPr>
      <w:r w:rsidRPr="0079080F">
        <w:rPr>
          <w:rFonts w:hint="eastAsia"/>
          <w:color w:val="000000"/>
        </w:rPr>
        <w:t>2</w:t>
      </w:r>
      <w:r w:rsidRPr="0079080F">
        <w:rPr>
          <w:color w:val="000000"/>
        </w:rPr>
        <w:t>016</w:t>
      </w:r>
      <w:r w:rsidRPr="0079080F">
        <w:rPr>
          <w:rFonts w:hint="eastAsia"/>
          <w:color w:val="000000"/>
        </w:rPr>
        <w:t>年6月22日</w:t>
      </w:r>
      <w:r w:rsidRPr="0079080F">
        <w:rPr>
          <w:color w:val="000000"/>
        </w:rPr>
        <w:t>，学院在</w:t>
      </w:r>
      <w:r w:rsidRPr="0079080F">
        <w:rPr>
          <w:rFonts w:hint="eastAsia"/>
          <w:color w:val="000000"/>
        </w:rPr>
        <w:t>亚运</w:t>
      </w:r>
      <w:proofErr w:type="gramStart"/>
      <w:r w:rsidRPr="0079080F">
        <w:rPr>
          <w:rFonts w:hint="eastAsia"/>
          <w:color w:val="000000"/>
        </w:rPr>
        <w:t>馆召开</w:t>
      </w:r>
      <w:proofErr w:type="gramEnd"/>
      <w:r w:rsidRPr="0079080F">
        <w:rPr>
          <w:rFonts w:hint="eastAsia"/>
          <w:color w:val="000000"/>
        </w:rPr>
        <w:t>了广州体育学院</w:t>
      </w:r>
      <w:r w:rsidRPr="0079080F">
        <w:rPr>
          <w:color w:val="000000"/>
        </w:rPr>
        <w:t>2016</w:t>
      </w:r>
      <w:r w:rsidRPr="0079080F">
        <w:rPr>
          <w:rFonts w:hint="eastAsia"/>
          <w:color w:val="000000"/>
        </w:rPr>
        <w:t>年学生基本功大赛</w:t>
      </w:r>
      <w:proofErr w:type="gramStart"/>
      <w:r w:rsidRPr="0079080F">
        <w:rPr>
          <w:rFonts w:hint="eastAsia"/>
          <w:color w:val="000000"/>
        </w:rPr>
        <w:t>暨教学</w:t>
      </w:r>
      <w:proofErr w:type="gramEnd"/>
      <w:r w:rsidRPr="0079080F">
        <w:rPr>
          <w:rFonts w:hint="eastAsia"/>
          <w:color w:val="000000"/>
        </w:rPr>
        <w:t>工作表彰大会，历时四个多月的学生基本功大赛在亚运馆进行了总决赛。</w:t>
      </w:r>
      <w:proofErr w:type="gramStart"/>
      <w:r w:rsidRPr="0079080F">
        <w:rPr>
          <w:rFonts w:hint="eastAsia"/>
          <w:color w:val="000000"/>
        </w:rPr>
        <w:t>陈琦副院长</w:t>
      </w:r>
      <w:proofErr w:type="gramEnd"/>
      <w:r w:rsidRPr="0079080F">
        <w:rPr>
          <w:rFonts w:hint="eastAsia"/>
          <w:color w:val="000000"/>
        </w:rPr>
        <w:t>感叹道：</w:t>
      </w:r>
      <w:r w:rsidRPr="0079080F">
        <w:rPr>
          <w:color w:val="000000"/>
        </w:rPr>
        <w:t>“</w:t>
      </w:r>
      <w:r w:rsidRPr="0079080F">
        <w:rPr>
          <w:rFonts w:hint="eastAsia"/>
          <w:color w:val="000000"/>
        </w:rPr>
        <w:t>它检验和促进广体学生的技能培养程度和专项能力水平，提高广体人才培养质量，适应当代改革发展的需要，全面提高学生综合实践应用能力，落实学院有关加强学生基本功培养的要求，更有利于学生更好地参与毕业实习工作。</w:t>
      </w:r>
      <w:r w:rsidRPr="0079080F">
        <w:rPr>
          <w:color w:val="000000"/>
        </w:rPr>
        <w:t>”</w:t>
      </w:r>
      <w:r w:rsidRPr="0079080F">
        <w:rPr>
          <w:rFonts w:hint="eastAsia"/>
          <w:color w:val="000000"/>
        </w:rPr>
        <w:t xml:space="preserve"> 至此</w:t>
      </w:r>
      <w:r w:rsidRPr="0079080F">
        <w:rPr>
          <w:color w:val="000000"/>
        </w:rPr>
        <w:t>，</w:t>
      </w:r>
      <w:r w:rsidRPr="0079080F">
        <w:rPr>
          <w:rFonts w:hint="eastAsia"/>
          <w:color w:val="000000"/>
        </w:rPr>
        <w:t>基本功大赛已经举办三届，回首走过的几个年头</w:t>
      </w:r>
      <w:r w:rsidRPr="0079080F">
        <w:rPr>
          <w:color w:val="000000"/>
        </w:rPr>
        <w:t>我们</w:t>
      </w:r>
      <w:r w:rsidRPr="0079080F">
        <w:rPr>
          <w:rFonts w:hint="eastAsia"/>
          <w:color w:val="000000"/>
        </w:rPr>
        <w:t>共同见证了广体学子们洒下的辛勤汗水和专业水平的不断进步。</w:t>
      </w:r>
    </w:p>
    <w:p w:rsidR="00EA75C2" w:rsidRPr="0079080F" w:rsidRDefault="00EA75C2" w:rsidP="00EA75C2">
      <w:pPr>
        <w:pStyle w:val="2"/>
        <w:ind w:firstLine="420"/>
        <w:rPr>
          <w:color w:val="000000"/>
        </w:rPr>
      </w:pPr>
      <w:bookmarkStart w:id="86" w:name="_Toc467486496"/>
      <w:bookmarkStart w:id="87" w:name="_Toc467487205"/>
      <w:r w:rsidRPr="0079080F">
        <w:rPr>
          <w:rFonts w:hint="eastAsia"/>
          <w:color w:val="000000"/>
        </w:rPr>
        <w:t>（二）本科教育教学工作的特色和经验</w:t>
      </w:r>
      <w:bookmarkEnd w:id="86"/>
      <w:bookmarkEnd w:id="87"/>
    </w:p>
    <w:p w:rsidR="00EA75C2" w:rsidRPr="0079080F" w:rsidRDefault="00EA75C2" w:rsidP="00EA75C2">
      <w:pPr>
        <w:ind w:firstLine="560"/>
        <w:rPr>
          <w:color w:val="000000"/>
        </w:rPr>
      </w:pPr>
      <w:r w:rsidRPr="0079080F">
        <w:rPr>
          <w:rFonts w:hint="eastAsia"/>
          <w:color w:val="000000"/>
        </w:rPr>
        <w:t>广州体育学院，历经半个世纪的初创、壮大、发展、改革与飞跃，颇得岭南文化之神韵，以独有的风姿植根于南粤大地。经过一代</w:t>
      </w:r>
      <w:proofErr w:type="gramStart"/>
      <w:r w:rsidRPr="0079080F">
        <w:rPr>
          <w:rFonts w:hint="eastAsia"/>
          <w:color w:val="000000"/>
        </w:rPr>
        <w:t>代</w:t>
      </w:r>
      <w:proofErr w:type="gramEnd"/>
      <w:r w:rsidRPr="0079080F">
        <w:rPr>
          <w:rFonts w:hint="eastAsia"/>
          <w:color w:val="000000"/>
        </w:rPr>
        <w:t>师生继承传统，在本科教育教学工作方面形成了与</w:t>
      </w:r>
      <w:proofErr w:type="gramStart"/>
      <w:r w:rsidRPr="0079080F">
        <w:rPr>
          <w:rFonts w:hint="eastAsia"/>
          <w:color w:val="000000"/>
        </w:rPr>
        <w:t>南国经济</w:t>
      </w:r>
      <w:proofErr w:type="gramEnd"/>
      <w:r w:rsidRPr="0079080F">
        <w:rPr>
          <w:rFonts w:hint="eastAsia"/>
          <w:color w:val="000000"/>
        </w:rPr>
        <w:t>社会发展相适应的办学特色：</w:t>
      </w:r>
      <w:r w:rsidR="006E036F" w:rsidRPr="006E036F">
        <w:rPr>
          <w:rFonts w:hint="eastAsia"/>
          <w:b/>
          <w:color w:val="000000"/>
        </w:rPr>
        <w:t>弘扬岭南体育文化，彰</w:t>
      </w:r>
      <w:proofErr w:type="gramStart"/>
      <w:r w:rsidR="006E036F" w:rsidRPr="006E036F">
        <w:rPr>
          <w:rFonts w:hint="eastAsia"/>
          <w:b/>
          <w:color w:val="000000"/>
        </w:rPr>
        <w:t>显运动</w:t>
      </w:r>
      <w:proofErr w:type="gramEnd"/>
      <w:r w:rsidR="006E036F" w:rsidRPr="006E036F">
        <w:rPr>
          <w:rFonts w:hint="eastAsia"/>
          <w:b/>
          <w:color w:val="000000"/>
        </w:rPr>
        <w:t>健康、竞技体育和休闲体育优势，为人类健康、奥运战略和地方经济社会发</w:t>
      </w:r>
      <w:r w:rsidR="006E036F" w:rsidRPr="006E036F">
        <w:rPr>
          <w:rFonts w:hint="eastAsia"/>
          <w:b/>
          <w:color w:val="000000"/>
        </w:rPr>
        <w:lastRenderedPageBreak/>
        <w:t>展服务</w:t>
      </w:r>
      <w:r w:rsidRPr="0079080F">
        <w:rPr>
          <w:rFonts w:hint="eastAsia"/>
          <w:color w:val="000000"/>
        </w:rPr>
        <w:t>。这一特色是学院坚持教育教学质量，坚持服务社会与实践教学的有机统一，培养具有创新精神与实践能力的高素质应用型人才的高度概括。</w:t>
      </w:r>
    </w:p>
    <w:p w:rsidR="00EA75C2" w:rsidRPr="0079080F" w:rsidRDefault="00EA75C2" w:rsidP="00EA75C2">
      <w:pPr>
        <w:ind w:firstLine="560"/>
        <w:rPr>
          <w:color w:val="000000"/>
        </w:rPr>
      </w:pPr>
      <w:r w:rsidRPr="0079080F">
        <w:rPr>
          <w:rFonts w:hint="eastAsia"/>
          <w:color w:val="000000"/>
        </w:rPr>
        <w:t>从历史到现在到未来，</w:t>
      </w:r>
      <w:r w:rsidR="006E036F" w:rsidRPr="006E036F">
        <w:rPr>
          <w:rFonts w:hint="eastAsia"/>
          <w:color w:val="000000"/>
        </w:rPr>
        <w:t>弘扬岭南体育文化，彰</w:t>
      </w:r>
      <w:proofErr w:type="gramStart"/>
      <w:r w:rsidR="006E036F" w:rsidRPr="006E036F">
        <w:rPr>
          <w:rFonts w:hint="eastAsia"/>
          <w:color w:val="000000"/>
        </w:rPr>
        <w:t>显运动</w:t>
      </w:r>
      <w:proofErr w:type="gramEnd"/>
      <w:r w:rsidR="006E036F" w:rsidRPr="006E036F">
        <w:rPr>
          <w:rFonts w:hint="eastAsia"/>
          <w:color w:val="000000"/>
        </w:rPr>
        <w:t>健康、竞技体育和休闲体育优势，为人类健康、奥运战略和地方经济社会发展服务</w:t>
      </w:r>
      <w:r w:rsidRPr="0079080F">
        <w:rPr>
          <w:rFonts w:hint="eastAsia"/>
          <w:color w:val="000000"/>
        </w:rPr>
        <w:t>都是广州体院的历史使命。六十年来，从广</w:t>
      </w:r>
      <w:proofErr w:type="gramStart"/>
      <w:r w:rsidRPr="0079080F">
        <w:rPr>
          <w:rFonts w:hint="eastAsia"/>
          <w:color w:val="000000"/>
        </w:rPr>
        <w:t>体毕业</w:t>
      </w:r>
      <w:proofErr w:type="gramEnd"/>
      <w:r w:rsidRPr="0079080F">
        <w:rPr>
          <w:rFonts w:hint="eastAsia"/>
          <w:color w:val="000000"/>
        </w:rPr>
        <w:t>走向社会的学生数以万计，遍布全省各地，遍布海南省各地，遍布香港、澳门。大、中、小学各种层次的各类学校中的体育教师，广州体院的学生占了大多数，各市的体育局长、骨干，广体的毕业生占绝大多数，他们已成长为政府体育机关的领导，许多校友在大学、中、小学担任了党委书记、院校的重要职务，数以千计的校友成长为教授、研究员、高等教师，在教学、科研、产业管理各方面做出了巨大的贡献。一批为国家争光的学生运动员，在竞技领域也</w:t>
      </w:r>
      <w:r w:rsidR="00E6097B" w:rsidRPr="0079080F">
        <w:rPr>
          <w:rFonts w:hint="eastAsia"/>
          <w:color w:val="000000"/>
        </w:rPr>
        <w:t>做出</w:t>
      </w:r>
      <w:r w:rsidRPr="0079080F">
        <w:rPr>
          <w:rFonts w:hint="eastAsia"/>
          <w:color w:val="000000"/>
        </w:rPr>
        <w:t>了巨大贡献。</w:t>
      </w:r>
    </w:p>
    <w:p w:rsidR="00EA75C2" w:rsidRPr="0079080F" w:rsidRDefault="00EA75C2" w:rsidP="00EA75C2">
      <w:pPr>
        <w:ind w:firstLine="560"/>
        <w:rPr>
          <w:color w:val="000000"/>
        </w:rPr>
      </w:pPr>
      <w:r w:rsidRPr="0079080F">
        <w:rPr>
          <w:rFonts w:hint="eastAsia"/>
          <w:color w:val="000000"/>
        </w:rPr>
        <w:t>岭南体育文化是岭南文化的一个分支。岭南本土体育文化兼融中原体育文化和外来体育文化，在形式上，又包含休闲与竞技两个方面。广州体院建校以来，注重挖掘和发展岭南体育文化在本科教育教学中的重要作用，充分发挥岭南龙狮、南拳、英歌，中原的武术、养生，外来的球类、游泳、高尔夫球、轮滑、健美操、体育舞蹈等竞技、休闲运动技术和现代体育社会学科、生物学科等内容充实本科教育教学内容、培养各类人才，学院的本科教育教学计划、教学内容都体现了岭南体育文化的特色。</w:t>
      </w:r>
    </w:p>
    <w:p w:rsidR="00EA75C2" w:rsidRPr="0079080F" w:rsidRDefault="00EA75C2" w:rsidP="00EA75C2">
      <w:pPr>
        <w:pStyle w:val="1"/>
        <w:numPr>
          <w:ilvl w:val="0"/>
          <w:numId w:val="0"/>
        </w:numPr>
        <w:spacing w:before="156" w:after="156"/>
        <w:rPr>
          <w:color w:val="000000"/>
        </w:rPr>
      </w:pPr>
      <w:bookmarkStart w:id="88" w:name="_Toc467486497"/>
      <w:bookmarkStart w:id="89" w:name="_Toc467487206"/>
      <w:r w:rsidRPr="0079080F">
        <w:rPr>
          <w:rFonts w:hint="eastAsia"/>
          <w:color w:val="000000"/>
        </w:rPr>
        <w:lastRenderedPageBreak/>
        <w:t>八、存在的主要问题及对策分析</w:t>
      </w:r>
      <w:bookmarkEnd w:id="88"/>
      <w:bookmarkEnd w:id="89"/>
    </w:p>
    <w:p w:rsidR="00EA75C2" w:rsidRPr="0079080F" w:rsidRDefault="00EA75C2" w:rsidP="00EA75C2">
      <w:pPr>
        <w:pStyle w:val="2"/>
        <w:ind w:firstLine="420"/>
        <w:rPr>
          <w:color w:val="000000"/>
        </w:rPr>
      </w:pPr>
      <w:bookmarkStart w:id="90" w:name="_Toc467486498"/>
      <w:bookmarkStart w:id="91" w:name="_Toc467487207"/>
      <w:r w:rsidRPr="0079080F">
        <w:rPr>
          <w:rFonts w:hint="eastAsia"/>
          <w:color w:val="000000"/>
        </w:rPr>
        <w:t>（一）师资队伍建设，需要进一步提升</w:t>
      </w:r>
      <w:bookmarkEnd w:id="90"/>
      <w:bookmarkEnd w:id="91"/>
    </w:p>
    <w:p w:rsidR="00EA75C2" w:rsidRPr="0079080F" w:rsidRDefault="00EA75C2" w:rsidP="00EA75C2">
      <w:pPr>
        <w:ind w:firstLine="560"/>
        <w:rPr>
          <w:color w:val="000000"/>
        </w:rPr>
      </w:pPr>
      <w:r w:rsidRPr="0079080F">
        <w:rPr>
          <w:rFonts w:hint="eastAsia"/>
          <w:color w:val="000000"/>
        </w:rPr>
        <w:t>教师是决定教育质量的第一资源，优秀的教师不仅具有良好的师德、广阔的知识和深厚的专业功底，而且要有独特的教学艺术，懂得教书与育人、教学与科研、知识传授能力与能力培养的关系，从而提高教育教学质量。</w:t>
      </w:r>
    </w:p>
    <w:p w:rsidR="00EA75C2" w:rsidRPr="0079080F" w:rsidRDefault="00EA75C2" w:rsidP="00EA75C2">
      <w:pPr>
        <w:ind w:firstLine="560"/>
        <w:rPr>
          <w:color w:val="000000"/>
        </w:rPr>
      </w:pPr>
      <w:r w:rsidRPr="0079080F">
        <w:rPr>
          <w:rFonts w:hint="eastAsia"/>
          <w:color w:val="000000"/>
        </w:rPr>
        <w:t>“十二五”期间，学院教师队伍的引进和补充较为滞后，再加上</w:t>
      </w:r>
      <w:r w:rsidRPr="0079080F">
        <w:rPr>
          <w:color w:val="000000"/>
        </w:rPr>
        <w:t>一些教师的退休和工作调动</w:t>
      </w:r>
      <w:r w:rsidRPr="0079080F">
        <w:rPr>
          <w:rFonts w:hint="eastAsia"/>
          <w:color w:val="000000"/>
        </w:rPr>
        <w:t>，使我院的教师队伍总体规模发展较小。学院还缺乏有较大影响力的学科领军人物等高层次人才；教师的科研创新能力、职业素质、敬业精神有待进一步提高；青年教师的工作、学习和生活条件需要进一步改善；师资队伍的年龄结构、职称结构和学历结构仍需进一步优化。</w:t>
      </w:r>
    </w:p>
    <w:p w:rsidR="00EA75C2" w:rsidRPr="0079080F" w:rsidRDefault="00EA75C2" w:rsidP="00EA75C2">
      <w:pPr>
        <w:pStyle w:val="2"/>
        <w:ind w:firstLine="420"/>
        <w:rPr>
          <w:color w:val="000000"/>
        </w:rPr>
      </w:pPr>
      <w:bookmarkStart w:id="92" w:name="_Toc467486499"/>
      <w:bookmarkStart w:id="93" w:name="_Toc467487208"/>
      <w:r w:rsidRPr="0079080F">
        <w:rPr>
          <w:rFonts w:hint="eastAsia"/>
          <w:color w:val="000000"/>
        </w:rPr>
        <w:t>（二）加大本科教学改革力度，进一步加强实践教学环节</w:t>
      </w:r>
      <w:bookmarkEnd w:id="92"/>
      <w:bookmarkEnd w:id="93"/>
    </w:p>
    <w:p w:rsidR="00EA75C2" w:rsidRPr="0079080F" w:rsidRDefault="00EA75C2" w:rsidP="00EA75C2">
      <w:pPr>
        <w:ind w:firstLine="560"/>
        <w:rPr>
          <w:color w:val="000000"/>
        </w:rPr>
      </w:pPr>
      <w:r w:rsidRPr="0079080F">
        <w:rPr>
          <w:rFonts w:hint="eastAsia"/>
          <w:color w:val="000000"/>
        </w:rPr>
        <w:t>实践创新人才培养模式，是突出对学生实践能力、创新能力与适应能力的培养，也是高等院校教育改革的核心。学院在实践教学内容、形式、方法、政策、运行机制都有待进一步提高。接下来，</w:t>
      </w:r>
      <w:r w:rsidRPr="0079080F">
        <w:rPr>
          <w:color w:val="000000"/>
        </w:rPr>
        <w:t>要继续深化本科生实践教学改革，加快推进专业实验室、实习基地等建设，提高大学生的实践能力和创新能力，建立起一套更加完善的实践教学体系。</w:t>
      </w:r>
    </w:p>
    <w:p w:rsidR="00EA75C2" w:rsidRPr="0079080F" w:rsidRDefault="00EA75C2" w:rsidP="00EA75C2">
      <w:pPr>
        <w:pStyle w:val="2"/>
        <w:ind w:firstLine="420"/>
        <w:rPr>
          <w:color w:val="000000"/>
        </w:rPr>
      </w:pPr>
      <w:bookmarkStart w:id="94" w:name="_Toc467486500"/>
      <w:bookmarkStart w:id="95" w:name="_Toc467487209"/>
      <w:r w:rsidRPr="0079080F">
        <w:rPr>
          <w:rFonts w:hint="eastAsia"/>
          <w:color w:val="000000"/>
        </w:rPr>
        <w:t>（三）保证教学专项建设经费的投入</w:t>
      </w:r>
      <w:bookmarkEnd w:id="94"/>
      <w:bookmarkEnd w:id="95"/>
    </w:p>
    <w:p w:rsidR="00EA75C2" w:rsidRPr="0079080F" w:rsidRDefault="00EA75C2" w:rsidP="00EA75C2">
      <w:pPr>
        <w:ind w:firstLine="560"/>
        <w:rPr>
          <w:color w:val="000000"/>
        </w:rPr>
      </w:pPr>
      <w:r w:rsidRPr="0079080F">
        <w:rPr>
          <w:rFonts w:hint="eastAsia"/>
          <w:color w:val="000000"/>
        </w:rPr>
        <w:t>经费是教学工作的保障，从我院近几年</w:t>
      </w:r>
      <w:r w:rsidRPr="0079080F">
        <w:rPr>
          <w:color w:val="000000"/>
        </w:rPr>
        <w:t>的</w:t>
      </w:r>
      <w:r w:rsidRPr="0079080F">
        <w:rPr>
          <w:rFonts w:hint="eastAsia"/>
          <w:color w:val="000000"/>
        </w:rPr>
        <w:t>情况看，本科教学日常运行经费支出</w:t>
      </w:r>
      <w:r w:rsidR="00F35693">
        <w:rPr>
          <w:rFonts w:hint="eastAsia"/>
          <w:color w:val="000000"/>
        </w:rPr>
        <w:t>虽然总体上</w:t>
      </w:r>
      <w:r w:rsidRPr="0079080F">
        <w:rPr>
          <w:color w:val="000000"/>
        </w:rPr>
        <w:t>保持</w:t>
      </w:r>
      <w:r w:rsidR="00F35693">
        <w:rPr>
          <w:rFonts w:hint="eastAsia"/>
          <w:color w:val="000000"/>
        </w:rPr>
        <w:t>了</w:t>
      </w:r>
      <w:r w:rsidRPr="0079080F">
        <w:rPr>
          <w:color w:val="000000"/>
        </w:rPr>
        <w:t>常态增长，但是对</w:t>
      </w:r>
      <w:r w:rsidRPr="0079080F">
        <w:rPr>
          <w:rFonts w:hint="eastAsia"/>
          <w:color w:val="000000"/>
        </w:rPr>
        <w:t>教学工作的总</w:t>
      </w:r>
      <w:r w:rsidRPr="0079080F">
        <w:rPr>
          <w:rFonts w:hint="eastAsia"/>
          <w:color w:val="000000"/>
        </w:rPr>
        <w:lastRenderedPageBreak/>
        <w:t>体投入力度与其他广东省属</w:t>
      </w:r>
      <w:r w:rsidRPr="0079080F">
        <w:rPr>
          <w:color w:val="000000"/>
        </w:rPr>
        <w:t>本科院校相比还存在较大差距</w:t>
      </w:r>
      <w:r w:rsidRPr="0079080F">
        <w:rPr>
          <w:rFonts w:hint="eastAsia"/>
          <w:color w:val="000000"/>
        </w:rPr>
        <w:t>，有些专业的经费投入还不达标。</w:t>
      </w:r>
      <w:r w:rsidRPr="0079080F">
        <w:rPr>
          <w:color w:val="000000"/>
        </w:rPr>
        <w:t>进入</w:t>
      </w:r>
      <w:r w:rsidRPr="0079080F">
        <w:rPr>
          <w:color w:val="000000"/>
        </w:rPr>
        <w:t>“</w:t>
      </w:r>
      <w:r w:rsidRPr="0079080F">
        <w:rPr>
          <w:color w:val="000000"/>
        </w:rPr>
        <w:t>十三五</w:t>
      </w:r>
      <w:r w:rsidRPr="0079080F">
        <w:rPr>
          <w:color w:val="000000"/>
        </w:rPr>
        <w:t>”</w:t>
      </w:r>
      <w:r w:rsidRPr="0079080F">
        <w:rPr>
          <w:color w:val="000000"/>
        </w:rPr>
        <w:t>建设时期，学院应进一步完善</w:t>
      </w:r>
      <w:r w:rsidRPr="0079080F">
        <w:rPr>
          <w:rFonts w:hint="eastAsia"/>
          <w:color w:val="000000"/>
        </w:rPr>
        <w:t>本科教学各类</w:t>
      </w:r>
      <w:r w:rsidRPr="0079080F">
        <w:rPr>
          <w:color w:val="000000"/>
        </w:rPr>
        <w:t>专项资金</w:t>
      </w:r>
      <w:r w:rsidRPr="0079080F">
        <w:rPr>
          <w:rFonts w:hint="eastAsia"/>
          <w:color w:val="000000"/>
        </w:rPr>
        <w:t>的</w:t>
      </w:r>
      <w:r w:rsidRPr="0079080F">
        <w:rPr>
          <w:color w:val="000000"/>
        </w:rPr>
        <w:t>管理制度，</w:t>
      </w:r>
      <w:r w:rsidRPr="0079080F">
        <w:rPr>
          <w:rFonts w:hint="eastAsia"/>
          <w:color w:val="000000"/>
        </w:rPr>
        <w:t>充分</w:t>
      </w:r>
      <w:r w:rsidRPr="0079080F">
        <w:rPr>
          <w:color w:val="000000"/>
        </w:rPr>
        <w:t>做好经费的统筹规划，更加科学、合理</w:t>
      </w:r>
      <w:r w:rsidRPr="0079080F">
        <w:rPr>
          <w:rFonts w:hint="eastAsia"/>
          <w:color w:val="000000"/>
        </w:rPr>
        <w:t>、</w:t>
      </w:r>
      <w:r w:rsidRPr="0079080F">
        <w:rPr>
          <w:color w:val="000000"/>
        </w:rPr>
        <w:t>高效地使用</w:t>
      </w:r>
      <w:r w:rsidRPr="0079080F">
        <w:rPr>
          <w:rFonts w:hint="eastAsia"/>
          <w:color w:val="000000"/>
        </w:rPr>
        <w:t>专项</w:t>
      </w:r>
      <w:r w:rsidRPr="0079080F">
        <w:rPr>
          <w:color w:val="000000"/>
        </w:rPr>
        <w:t>经费；不断增加</w:t>
      </w:r>
      <w:r w:rsidRPr="0079080F">
        <w:rPr>
          <w:rFonts w:hint="eastAsia"/>
          <w:color w:val="000000"/>
        </w:rPr>
        <w:t>师资队伍建设</w:t>
      </w:r>
      <w:r w:rsidRPr="0079080F">
        <w:rPr>
          <w:color w:val="000000"/>
        </w:rPr>
        <w:t>、学科与专业建设专项经费配额，</w:t>
      </w:r>
      <w:r w:rsidRPr="0079080F">
        <w:rPr>
          <w:rFonts w:hint="eastAsia"/>
          <w:color w:val="000000"/>
        </w:rPr>
        <w:t>继续</w:t>
      </w:r>
      <w:r w:rsidRPr="0079080F">
        <w:rPr>
          <w:color w:val="000000"/>
        </w:rPr>
        <w:t>完善学院软硬件设施，大力支持特色</w:t>
      </w:r>
      <w:r w:rsidRPr="0079080F">
        <w:rPr>
          <w:rFonts w:hint="eastAsia"/>
          <w:color w:val="000000"/>
        </w:rPr>
        <w:t>项目的培育</w:t>
      </w:r>
      <w:r w:rsidRPr="0079080F">
        <w:rPr>
          <w:color w:val="000000"/>
        </w:rPr>
        <w:t>与建设。</w:t>
      </w:r>
    </w:p>
    <w:p w:rsidR="00EA75C2" w:rsidRPr="0079080F" w:rsidRDefault="00EA75C2" w:rsidP="00EA75C2">
      <w:pPr>
        <w:pStyle w:val="1"/>
        <w:numPr>
          <w:ilvl w:val="0"/>
          <w:numId w:val="0"/>
        </w:numPr>
        <w:spacing w:before="156" w:after="156"/>
        <w:jc w:val="center"/>
        <w:rPr>
          <w:color w:val="000000"/>
        </w:rPr>
      </w:pPr>
      <w:bookmarkStart w:id="96" w:name="_Toc467486501"/>
      <w:bookmarkStart w:id="97" w:name="_Toc467487210"/>
      <w:r w:rsidRPr="0079080F">
        <w:rPr>
          <w:rFonts w:hint="eastAsia"/>
          <w:color w:val="000000"/>
        </w:rPr>
        <w:t>结  语</w:t>
      </w:r>
      <w:bookmarkEnd w:id="96"/>
      <w:bookmarkEnd w:id="97"/>
    </w:p>
    <w:p w:rsidR="00DF5A81" w:rsidRDefault="00EA75C2" w:rsidP="00EA75C2">
      <w:pPr>
        <w:ind w:firstLine="560"/>
        <w:rPr>
          <w:color w:val="000000"/>
        </w:rPr>
        <w:sectPr w:rsidR="00DF5A81" w:rsidSect="00CE60E0">
          <w:footerReference w:type="first" r:id="rId29"/>
          <w:pgSz w:w="11907" w:h="16839"/>
          <w:pgMar w:top="1440" w:right="2037" w:bottom="1440" w:left="1800" w:header="851" w:footer="992" w:gutter="0"/>
          <w:pgNumType w:start="1"/>
          <w:cols w:space="720"/>
          <w:titlePg/>
          <w:docGrid w:type="lines" w:linePitch="312"/>
        </w:sectPr>
      </w:pPr>
      <w:r w:rsidRPr="0079080F">
        <w:rPr>
          <w:rFonts w:hint="eastAsia"/>
          <w:color w:val="000000"/>
        </w:rPr>
        <w:t>“十三五”期间，学校以提高人才培养质量为核心，统筹本科教育质量、结构、特色、成效协调发展；优化本科专业结构与布局，适应国家及区域经济和社会发展的需要；扩大优质教育资源，满足高质量教学的需要；深化教学改革，更新教育观念，不断提升本科教育教学水平；推进素质教育和创新创业教育，着力培养信念执着、品德优良、素质过硬的应用型人才、复合型人才、创新型人才，为创办体育大学提供有力支撑。紧紧围绕人才培养的核心工作，紧扣学院工作的目标和任务，以迎接本科教学审核评估工作为抓手，按照育人为本、改革创新、优化结构、分类发展、提高质量的总体要求，坚持突出重点（特色）专业优势，扶持新办专业，更新人才培养观念，创新人才培养模式和教学管理机制，健全质量保障体系，整合教学优质资源，面向社会需求和全体学生，强化实践教学环节，加强运动技能测试，调整专业课程结构，推进教材建设，构建和完善主动适应经济社会发展需要的应用型、复合型人才培养体系，以求真务实的工作态度，主动适应高等教育教学新常态，不断提高我</w:t>
      </w:r>
      <w:r w:rsidRPr="0079080F">
        <w:rPr>
          <w:rFonts w:hint="eastAsia"/>
          <w:color w:val="000000"/>
        </w:rPr>
        <w:lastRenderedPageBreak/>
        <w:t>院的教学管理水平与课堂教学质量，进一步</w:t>
      </w:r>
      <w:r w:rsidR="00DF5A81">
        <w:rPr>
          <w:rFonts w:hint="eastAsia"/>
          <w:color w:val="000000"/>
        </w:rPr>
        <w:t>推进“创新强校工程”和“质量工程”建设工作，培养高素质专业人才</w:t>
      </w:r>
      <w:r w:rsidR="00E6097B">
        <w:rPr>
          <w:rFonts w:hint="eastAsia"/>
          <w:color w:val="000000"/>
        </w:rPr>
        <w:t>。</w:t>
      </w:r>
    </w:p>
    <w:p w:rsidR="00EA75C2" w:rsidRPr="0079080F" w:rsidRDefault="00EA75C2" w:rsidP="00EA75C2">
      <w:pPr>
        <w:ind w:firstLineChars="0" w:firstLine="0"/>
        <w:rPr>
          <w:b/>
          <w:color w:val="000000"/>
          <w:szCs w:val="28"/>
        </w:rPr>
      </w:pPr>
      <w:r w:rsidRPr="0079080F">
        <w:rPr>
          <w:rFonts w:hint="eastAsia"/>
          <w:b/>
          <w:color w:val="000000"/>
          <w:szCs w:val="28"/>
        </w:rPr>
        <w:lastRenderedPageBreak/>
        <w:t>附件：</w:t>
      </w:r>
    </w:p>
    <w:p w:rsidR="00EA75C2" w:rsidRPr="0079080F" w:rsidRDefault="00EA75C2" w:rsidP="00EA75C2">
      <w:pPr>
        <w:pStyle w:val="1"/>
        <w:numPr>
          <w:ilvl w:val="0"/>
          <w:numId w:val="0"/>
        </w:numPr>
        <w:spacing w:before="156" w:after="156"/>
        <w:jc w:val="center"/>
        <w:rPr>
          <w:color w:val="000000"/>
        </w:rPr>
      </w:pPr>
      <w:bookmarkStart w:id="98" w:name="_Toc467486502"/>
      <w:bookmarkStart w:id="99" w:name="_Toc467487211"/>
      <w:r w:rsidRPr="0079080F">
        <w:rPr>
          <w:rFonts w:hint="eastAsia"/>
          <w:color w:val="000000"/>
        </w:rPr>
        <w:t>广州体育学院201</w:t>
      </w:r>
      <w:r w:rsidRPr="0079080F">
        <w:rPr>
          <w:color w:val="000000"/>
        </w:rPr>
        <w:t>6</w:t>
      </w:r>
      <w:r w:rsidR="00F22CCF">
        <w:rPr>
          <w:rFonts w:hint="eastAsia"/>
          <w:color w:val="000000"/>
        </w:rPr>
        <w:t>年</w:t>
      </w:r>
      <w:r w:rsidRPr="0079080F">
        <w:rPr>
          <w:rFonts w:hint="eastAsia"/>
          <w:color w:val="000000"/>
        </w:rPr>
        <w:t>本科教学质量报告支撑数据</w:t>
      </w:r>
      <w:bookmarkEnd w:id="98"/>
      <w:bookmarkEnd w:id="99"/>
    </w:p>
    <w:p w:rsidR="00EA75C2" w:rsidRPr="0079080F" w:rsidRDefault="00EA75C2" w:rsidP="00EA75C2">
      <w:pPr>
        <w:ind w:firstLineChars="0" w:firstLine="0"/>
        <w:jc w:val="center"/>
        <w:rPr>
          <w:color w:val="000000"/>
        </w:rPr>
      </w:pPr>
      <w:r w:rsidRPr="0079080F">
        <w:rPr>
          <w:rFonts w:hint="eastAsia"/>
          <w:color w:val="000000"/>
        </w:rPr>
        <w:t>（含与201</w:t>
      </w:r>
      <w:r w:rsidRPr="0079080F">
        <w:rPr>
          <w:color w:val="000000"/>
        </w:rPr>
        <w:t>5</w:t>
      </w:r>
      <w:r w:rsidRPr="0079080F">
        <w:rPr>
          <w:rFonts w:hint="eastAsia"/>
          <w:color w:val="000000"/>
        </w:rPr>
        <w:t>年相比较的变化幅度）</w:t>
      </w: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1.</w:t>
      </w:r>
      <w:r w:rsidRPr="0079080F">
        <w:rPr>
          <w:rFonts w:ascii="Times New Roman" w:eastAsia="宋体" w:hint="eastAsia"/>
          <w:b/>
          <w:color w:val="000000"/>
          <w:szCs w:val="28"/>
        </w:rPr>
        <w:t>本科生占全日制在校生的比例</w:t>
      </w:r>
    </w:p>
    <w:p w:rsidR="00EA75C2" w:rsidRPr="0079080F" w:rsidRDefault="00EA75C2" w:rsidP="00EA75C2">
      <w:pPr>
        <w:pStyle w:val="3"/>
        <w:ind w:firstLineChars="0" w:firstLine="0"/>
        <w:rPr>
          <w:color w:val="000000"/>
        </w:rPr>
      </w:pPr>
      <w:bookmarkStart w:id="100" w:name="_Toc467486503"/>
      <w:bookmarkStart w:id="101" w:name="_Toc467487212"/>
      <w:r w:rsidRPr="0079080F">
        <w:rPr>
          <w:rFonts w:hint="eastAsia"/>
          <w:color w:val="000000"/>
        </w:rPr>
        <w:t>＊表1  各类学生人数统计</w:t>
      </w:r>
      <w:bookmarkEnd w:id="100"/>
      <w:bookmarkEnd w:id="101"/>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073"/>
        <w:gridCol w:w="759"/>
        <w:gridCol w:w="949"/>
        <w:gridCol w:w="949"/>
        <w:gridCol w:w="1082"/>
        <w:gridCol w:w="949"/>
        <w:gridCol w:w="1139"/>
      </w:tblGrid>
      <w:tr w:rsidR="00EA75C2" w:rsidRPr="0079080F" w:rsidTr="00CB2460">
        <w:trPr>
          <w:cantSplit/>
          <w:trHeight w:val="298"/>
        </w:trPr>
        <w:tc>
          <w:tcPr>
            <w:tcW w:w="2582" w:type="dxa"/>
            <w:gridSpan w:val="2"/>
            <w:vMerge w:val="restart"/>
          </w:tcPr>
          <w:p w:rsidR="00EA75C2" w:rsidRPr="0079080F" w:rsidRDefault="00EA75C2" w:rsidP="00BB4BD2">
            <w:pPr>
              <w:spacing w:line="500" w:lineRule="exact"/>
              <w:ind w:firstLineChars="0" w:firstLine="0"/>
              <w:jc w:val="center"/>
              <w:rPr>
                <w:rFonts w:ascii="Times New Roman" w:eastAsia="宋体"/>
                <w:color w:val="000000"/>
                <w:sz w:val="21"/>
              </w:rPr>
            </w:pPr>
            <w:r w:rsidRPr="0079080F">
              <w:rPr>
                <w:rFonts w:ascii="Times New Roman" w:eastAsia="宋体" w:hint="eastAsia"/>
                <w:color w:val="000000"/>
                <w:sz w:val="21"/>
              </w:rPr>
              <w:t>学生类别</w:t>
            </w:r>
          </w:p>
        </w:tc>
        <w:tc>
          <w:tcPr>
            <w:tcW w:w="759"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折合</w:t>
            </w:r>
          </w:p>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系数</w:t>
            </w:r>
          </w:p>
        </w:tc>
        <w:tc>
          <w:tcPr>
            <w:tcW w:w="1898" w:type="dxa"/>
            <w:gridSpan w:val="2"/>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5</w:t>
            </w:r>
            <w:r w:rsidRPr="0079080F">
              <w:rPr>
                <w:rFonts w:ascii="Times New Roman" w:eastAsia="宋体" w:hint="eastAsia"/>
                <w:color w:val="000000"/>
                <w:sz w:val="21"/>
              </w:rPr>
              <w:t>年度</w:t>
            </w:r>
          </w:p>
        </w:tc>
        <w:tc>
          <w:tcPr>
            <w:tcW w:w="2031" w:type="dxa"/>
            <w:gridSpan w:val="2"/>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6</w:t>
            </w:r>
            <w:r w:rsidRPr="0079080F">
              <w:rPr>
                <w:rFonts w:ascii="Times New Roman" w:eastAsia="宋体" w:hint="eastAsia"/>
                <w:color w:val="000000"/>
                <w:sz w:val="21"/>
              </w:rPr>
              <w:t>年度</w:t>
            </w:r>
          </w:p>
        </w:tc>
        <w:tc>
          <w:tcPr>
            <w:tcW w:w="1139"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变化幅度</w:t>
            </w:r>
          </w:p>
        </w:tc>
      </w:tr>
      <w:tr w:rsidR="00EA75C2" w:rsidRPr="0079080F" w:rsidTr="00CB2460">
        <w:trPr>
          <w:cantSplit/>
          <w:trHeight w:val="143"/>
        </w:trPr>
        <w:tc>
          <w:tcPr>
            <w:tcW w:w="2582" w:type="dxa"/>
            <w:gridSpan w:val="2"/>
            <w:vMerge/>
          </w:tcPr>
          <w:p w:rsidR="00EA75C2" w:rsidRPr="0079080F" w:rsidRDefault="00EA75C2" w:rsidP="00CB2460">
            <w:pPr>
              <w:ind w:firstLineChars="0" w:firstLine="0"/>
              <w:rPr>
                <w:rFonts w:ascii="Times New Roman" w:eastAsia="宋体"/>
                <w:color w:val="000000"/>
                <w:sz w:val="21"/>
              </w:rPr>
            </w:pPr>
          </w:p>
        </w:tc>
        <w:tc>
          <w:tcPr>
            <w:tcW w:w="759" w:type="dxa"/>
            <w:vMerge/>
          </w:tcPr>
          <w:p w:rsidR="00EA75C2" w:rsidRPr="0079080F" w:rsidRDefault="00EA75C2" w:rsidP="00CB2460">
            <w:pPr>
              <w:ind w:firstLineChars="0" w:firstLine="0"/>
              <w:rPr>
                <w:rFonts w:ascii="Times New Roman" w:eastAsia="宋体"/>
                <w:color w:val="000000"/>
                <w:sz w:val="21"/>
              </w:rPr>
            </w:pPr>
          </w:p>
        </w:tc>
        <w:tc>
          <w:tcPr>
            <w:tcW w:w="949"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学生数</w:t>
            </w:r>
          </w:p>
        </w:tc>
        <w:tc>
          <w:tcPr>
            <w:tcW w:w="949"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折合数</w:t>
            </w:r>
          </w:p>
        </w:tc>
        <w:tc>
          <w:tcPr>
            <w:tcW w:w="1082"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学生数</w:t>
            </w:r>
          </w:p>
        </w:tc>
        <w:tc>
          <w:tcPr>
            <w:tcW w:w="949"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折合数</w:t>
            </w:r>
          </w:p>
        </w:tc>
        <w:tc>
          <w:tcPr>
            <w:tcW w:w="1139" w:type="dxa"/>
          </w:tcPr>
          <w:p w:rsidR="00EA75C2" w:rsidRPr="0079080F" w:rsidRDefault="00EA75C2" w:rsidP="00CB2460">
            <w:pPr>
              <w:ind w:firstLineChars="0" w:firstLine="0"/>
              <w:rPr>
                <w:rFonts w:ascii="Times New Roman" w:eastAsia="宋体"/>
                <w:color w:val="000000"/>
                <w:sz w:val="21"/>
              </w:rPr>
            </w:pPr>
          </w:p>
        </w:tc>
      </w:tr>
      <w:tr w:rsidR="00EA75C2" w:rsidRPr="0079080F" w:rsidTr="00CB2460">
        <w:trPr>
          <w:cantSplit/>
          <w:trHeight w:val="298"/>
        </w:trPr>
        <w:tc>
          <w:tcPr>
            <w:tcW w:w="509"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全</w:t>
            </w:r>
          </w:p>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日</w:t>
            </w:r>
          </w:p>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制</w:t>
            </w:r>
          </w:p>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在</w:t>
            </w:r>
          </w:p>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校</w:t>
            </w:r>
          </w:p>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生</w:t>
            </w:r>
          </w:p>
        </w:tc>
        <w:tc>
          <w:tcPr>
            <w:tcW w:w="2073"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本科生</w:t>
            </w:r>
          </w:p>
        </w:tc>
        <w:tc>
          <w:tcPr>
            <w:tcW w:w="75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w:t>
            </w:r>
            <w:r w:rsidRPr="0079080F">
              <w:rPr>
                <w:rFonts w:ascii="Times New Roman" w:eastAsia="宋体" w:hint="eastAsia"/>
                <w:color w:val="000000"/>
                <w:sz w:val="21"/>
              </w:rPr>
              <w:t>.0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6433</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6433</w:t>
            </w:r>
          </w:p>
        </w:tc>
        <w:tc>
          <w:tcPr>
            <w:tcW w:w="108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6560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6560</w:t>
            </w:r>
          </w:p>
        </w:tc>
        <w:tc>
          <w:tcPr>
            <w:tcW w:w="1139"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+2.0%</w:t>
            </w:r>
          </w:p>
        </w:tc>
      </w:tr>
      <w:tr w:rsidR="00EA75C2" w:rsidRPr="0079080F" w:rsidTr="00CB2460">
        <w:trPr>
          <w:cantSplit/>
          <w:trHeight w:val="143"/>
        </w:trPr>
        <w:tc>
          <w:tcPr>
            <w:tcW w:w="509" w:type="dxa"/>
            <w:vMerge/>
          </w:tcPr>
          <w:p w:rsidR="00EA75C2" w:rsidRPr="0079080F" w:rsidRDefault="00EA75C2" w:rsidP="00CB2460">
            <w:pPr>
              <w:ind w:firstLineChars="0" w:firstLine="0"/>
              <w:rPr>
                <w:rFonts w:ascii="Times New Roman" w:eastAsia="宋体"/>
                <w:color w:val="000000"/>
                <w:sz w:val="21"/>
              </w:rPr>
            </w:pPr>
          </w:p>
        </w:tc>
        <w:tc>
          <w:tcPr>
            <w:tcW w:w="2073"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研究生</w:t>
            </w:r>
          </w:p>
        </w:tc>
        <w:tc>
          <w:tcPr>
            <w:tcW w:w="75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w:t>
            </w:r>
            <w:r w:rsidRPr="0079080F">
              <w:rPr>
                <w:rFonts w:ascii="Times New Roman" w:eastAsia="宋体" w:hint="eastAsia"/>
                <w:color w:val="000000"/>
                <w:sz w:val="21"/>
              </w:rPr>
              <w:t>.5</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588</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882</w:t>
            </w:r>
          </w:p>
        </w:tc>
        <w:tc>
          <w:tcPr>
            <w:tcW w:w="108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617</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925.5</w:t>
            </w:r>
          </w:p>
        </w:tc>
        <w:tc>
          <w:tcPr>
            <w:tcW w:w="1139"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+4.9%</w:t>
            </w:r>
          </w:p>
        </w:tc>
      </w:tr>
      <w:tr w:rsidR="00EA75C2" w:rsidRPr="0079080F" w:rsidTr="00CB2460">
        <w:trPr>
          <w:cantSplit/>
          <w:trHeight w:val="143"/>
        </w:trPr>
        <w:tc>
          <w:tcPr>
            <w:tcW w:w="509" w:type="dxa"/>
            <w:vMerge/>
          </w:tcPr>
          <w:p w:rsidR="00EA75C2" w:rsidRPr="0079080F" w:rsidRDefault="00EA75C2" w:rsidP="00CB2460">
            <w:pPr>
              <w:ind w:firstLineChars="0" w:firstLine="0"/>
              <w:rPr>
                <w:rFonts w:ascii="Times New Roman" w:eastAsia="宋体"/>
                <w:color w:val="000000"/>
                <w:sz w:val="21"/>
              </w:rPr>
            </w:pPr>
          </w:p>
        </w:tc>
        <w:tc>
          <w:tcPr>
            <w:tcW w:w="2073"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留学生</w:t>
            </w:r>
          </w:p>
        </w:tc>
        <w:tc>
          <w:tcPr>
            <w:tcW w:w="75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3.0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32</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96</w:t>
            </w:r>
          </w:p>
        </w:tc>
        <w:tc>
          <w:tcPr>
            <w:tcW w:w="108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35</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105</w:t>
            </w:r>
          </w:p>
        </w:tc>
        <w:tc>
          <w:tcPr>
            <w:tcW w:w="1139"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+9.4%</w:t>
            </w:r>
          </w:p>
        </w:tc>
      </w:tr>
      <w:tr w:rsidR="00EA75C2" w:rsidRPr="0079080F" w:rsidTr="00CB2460">
        <w:trPr>
          <w:cantSplit/>
          <w:trHeight w:val="143"/>
        </w:trPr>
        <w:tc>
          <w:tcPr>
            <w:tcW w:w="509" w:type="dxa"/>
            <w:vMerge/>
          </w:tcPr>
          <w:p w:rsidR="00EA75C2" w:rsidRPr="0079080F" w:rsidRDefault="00EA75C2" w:rsidP="00CB2460">
            <w:pPr>
              <w:ind w:firstLineChars="0" w:firstLine="0"/>
              <w:rPr>
                <w:rFonts w:ascii="Times New Roman" w:eastAsia="宋体"/>
                <w:color w:val="000000"/>
                <w:sz w:val="21"/>
              </w:rPr>
            </w:pPr>
          </w:p>
        </w:tc>
        <w:tc>
          <w:tcPr>
            <w:tcW w:w="2073"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预科生</w:t>
            </w:r>
          </w:p>
        </w:tc>
        <w:tc>
          <w:tcPr>
            <w:tcW w:w="75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1.0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108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1139" w:type="dxa"/>
          </w:tcPr>
          <w:p w:rsidR="00EA75C2" w:rsidRPr="0079080F" w:rsidRDefault="00EA75C2" w:rsidP="00CB2460">
            <w:pPr>
              <w:ind w:firstLineChars="0" w:firstLine="0"/>
              <w:jc w:val="center"/>
              <w:rPr>
                <w:rFonts w:ascii="Times New Roman" w:eastAsia="宋体"/>
                <w:b/>
                <w:color w:val="000000"/>
                <w:sz w:val="21"/>
              </w:rPr>
            </w:pPr>
          </w:p>
        </w:tc>
      </w:tr>
      <w:tr w:rsidR="00EA75C2" w:rsidRPr="0079080F" w:rsidTr="00CB2460">
        <w:trPr>
          <w:cantSplit/>
          <w:trHeight w:val="253"/>
        </w:trPr>
        <w:tc>
          <w:tcPr>
            <w:tcW w:w="509" w:type="dxa"/>
            <w:vMerge/>
          </w:tcPr>
          <w:p w:rsidR="00EA75C2" w:rsidRPr="0079080F" w:rsidRDefault="00EA75C2" w:rsidP="00CB2460">
            <w:pPr>
              <w:ind w:firstLineChars="0" w:firstLine="0"/>
              <w:rPr>
                <w:rFonts w:ascii="Times New Roman" w:eastAsia="宋体"/>
                <w:color w:val="000000"/>
                <w:sz w:val="21"/>
              </w:rPr>
            </w:pPr>
          </w:p>
        </w:tc>
        <w:tc>
          <w:tcPr>
            <w:tcW w:w="2073"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成人脱产生</w:t>
            </w:r>
          </w:p>
        </w:tc>
        <w:tc>
          <w:tcPr>
            <w:tcW w:w="75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1.0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108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1139" w:type="dxa"/>
          </w:tcPr>
          <w:p w:rsidR="00EA75C2" w:rsidRPr="0079080F" w:rsidRDefault="00EA75C2" w:rsidP="00CB2460">
            <w:pPr>
              <w:ind w:firstLineChars="0" w:firstLine="0"/>
              <w:jc w:val="center"/>
              <w:rPr>
                <w:rFonts w:ascii="Times New Roman" w:eastAsia="宋体"/>
                <w:b/>
                <w:color w:val="000000"/>
                <w:sz w:val="21"/>
              </w:rPr>
            </w:pPr>
          </w:p>
        </w:tc>
      </w:tr>
      <w:tr w:rsidR="00EA75C2" w:rsidRPr="0079080F" w:rsidTr="00CB2460">
        <w:trPr>
          <w:cantSplit/>
          <w:trHeight w:val="358"/>
        </w:trPr>
        <w:tc>
          <w:tcPr>
            <w:tcW w:w="509" w:type="dxa"/>
            <w:vMerge/>
          </w:tcPr>
          <w:p w:rsidR="00EA75C2" w:rsidRPr="0079080F" w:rsidRDefault="00EA75C2" w:rsidP="00CB2460">
            <w:pPr>
              <w:ind w:firstLineChars="0" w:firstLine="0"/>
              <w:rPr>
                <w:rFonts w:ascii="Times New Roman" w:eastAsia="宋体"/>
                <w:color w:val="000000"/>
                <w:sz w:val="21"/>
              </w:rPr>
            </w:pPr>
          </w:p>
        </w:tc>
        <w:tc>
          <w:tcPr>
            <w:tcW w:w="2073"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进修生（</w:t>
            </w:r>
            <w:r w:rsidRPr="0079080F">
              <w:rPr>
                <w:rFonts w:ascii="Times New Roman" w:eastAsia="宋体" w:hint="eastAsia"/>
                <w:color w:val="000000"/>
                <w:sz w:val="21"/>
              </w:rPr>
              <w:t>1</w:t>
            </w:r>
            <w:r w:rsidRPr="0079080F">
              <w:rPr>
                <w:rFonts w:ascii="Times New Roman" w:eastAsia="宋体" w:hint="eastAsia"/>
                <w:color w:val="000000"/>
                <w:sz w:val="21"/>
              </w:rPr>
              <w:t>年以上）</w:t>
            </w:r>
          </w:p>
        </w:tc>
        <w:tc>
          <w:tcPr>
            <w:tcW w:w="75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1.0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108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1139" w:type="dxa"/>
          </w:tcPr>
          <w:p w:rsidR="00EA75C2" w:rsidRPr="0079080F" w:rsidRDefault="00EA75C2" w:rsidP="00CB2460">
            <w:pPr>
              <w:ind w:firstLineChars="0" w:firstLine="0"/>
              <w:jc w:val="center"/>
              <w:rPr>
                <w:rFonts w:ascii="Times New Roman" w:eastAsia="宋体"/>
                <w:b/>
                <w:color w:val="000000"/>
                <w:sz w:val="21"/>
              </w:rPr>
            </w:pPr>
          </w:p>
        </w:tc>
      </w:tr>
      <w:tr w:rsidR="00EA75C2" w:rsidRPr="0079080F" w:rsidTr="00CB2460">
        <w:trPr>
          <w:cantSplit/>
          <w:trHeight w:val="143"/>
        </w:trPr>
        <w:tc>
          <w:tcPr>
            <w:tcW w:w="509" w:type="dxa"/>
            <w:vMerge/>
          </w:tcPr>
          <w:p w:rsidR="00EA75C2" w:rsidRPr="0079080F" w:rsidRDefault="00EA75C2" w:rsidP="00CB2460">
            <w:pPr>
              <w:ind w:firstLineChars="0" w:firstLine="0"/>
              <w:rPr>
                <w:rFonts w:ascii="Times New Roman" w:eastAsia="宋体"/>
                <w:color w:val="000000"/>
                <w:sz w:val="21"/>
              </w:rPr>
            </w:pPr>
          </w:p>
        </w:tc>
        <w:tc>
          <w:tcPr>
            <w:tcW w:w="2073"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合计</w:t>
            </w:r>
          </w:p>
        </w:tc>
        <w:tc>
          <w:tcPr>
            <w:tcW w:w="759" w:type="dxa"/>
          </w:tcPr>
          <w:p w:rsidR="00EA75C2" w:rsidRPr="0079080F" w:rsidRDefault="00EA75C2" w:rsidP="00CB2460">
            <w:pPr>
              <w:ind w:firstLineChars="0" w:firstLine="0"/>
              <w:jc w:val="center"/>
              <w:rPr>
                <w:rFonts w:ascii="Times New Roman" w:eastAsia="宋体"/>
                <w:color w:val="000000"/>
                <w:sz w:val="21"/>
              </w:rPr>
            </w:pP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7053</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7411</w:t>
            </w:r>
          </w:p>
        </w:tc>
        <w:tc>
          <w:tcPr>
            <w:tcW w:w="108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7212</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7590.5</w:t>
            </w:r>
          </w:p>
        </w:tc>
        <w:tc>
          <w:tcPr>
            <w:tcW w:w="1139" w:type="dxa"/>
          </w:tcPr>
          <w:p w:rsidR="00EA75C2" w:rsidRPr="0079080F" w:rsidRDefault="00EA75C2" w:rsidP="008860DE">
            <w:pPr>
              <w:ind w:firstLineChars="0" w:firstLine="0"/>
              <w:jc w:val="center"/>
              <w:rPr>
                <w:rFonts w:ascii="Times New Roman" w:eastAsia="宋体"/>
                <w:b/>
                <w:color w:val="000000"/>
                <w:sz w:val="21"/>
              </w:rPr>
            </w:pPr>
            <w:r w:rsidRPr="0079080F">
              <w:rPr>
                <w:rFonts w:ascii="Times New Roman" w:eastAsia="宋体"/>
                <w:b/>
                <w:color w:val="000000"/>
                <w:sz w:val="21"/>
              </w:rPr>
              <w:t>+2.</w:t>
            </w:r>
            <w:r w:rsidR="008860DE">
              <w:rPr>
                <w:rFonts w:ascii="Times New Roman" w:eastAsia="宋体"/>
                <w:b/>
                <w:color w:val="000000"/>
                <w:sz w:val="21"/>
              </w:rPr>
              <w:t>3</w:t>
            </w:r>
            <w:r w:rsidRPr="0079080F">
              <w:rPr>
                <w:rFonts w:ascii="Times New Roman" w:eastAsia="宋体"/>
                <w:b/>
                <w:color w:val="000000"/>
                <w:sz w:val="21"/>
              </w:rPr>
              <w:t>%</w:t>
            </w:r>
          </w:p>
        </w:tc>
      </w:tr>
      <w:tr w:rsidR="00EA75C2" w:rsidRPr="0079080F" w:rsidTr="00CB2460">
        <w:trPr>
          <w:trHeight w:val="313"/>
        </w:trPr>
        <w:tc>
          <w:tcPr>
            <w:tcW w:w="2582" w:type="dxa"/>
            <w:gridSpan w:val="2"/>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函授生</w:t>
            </w:r>
          </w:p>
        </w:tc>
        <w:tc>
          <w:tcPr>
            <w:tcW w:w="75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0.</w:t>
            </w:r>
            <w:r w:rsidRPr="0079080F">
              <w:rPr>
                <w:rFonts w:ascii="Times New Roman" w:eastAsia="宋体"/>
                <w:color w:val="000000"/>
                <w:sz w:val="21"/>
              </w:rPr>
              <w:t>1</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504</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50.4</w:t>
            </w:r>
          </w:p>
        </w:tc>
        <w:tc>
          <w:tcPr>
            <w:tcW w:w="108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457</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45.7</w:t>
            </w:r>
          </w:p>
        </w:tc>
        <w:tc>
          <w:tcPr>
            <w:tcW w:w="1139"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-9.3%</w:t>
            </w:r>
          </w:p>
        </w:tc>
      </w:tr>
      <w:tr w:rsidR="00EA75C2" w:rsidRPr="0079080F" w:rsidTr="00CB2460">
        <w:trPr>
          <w:trHeight w:val="313"/>
        </w:trPr>
        <w:tc>
          <w:tcPr>
            <w:tcW w:w="2582" w:type="dxa"/>
            <w:gridSpan w:val="2"/>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在职硕士生</w:t>
            </w:r>
          </w:p>
        </w:tc>
        <w:tc>
          <w:tcPr>
            <w:tcW w:w="75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0.3</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302</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90.6</w:t>
            </w:r>
          </w:p>
        </w:tc>
        <w:tc>
          <w:tcPr>
            <w:tcW w:w="108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303</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90.9</w:t>
            </w:r>
          </w:p>
        </w:tc>
        <w:tc>
          <w:tcPr>
            <w:tcW w:w="1139"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+0.3%</w:t>
            </w:r>
          </w:p>
        </w:tc>
      </w:tr>
      <w:tr w:rsidR="00EA75C2" w:rsidRPr="0079080F" w:rsidTr="00CB2460">
        <w:trPr>
          <w:trHeight w:val="298"/>
        </w:trPr>
        <w:tc>
          <w:tcPr>
            <w:tcW w:w="2582" w:type="dxa"/>
            <w:gridSpan w:val="2"/>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夜大（业余）生</w:t>
            </w:r>
          </w:p>
        </w:tc>
        <w:tc>
          <w:tcPr>
            <w:tcW w:w="75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0.3</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108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1139" w:type="dxa"/>
          </w:tcPr>
          <w:p w:rsidR="00EA75C2" w:rsidRPr="0079080F" w:rsidRDefault="00EA75C2" w:rsidP="00CB2460">
            <w:pPr>
              <w:ind w:firstLineChars="0" w:firstLine="0"/>
              <w:jc w:val="center"/>
              <w:rPr>
                <w:rFonts w:ascii="Times New Roman" w:eastAsia="宋体"/>
                <w:b/>
                <w:color w:val="000000"/>
                <w:sz w:val="21"/>
              </w:rPr>
            </w:pPr>
          </w:p>
        </w:tc>
      </w:tr>
      <w:tr w:rsidR="00EA75C2" w:rsidRPr="0079080F" w:rsidTr="00CB2460">
        <w:trPr>
          <w:trHeight w:val="298"/>
        </w:trPr>
        <w:tc>
          <w:tcPr>
            <w:tcW w:w="2582" w:type="dxa"/>
            <w:gridSpan w:val="2"/>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折合在校生</w:t>
            </w:r>
          </w:p>
        </w:tc>
        <w:tc>
          <w:tcPr>
            <w:tcW w:w="759" w:type="dxa"/>
          </w:tcPr>
          <w:p w:rsidR="00EA75C2" w:rsidRPr="0079080F" w:rsidRDefault="00EA75C2" w:rsidP="00CB2460">
            <w:pPr>
              <w:ind w:firstLineChars="0" w:firstLine="0"/>
              <w:jc w:val="center"/>
              <w:rPr>
                <w:rFonts w:ascii="Times New Roman" w:eastAsia="宋体"/>
                <w:color w:val="000000"/>
                <w:sz w:val="21"/>
              </w:rPr>
            </w:pPr>
          </w:p>
        </w:tc>
        <w:tc>
          <w:tcPr>
            <w:tcW w:w="949" w:type="dxa"/>
          </w:tcPr>
          <w:p w:rsidR="00EA75C2" w:rsidRPr="0079080F" w:rsidRDefault="00EA75C2" w:rsidP="00CB2460">
            <w:pPr>
              <w:ind w:firstLineChars="0" w:firstLine="0"/>
              <w:jc w:val="center"/>
              <w:rPr>
                <w:rFonts w:ascii="Times New Roman" w:eastAsia="宋体"/>
                <w:color w:val="000000"/>
                <w:sz w:val="21"/>
              </w:rPr>
            </w:pP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7552</w:t>
            </w:r>
          </w:p>
        </w:tc>
        <w:tc>
          <w:tcPr>
            <w:tcW w:w="1082" w:type="dxa"/>
          </w:tcPr>
          <w:p w:rsidR="00EA75C2" w:rsidRPr="0079080F" w:rsidRDefault="00EA75C2" w:rsidP="00CB2460">
            <w:pPr>
              <w:ind w:firstLineChars="0" w:firstLine="0"/>
              <w:jc w:val="center"/>
              <w:rPr>
                <w:rFonts w:ascii="Times New Roman" w:eastAsia="宋体"/>
                <w:color w:val="000000"/>
                <w:sz w:val="21"/>
              </w:rPr>
            </w:pPr>
          </w:p>
        </w:tc>
        <w:tc>
          <w:tcPr>
            <w:tcW w:w="9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7727.1</w:t>
            </w:r>
          </w:p>
        </w:tc>
        <w:tc>
          <w:tcPr>
            <w:tcW w:w="1139"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+2.3%</w:t>
            </w:r>
          </w:p>
        </w:tc>
      </w:tr>
      <w:tr w:rsidR="00EA75C2" w:rsidRPr="0079080F" w:rsidTr="00CB2460">
        <w:trPr>
          <w:trHeight w:val="313"/>
        </w:trPr>
        <w:tc>
          <w:tcPr>
            <w:tcW w:w="2582" w:type="dxa"/>
            <w:gridSpan w:val="2"/>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本科生占全日制在校生的比例</w:t>
            </w:r>
          </w:p>
        </w:tc>
        <w:tc>
          <w:tcPr>
            <w:tcW w:w="759" w:type="dxa"/>
          </w:tcPr>
          <w:p w:rsidR="00EA75C2" w:rsidRPr="0079080F" w:rsidRDefault="00EA75C2" w:rsidP="00CB2460">
            <w:pPr>
              <w:ind w:firstLineChars="0" w:firstLine="0"/>
              <w:jc w:val="center"/>
              <w:rPr>
                <w:rFonts w:ascii="Times New Roman" w:eastAsia="宋体"/>
                <w:color w:val="000000"/>
                <w:sz w:val="21"/>
              </w:rPr>
            </w:pPr>
          </w:p>
        </w:tc>
        <w:tc>
          <w:tcPr>
            <w:tcW w:w="1898"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91.2%</w:t>
            </w:r>
          </w:p>
        </w:tc>
        <w:tc>
          <w:tcPr>
            <w:tcW w:w="2031"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91.0%</w:t>
            </w:r>
          </w:p>
        </w:tc>
        <w:tc>
          <w:tcPr>
            <w:tcW w:w="1139"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-0.3%</w:t>
            </w:r>
          </w:p>
        </w:tc>
      </w:tr>
    </w:tbl>
    <w:p w:rsidR="00EA75C2" w:rsidRPr="0079080F" w:rsidRDefault="00EA75C2" w:rsidP="00EA75C2">
      <w:pPr>
        <w:ind w:firstLineChars="0" w:firstLine="0"/>
        <w:rPr>
          <w:rFonts w:ascii="Times New Roman" w:eastAsia="宋体"/>
          <w:color w:val="000000"/>
          <w:sz w:val="21"/>
        </w:rPr>
      </w:pPr>
      <w:r w:rsidRPr="0079080F">
        <w:rPr>
          <w:rFonts w:ascii="Times New Roman" w:eastAsia="宋体" w:hint="eastAsia"/>
          <w:color w:val="000000"/>
          <w:sz w:val="21"/>
        </w:rPr>
        <w:t>注：变化幅度（</w:t>
      </w:r>
      <w:r w:rsidRPr="0079080F">
        <w:rPr>
          <w:rFonts w:ascii="宋体" w:eastAsia="宋体" w:hAnsi="宋体" w:hint="eastAsia"/>
          <w:color w:val="000000"/>
          <w:sz w:val="21"/>
        </w:rPr>
        <w:t>%</w:t>
      </w:r>
      <w:r w:rsidRPr="0079080F">
        <w:rPr>
          <w:rFonts w:ascii="Times New Roman" w:eastAsia="宋体" w:hint="eastAsia"/>
          <w:color w:val="000000"/>
          <w:sz w:val="21"/>
        </w:rPr>
        <w:t>）</w:t>
      </w:r>
      <w:r w:rsidRPr="0079080F">
        <w:rPr>
          <w:rFonts w:ascii="Times New Roman" w:eastAsia="宋体" w:hint="eastAsia"/>
          <w:color w:val="000000"/>
          <w:sz w:val="21"/>
        </w:rPr>
        <w:t>=</w:t>
      </w:r>
      <w:r w:rsidRPr="0079080F">
        <w:rPr>
          <w:rFonts w:ascii="Times New Roman" w:eastAsia="宋体" w:hint="eastAsia"/>
          <w:color w:val="000000"/>
          <w:sz w:val="21"/>
        </w:rPr>
        <w:t>（</w:t>
      </w:r>
      <w:r w:rsidRPr="0079080F">
        <w:rPr>
          <w:rFonts w:ascii="Times New Roman" w:eastAsia="宋体" w:hint="eastAsia"/>
          <w:color w:val="000000"/>
          <w:sz w:val="21"/>
        </w:rPr>
        <w:t>201</w:t>
      </w:r>
      <w:r w:rsidRPr="0079080F">
        <w:rPr>
          <w:rFonts w:ascii="Times New Roman" w:eastAsia="宋体"/>
          <w:color w:val="000000"/>
          <w:sz w:val="21"/>
        </w:rPr>
        <w:t>6</w:t>
      </w:r>
      <w:r w:rsidRPr="0079080F">
        <w:rPr>
          <w:rFonts w:ascii="Times New Roman" w:eastAsia="宋体" w:hint="eastAsia"/>
          <w:color w:val="000000"/>
          <w:sz w:val="21"/>
        </w:rPr>
        <w:t>年度数</w:t>
      </w:r>
      <w:r w:rsidRPr="0079080F">
        <w:rPr>
          <w:rFonts w:ascii="宋体" w:eastAsia="宋体" w:hAnsi="宋体" w:hint="eastAsia"/>
          <w:color w:val="000000"/>
          <w:sz w:val="21"/>
        </w:rPr>
        <w:t>-</w:t>
      </w:r>
      <w:r w:rsidRPr="0079080F">
        <w:rPr>
          <w:rFonts w:ascii="Times New Roman" w:eastAsia="宋体" w:hint="eastAsia"/>
          <w:color w:val="000000"/>
          <w:sz w:val="21"/>
        </w:rPr>
        <w:t>201</w:t>
      </w:r>
      <w:r w:rsidRPr="0079080F">
        <w:rPr>
          <w:rFonts w:ascii="Times New Roman" w:eastAsia="宋体"/>
          <w:color w:val="000000"/>
          <w:sz w:val="21"/>
        </w:rPr>
        <w:t>5</w:t>
      </w:r>
      <w:r w:rsidRPr="0079080F">
        <w:rPr>
          <w:rFonts w:ascii="Times New Roman" w:eastAsia="宋体" w:hint="eastAsia"/>
          <w:color w:val="000000"/>
          <w:sz w:val="21"/>
        </w:rPr>
        <w:t>年度数）</w:t>
      </w:r>
      <w:r w:rsidRPr="0079080F">
        <w:rPr>
          <w:rFonts w:ascii="宋体" w:eastAsia="宋体" w:hAnsi="宋体" w:hint="eastAsia"/>
          <w:color w:val="000000"/>
          <w:sz w:val="21"/>
        </w:rPr>
        <w:t>/</w:t>
      </w:r>
      <w:r w:rsidRPr="0079080F">
        <w:rPr>
          <w:rFonts w:ascii="Times New Roman" w:eastAsia="宋体" w:hint="eastAsia"/>
          <w:color w:val="000000"/>
          <w:sz w:val="21"/>
        </w:rPr>
        <w:t>201</w:t>
      </w:r>
      <w:r w:rsidRPr="0079080F">
        <w:rPr>
          <w:rFonts w:ascii="Times New Roman" w:eastAsia="宋体"/>
          <w:color w:val="000000"/>
          <w:sz w:val="21"/>
        </w:rPr>
        <w:t>5</w:t>
      </w:r>
      <w:r w:rsidRPr="0079080F">
        <w:rPr>
          <w:rFonts w:ascii="Times New Roman" w:eastAsia="宋体" w:hint="eastAsia"/>
          <w:color w:val="000000"/>
          <w:sz w:val="21"/>
        </w:rPr>
        <w:t>年度数</w:t>
      </w:r>
      <w:r w:rsidRPr="0079080F">
        <w:rPr>
          <w:rFonts w:ascii="宋体" w:eastAsia="宋体" w:hAnsi="宋体" w:hint="eastAsia"/>
          <w:color w:val="000000"/>
          <w:sz w:val="21"/>
        </w:rPr>
        <w:t>×</w:t>
      </w:r>
      <w:r w:rsidRPr="0079080F">
        <w:rPr>
          <w:rFonts w:ascii="Times New Roman" w:eastAsia="宋体" w:hint="eastAsia"/>
          <w:color w:val="000000"/>
          <w:sz w:val="21"/>
        </w:rPr>
        <w:t>100%</w:t>
      </w:r>
      <w:r w:rsidRPr="0079080F">
        <w:rPr>
          <w:rFonts w:ascii="Times New Roman" w:eastAsia="宋体" w:hint="eastAsia"/>
          <w:color w:val="000000"/>
          <w:sz w:val="21"/>
        </w:rPr>
        <w:t>（增加用“</w:t>
      </w:r>
      <w:r w:rsidRPr="0079080F">
        <w:rPr>
          <w:rFonts w:ascii="宋体" w:eastAsia="宋体" w:hAnsi="宋体" w:hint="eastAsia"/>
          <w:color w:val="000000"/>
          <w:sz w:val="21"/>
        </w:rPr>
        <w:t>+”，</w:t>
      </w:r>
      <w:r w:rsidRPr="0079080F">
        <w:rPr>
          <w:rFonts w:ascii="Times New Roman" w:eastAsia="宋体" w:hint="eastAsia"/>
          <w:color w:val="000000"/>
          <w:sz w:val="21"/>
        </w:rPr>
        <w:t>减少用“</w:t>
      </w:r>
      <w:r w:rsidRPr="0079080F">
        <w:rPr>
          <w:rFonts w:ascii="宋体" w:eastAsia="宋体" w:hAnsi="宋体" w:hint="eastAsia"/>
          <w:color w:val="000000"/>
          <w:sz w:val="21"/>
        </w:rPr>
        <w:t>-”</w:t>
      </w:r>
      <w:r w:rsidRPr="0079080F">
        <w:rPr>
          <w:rFonts w:ascii="Times New Roman" w:eastAsia="宋体" w:hint="eastAsia"/>
          <w:color w:val="000000"/>
          <w:sz w:val="21"/>
        </w:rPr>
        <w:t>），下同。</w:t>
      </w: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2.</w:t>
      </w:r>
      <w:r w:rsidRPr="0079080F">
        <w:rPr>
          <w:rFonts w:ascii="Times New Roman" w:eastAsia="宋体" w:hint="eastAsia"/>
          <w:b/>
          <w:color w:val="000000"/>
          <w:szCs w:val="28"/>
        </w:rPr>
        <w:t>教师数量及结构</w:t>
      </w:r>
    </w:p>
    <w:p w:rsidR="00EA75C2" w:rsidRPr="0079080F" w:rsidRDefault="00EA75C2" w:rsidP="00EA75C2">
      <w:pPr>
        <w:pStyle w:val="3"/>
        <w:ind w:firstLineChars="0" w:firstLine="0"/>
        <w:rPr>
          <w:color w:val="000000"/>
        </w:rPr>
      </w:pPr>
      <w:bookmarkStart w:id="102" w:name="_Toc467486504"/>
      <w:bookmarkStart w:id="103" w:name="_Toc467487213"/>
      <w:r w:rsidRPr="0079080F">
        <w:rPr>
          <w:rFonts w:hint="eastAsia"/>
          <w:color w:val="000000"/>
        </w:rPr>
        <w:t>＊表2－1  教师人数统计</w:t>
      </w:r>
      <w:bookmarkEnd w:id="102"/>
      <w:bookmarkEnd w:id="103"/>
    </w:p>
    <w:tbl>
      <w:tblPr>
        <w:tblW w:w="8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21"/>
        <w:gridCol w:w="1449"/>
        <w:gridCol w:w="2484"/>
        <w:gridCol w:w="1863"/>
      </w:tblGrid>
      <w:tr w:rsidR="00EA75C2" w:rsidRPr="0079080F" w:rsidTr="008A1B84">
        <w:trPr>
          <w:trHeight w:val="749"/>
        </w:trPr>
        <w:tc>
          <w:tcPr>
            <w:tcW w:w="1188"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1421"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专任教师人数</w:t>
            </w:r>
          </w:p>
        </w:tc>
        <w:tc>
          <w:tcPr>
            <w:tcW w:w="1449"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外聘教师人数</w:t>
            </w:r>
          </w:p>
        </w:tc>
        <w:tc>
          <w:tcPr>
            <w:tcW w:w="2484"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外聘教师折合人数</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（折合系数</w:t>
            </w:r>
            <w:r w:rsidRPr="0079080F">
              <w:rPr>
                <w:rFonts w:ascii="Times New Roman" w:eastAsia="宋体" w:hint="eastAsia"/>
                <w:color w:val="000000"/>
                <w:sz w:val="21"/>
              </w:rPr>
              <w:t>0.5</w:t>
            </w:r>
            <w:r w:rsidRPr="0079080F">
              <w:rPr>
                <w:rFonts w:ascii="Times New Roman" w:eastAsia="宋体" w:hint="eastAsia"/>
                <w:color w:val="000000"/>
                <w:sz w:val="21"/>
              </w:rPr>
              <w:t>）</w:t>
            </w:r>
          </w:p>
        </w:tc>
        <w:tc>
          <w:tcPr>
            <w:tcW w:w="1863"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教师总数</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（折合）</w:t>
            </w:r>
          </w:p>
        </w:tc>
      </w:tr>
      <w:tr w:rsidR="00EA75C2" w:rsidRPr="0079080F" w:rsidTr="00CB2460">
        <w:trPr>
          <w:trHeight w:val="384"/>
        </w:trPr>
        <w:tc>
          <w:tcPr>
            <w:tcW w:w="118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5</w:t>
            </w:r>
          </w:p>
        </w:tc>
        <w:tc>
          <w:tcPr>
            <w:tcW w:w="142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420</w:t>
            </w:r>
          </w:p>
        </w:tc>
        <w:tc>
          <w:tcPr>
            <w:tcW w:w="14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88</w:t>
            </w:r>
          </w:p>
        </w:tc>
        <w:tc>
          <w:tcPr>
            <w:tcW w:w="248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44</w:t>
            </w:r>
          </w:p>
        </w:tc>
        <w:tc>
          <w:tcPr>
            <w:tcW w:w="186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464</w:t>
            </w:r>
          </w:p>
        </w:tc>
      </w:tr>
      <w:tr w:rsidR="00EA75C2" w:rsidRPr="0079080F" w:rsidTr="00CB2460">
        <w:trPr>
          <w:trHeight w:val="315"/>
        </w:trPr>
        <w:tc>
          <w:tcPr>
            <w:tcW w:w="118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6</w:t>
            </w:r>
          </w:p>
        </w:tc>
        <w:tc>
          <w:tcPr>
            <w:tcW w:w="142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414</w:t>
            </w:r>
          </w:p>
        </w:tc>
        <w:tc>
          <w:tcPr>
            <w:tcW w:w="144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102</w:t>
            </w:r>
          </w:p>
        </w:tc>
        <w:tc>
          <w:tcPr>
            <w:tcW w:w="248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51</w:t>
            </w:r>
          </w:p>
        </w:tc>
        <w:tc>
          <w:tcPr>
            <w:tcW w:w="186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465</w:t>
            </w:r>
          </w:p>
        </w:tc>
      </w:tr>
      <w:tr w:rsidR="00EA75C2" w:rsidRPr="0079080F" w:rsidTr="00CB2460">
        <w:trPr>
          <w:trHeight w:val="300"/>
        </w:trPr>
        <w:tc>
          <w:tcPr>
            <w:tcW w:w="118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1421"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-1.4%</w:t>
            </w:r>
          </w:p>
        </w:tc>
        <w:tc>
          <w:tcPr>
            <w:tcW w:w="1449"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+15.9%</w:t>
            </w:r>
          </w:p>
        </w:tc>
        <w:tc>
          <w:tcPr>
            <w:tcW w:w="2484"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+15.9%</w:t>
            </w:r>
          </w:p>
        </w:tc>
        <w:tc>
          <w:tcPr>
            <w:tcW w:w="1863"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+0.2%</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04" w:name="_Toc467486505"/>
      <w:bookmarkStart w:id="105" w:name="_Toc467487214"/>
      <w:r w:rsidRPr="0079080F">
        <w:rPr>
          <w:rFonts w:hint="eastAsia"/>
          <w:color w:val="000000"/>
        </w:rPr>
        <w:lastRenderedPageBreak/>
        <w:t>＊表2－2  师资队伍职称结构统计</w:t>
      </w:r>
      <w:bookmarkEnd w:id="104"/>
      <w:bookmarkEnd w:id="105"/>
    </w:p>
    <w:tbl>
      <w:tblPr>
        <w:tblW w:w="871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992"/>
        <w:gridCol w:w="992"/>
        <w:gridCol w:w="769"/>
        <w:gridCol w:w="932"/>
        <w:gridCol w:w="728"/>
        <w:gridCol w:w="941"/>
        <w:gridCol w:w="663"/>
        <w:gridCol w:w="1050"/>
        <w:gridCol w:w="907"/>
      </w:tblGrid>
      <w:tr w:rsidR="00EA75C2" w:rsidRPr="0079080F" w:rsidTr="008A1B84">
        <w:trPr>
          <w:cantSplit/>
          <w:trHeight w:val="353"/>
        </w:trPr>
        <w:tc>
          <w:tcPr>
            <w:tcW w:w="741" w:type="dxa"/>
            <w:vMerge w:val="restart"/>
            <w:vAlign w:val="center"/>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年度</w:t>
            </w:r>
          </w:p>
        </w:tc>
        <w:tc>
          <w:tcPr>
            <w:tcW w:w="992" w:type="dxa"/>
            <w:vMerge w:val="restart"/>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教师</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1761"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正高职</w:t>
            </w:r>
          </w:p>
        </w:tc>
        <w:tc>
          <w:tcPr>
            <w:tcW w:w="1660"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副高职</w:t>
            </w:r>
          </w:p>
        </w:tc>
        <w:tc>
          <w:tcPr>
            <w:tcW w:w="1604"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中级</w:t>
            </w:r>
          </w:p>
        </w:tc>
        <w:tc>
          <w:tcPr>
            <w:tcW w:w="1957"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初级及未定级</w:t>
            </w:r>
          </w:p>
        </w:tc>
      </w:tr>
      <w:tr w:rsidR="00EA75C2" w:rsidRPr="0079080F" w:rsidTr="00CB2460">
        <w:trPr>
          <w:cantSplit/>
          <w:trHeight w:val="169"/>
        </w:trPr>
        <w:tc>
          <w:tcPr>
            <w:tcW w:w="741" w:type="dxa"/>
            <w:vMerge/>
          </w:tcPr>
          <w:p w:rsidR="00EA75C2" w:rsidRPr="0079080F" w:rsidRDefault="00EA75C2" w:rsidP="00CB2460">
            <w:pPr>
              <w:ind w:firstLineChars="0" w:firstLine="0"/>
              <w:rPr>
                <w:rFonts w:ascii="Times New Roman" w:eastAsia="宋体"/>
                <w:color w:val="000000"/>
                <w:sz w:val="21"/>
              </w:rPr>
            </w:pPr>
          </w:p>
        </w:tc>
        <w:tc>
          <w:tcPr>
            <w:tcW w:w="992" w:type="dxa"/>
            <w:vMerge/>
          </w:tcPr>
          <w:p w:rsidR="00EA75C2" w:rsidRPr="0079080F" w:rsidRDefault="00EA75C2" w:rsidP="00CB2460">
            <w:pPr>
              <w:ind w:firstLineChars="0" w:firstLine="0"/>
              <w:rPr>
                <w:rFonts w:ascii="Times New Roman" w:eastAsia="宋体"/>
                <w:color w:val="000000"/>
                <w:sz w:val="21"/>
              </w:rPr>
            </w:pPr>
          </w:p>
        </w:tc>
        <w:tc>
          <w:tcPr>
            <w:tcW w:w="99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76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c>
          <w:tcPr>
            <w:tcW w:w="93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72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c>
          <w:tcPr>
            <w:tcW w:w="94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66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c>
          <w:tcPr>
            <w:tcW w:w="105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90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r>
      <w:tr w:rsidR="00EA75C2" w:rsidRPr="0079080F" w:rsidTr="00CB2460">
        <w:trPr>
          <w:trHeight w:val="353"/>
        </w:trPr>
        <w:tc>
          <w:tcPr>
            <w:tcW w:w="741"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5</w:t>
            </w:r>
          </w:p>
        </w:tc>
        <w:tc>
          <w:tcPr>
            <w:tcW w:w="99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438</w:t>
            </w:r>
          </w:p>
        </w:tc>
        <w:tc>
          <w:tcPr>
            <w:tcW w:w="99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72</w:t>
            </w:r>
          </w:p>
        </w:tc>
        <w:tc>
          <w:tcPr>
            <w:tcW w:w="76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16.4</w:t>
            </w:r>
          </w:p>
        </w:tc>
        <w:tc>
          <w:tcPr>
            <w:tcW w:w="93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114</w:t>
            </w:r>
          </w:p>
        </w:tc>
        <w:tc>
          <w:tcPr>
            <w:tcW w:w="72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26.0</w:t>
            </w:r>
          </w:p>
        </w:tc>
        <w:tc>
          <w:tcPr>
            <w:tcW w:w="94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184</w:t>
            </w:r>
          </w:p>
        </w:tc>
        <w:tc>
          <w:tcPr>
            <w:tcW w:w="66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42.0</w:t>
            </w:r>
          </w:p>
        </w:tc>
        <w:tc>
          <w:tcPr>
            <w:tcW w:w="105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68</w:t>
            </w:r>
          </w:p>
        </w:tc>
        <w:tc>
          <w:tcPr>
            <w:tcW w:w="90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15.5</w:t>
            </w:r>
          </w:p>
        </w:tc>
      </w:tr>
      <w:tr w:rsidR="00EA75C2" w:rsidRPr="0079080F" w:rsidTr="00CB2460">
        <w:trPr>
          <w:trHeight w:val="340"/>
        </w:trPr>
        <w:tc>
          <w:tcPr>
            <w:tcW w:w="741"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6</w:t>
            </w:r>
          </w:p>
        </w:tc>
        <w:tc>
          <w:tcPr>
            <w:tcW w:w="99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433</w:t>
            </w:r>
          </w:p>
        </w:tc>
        <w:tc>
          <w:tcPr>
            <w:tcW w:w="99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70</w:t>
            </w:r>
          </w:p>
        </w:tc>
        <w:tc>
          <w:tcPr>
            <w:tcW w:w="76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16.2</w:t>
            </w:r>
          </w:p>
        </w:tc>
        <w:tc>
          <w:tcPr>
            <w:tcW w:w="93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122</w:t>
            </w:r>
          </w:p>
        </w:tc>
        <w:tc>
          <w:tcPr>
            <w:tcW w:w="72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28.2</w:t>
            </w:r>
          </w:p>
        </w:tc>
        <w:tc>
          <w:tcPr>
            <w:tcW w:w="94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174</w:t>
            </w:r>
          </w:p>
        </w:tc>
        <w:tc>
          <w:tcPr>
            <w:tcW w:w="66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40.2</w:t>
            </w:r>
          </w:p>
        </w:tc>
        <w:tc>
          <w:tcPr>
            <w:tcW w:w="105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67</w:t>
            </w:r>
          </w:p>
        </w:tc>
        <w:tc>
          <w:tcPr>
            <w:tcW w:w="90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15.5%</w:t>
            </w:r>
          </w:p>
        </w:tc>
      </w:tr>
      <w:tr w:rsidR="00EA75C2" w:rsidRPr="0079080F" w:rsidTr="00CB2460">
        <w:trPr>
          <w:trHeight w:val="603"/>
        </w:trPr>
        <w:tc>
          <w:tcPr>
            <w:tcW w:w="74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992"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-1.1%</w:t>
            </w:r>
          </w:p>
        </w:tc>
        <w:tc>
          <w:tcPr>
            <w:tcW w:w="992"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-2.8%</w:t>
            </w:r>
          </w:p>
        </w:tc>
        <w:tc>
          <w:tcPr>
            <w:tcW w:w="769" w:type="dxa"/>
            <w:vAlign w:val="center"/>
          </w:tcPr>
          <w:p w:rsidR="00EA75C2" w:rsidRPr="0079080F" w:rsidRDefault="00EA75C2" w:rsidP="00CB2460">
            <w:pPr>
              <w:ind w:firstLineChars="0" w:firstLine="0"/>
              <w:jc w:val="center"/>
              <w:rPr>
                <w:rFonts w:ascii="Times New Roman" w:eastAsia="宋体"/>
                <w:b/>
                <w:color w:val="000000"/>
                <w:sz w:val="21"/>
              </w:rPr>
            </w:pPr>
          </w:p>
        </w:tc>
        <w:tc>
          <w:tcPr>
            <w:tcW w:w="932"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+7.0%</w:t>
            </w:r>
          </w:p>
        </w:tc>
        <w:tc>
          <w:tcPr>
            <w:tcW w:w="728" w:type="dxa"/>
            <w:vAlign w:val="center"/>
          </w:tcPr>
          <w:p w:rsidR="00EA75C2" w:rsidRPr="0079080F" w:rsidRDefault="00EA75C2" w:rsidP="00CB2460">
            <w:pPr>
              <w:ind w:firstLineChars="0" w:firstLine="0"/>
              <w:jc w:val="center"/>
              <w:rPr>
                <w:rFonts w:ascii="Times New Roman" w:eastAsia="宋体"/>
                <w:b/>
                <w:color w:val="000000"/>
                <w:sz w:val="21"/>
              </w:rPr>
            </w:pPr>
          </w:p>
        </w:tc>
        <w:tc>
          <w:tcPr>
            <w:tcW w:w="941"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-5.4%</w:t>
            </w:r>
          </w:p>
        </w:tc>
        <w:tc>
          <w:tcPr>
            <w:tcW w:w="663" w:type="dxa"/>
            <w:vAlign w:val="center"/>
          </w:tcPr>
          <w:p w:rsidR="00EA75C2" w:rsidRPr="0079080F" w:rsidRDefault="00EA75C2" w:rsidP="00CB2460">
            <w:pPr>
              <w:ind w:firstLineChars="0" w:firstLine="0"/>
              <w:jc w:val="center"/>
              <w:rPr>
                <w:rFonts w:ascii="Times New Roman" w:eastAsia="宋体"/>
                <w:b/>
                <w:color w:val="000000"/>
                <w:sz w:val="21"/>
              </w:rPr>
            </w:pPr>
          </w:p>
        </w:tc>
        <w:tc>
          <w:tcPr>
            <w:tcW w:w="1050"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-1.5%</w:t>
            </w:r>
          </w:p>
        </w:tc>
        <w:tc>
          <w:tcPr>
            <w:tcW w:w="907" w:type="dxa"/>
            <w:vAlign w:val="center"/>
          </w:tcPr>
          <w:p w:rsidR="00EA75C2" w:rsidRPr="0079080F" w:rsidRDefault="00EA75C2" w:rsidP="00CB2460">
            <w:pPr>
              <w:ind w:firstLineChars="0" w:firstLine="0"/>
              <w:jc w:val="center"/>
              <w:rPr>
                <w:rFonts w:ascii="Times New Roman" w:eastAsia="宋体"/>
                <w:b/>
                <w:color w:val="000000"/>
                <w:sz w:val="21"/>
              </w:rPr>
            </w:pPr>
          </w:p>
        </w:tc>
      </w:tr>
    </w:tbl>
    <w:p w:rsidR="00EA75C2" w:rsidRPr="0079080F" w:rsidRDefault="00EA75C2" w:rsidP="00EA75C2">
      <w:pPr>
        <w:ind w:rightChars="-194" w:right="-543" w:firstLineChars="0" w:firstLine="0"/>
        <w:rPr>
          <w:rFonts w:ascii="Times New Roman" w:eastAsia="宋体"/>
          <w:color w:val="000000"/>
          <w:sz w:val="21"/>
        </w:rPr>
      </w:pPr>
    </w:p>
    <w:p w:rsidR="00EA75C2" w:rsidRPr="0079080F" w:rsidRDefault="00EA75C2" w:rsidP="00EA75C2">
      <w:pPr>
        <w:ind w:rightChars="-194" w:right="-543" w:firstLineChars="0" w:firstLine="0"/>
        <w:rPr>
          <w:rFonts w:ascii="Times New Roman" w:eastAsia="宋体"/>
          <w:color w:val="000000"/>
          <w:sz w:val="21"/>
        </w:rPr>
      </w:pPr>
    </w:p>
    <w:p w:rsidR="00EA75C2" w:rsidRPr="0079080F" w:rsidRDefault="00EA75C2" w:rsidP="00EA75C2">
      <w:pPr>
        <w:ind w:rightChars="-194" w:right="-543"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06" w:name="_Toc467486506"/>
      <w:bookmarkStart w:id="107" w:name="_Toc467487215"/>
      <w:r w:rsidRPr="0079080F">
        <w:rPr>
          <w:rFonts w:hint="eastAsia"/>
          <w:color w:val="000000"/>
        </w:rPr>
        <w:t>＊表2－3  师资队伍年龄结构统计</w:t>
      </w:r>
      <w:bookmarkEnd w:id="106"/>
      <w:bookmarkEnd w:id="107"/>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19"/>
        <w:gridCol w:w="971"/>
        <w:gridCol w:w="945"/>
        <w:gridCol w:w="630"/>
        <w:gridCol w:w="945"/>
        <w:gridCol w:w="630"/>
        <w:gridCol w:w="919"/>
        <w:gridCol w:w="656"/>
        <w:gridCol w:w="828"/>
        <w:gridCol w:w="596"/>
      </w:tblGrid>
      <w:tr w:rsidR="00EA75C2" w:rsidRPr="0079080F" w:rsidTr="008A1B84">
        <w:trPr>
          <w:cantSplit/>
          <w:trHeight w:val="316"/>
          <w:jc w:val="center"/>
        </w:trPr>
        <w:tc>
          <w:tcPr>
            <w:tcW w:w="738" w:type="dxa"/>
            <w:vMerge w:val="restart"/>
            <w:vAlign w:val="center"/>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年度</w:t>
            </w:r>
          </w:p>
        </w:tc>
        <w:tc>
          <w:tcPr>
            <w:tcW w:w="919" w:type="dxa"/>
            <w:vMerge w:val="restart"/>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教师</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971" w:type="dxa"/>
            <w:vMerge w:val="restart"/>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平均</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年龄</w:t>
            </w:r>
          </w:p>
        </w:tc>
        <w:tc>
          <w:tcPr>
            <w:tcW w:w="1575"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35</w:t>
            </w:r>
            <w:r w:rsidRPr="0079080F">
              <w:rPr>
                <w:rFonts w:ascii="Times New Roman" w:eastAsia="宋体" w:hint="eastAsia"/>
                <w:color w:val="000000"/>
                <w:sz w:val="21"/>
              </w:rPr>
              <w:t>岁及以下</w:t>
            </w:r>
          </w:p>
        </w:tc>
        <w:tc>
          <w:tcPr>
            <w:tcW w:w="1575"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36~45</w:t>
            </w:r>
            <w:r w:rsidRPr="0079080F">
              <w:rPr>
                <w:rFonts w:ascii="Times New Roman" w:eastAsia="宋体" w:hint="eastAsia"/>
                <w:color w:val="000000"/>
                <w:sz w:val="21"/>
              </w:rPr>
              <w:t>岁</w:t>
            </w:r>
          </w:p>
        </w:tc>
        <w:tc>
          <w:tcPr>
            <w:tcW w:w="1575"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46~55</w:t>
            </w:r>
            <w:r w:rsidRPr="0079080F">
              <w:rPr>
                <w:rFonts w:ascii="Times New Roman" w:eastAsia="宋体" w:hint="eastAsia"/>
                <w:color w:val="000000"/>
                <w:sz w:val="21"/>
              </w:rPr>
              <w:t>岁</w:t>
            </w:r>
          </w:p>
        </w:tc>
        <w:tc>
          <w:tcPr>
            <w:tcW w:w="1424"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56</w:t>
            </w:r>
            <w:r w:rsidRPr="0079080F">
              <w:rPr>
                <w:rFonts w:ascii="Times New Roman" w:eastAsia="宋体" w:hint="eastAsia"/>
                <w:color w:val="000000"/>
                <w:sz w:val="21"/>
              </w:rPr>
              <w:t>岁以上</w:t>
            </w:r>
          </w:p>
        </w:tc>
      </w:tr>
      <w:tr w:rsidR="00EA75C2" w:rsidRPr="0079080F" w:rsidTr="00CB2460">
        <w:trPr>
          <w:cantSplit/>
          <w:trHeight w:val="152"/>
          <w:jc w:val="center"/>
        </w:trPr>
        <w:tc>
          <w:tcPr>
            <w:tcW w:w="738" w:type="dxa"/>
            <w:vMerge/>
          </w:tcPr>
          <w:p w:rsidR="00EA75C2" w:rsidRPr="0079080F" w:rsidRDefault="00EA75C2" w:rsidP="00CB2460">
            <w:pPr>
              <w:ind w:firstLineChars="0" w:firstLine="0"/>
              <w:rPr>
                <w:rFonts w:ascii="Times New Roman" w:eastAsia="宋体"/>
                <w:color w:val="000000"/>
                <w:sz w:val="21"/>
              </w:rPr>
            </w:pPr>
          </w:p>
        </w:tc>
        <w:tc>
          <w:tcPr>
            <w:tcW w:w="919" w:type="dxa"/>
            <w:vMerge/>
          </w:tcPr>
          <w:p w:rsidR="00EA75C2" w:rsidRPr="0079080F" w:rsidRDefault="00EA75C2" w:rsidP="00CB2460">
            <w:pPr>
              <w:ind w:firstLineChars="0" w:firstLine="0"/>
              <w:rPr>
                <w:rFonts w:ascii="Times New Roman" w:eastAsia="宋体"/>
                <w:color w:val="000000"/>
                <w:sz w:val="21"/>
              </w:rPr>
            </w:pPr>
          </w:p>
        </w:tc>
        <w:tc>
          <w:tcPr>
            <w:tcW w:w="971" w:type="dxa"/>
            <w:vMerge/>
          </w:tcPr>
          <w:p w:rsidR="00EA75C2" w:rsidRPr="0079080F" w:rsidRDefault="00EA75C2" w:rsidP="00CB2460">
            <w:pPr>
              <w:ind w:firstLineChars="0" w:firstLine="0"/>
              <w:rPr>
                <w:rFonts w:ascii="Times New Roman" w:eastAsia="宋体"/>
                <w:color w:val="000000"/>
                <w:sz w:val="21"/>
              </w:rPr>
            </w:pP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c>
          <w:tcPr>
            <w:tcW w:w="91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6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c>
          <w:tcPr>
            <w:tcW w:w="82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59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r>
      <w:tr w:rsidR="00EA75C2" w:rsidRPr="0079080F" w:rsidTr="00CB2460">
        <w:trPr>
          <w:trHeight w:val="332"/>
          <w:jc w:val="center"/>
        </w:trPr>
        <w:tc>
          <w:tcPr>
            <w:tcW w:w="73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5</w:t>
            </w:r>
          </w:p>
        </w:tc>
        <w:tc>
          <w:tcPr>
            <w:tcW w:w="91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438</w:t>
            </w:r>
          </w:p>
        </w:tc>
        <w:tc>
          <w:tcPr>
            <w:tcW w:w="97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42.3</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125</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28.5</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148</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33.8</w:t>
            </w:r>
          </w:p>
        </w:tc>
        <w:tc>
          <w:tcPr>
            <w:tcW w:w="91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137</w:t>
            </w:r>
          </w:p>
        </w:tc>
        <w:tc>
          <w:tcPr>
            <w:tcW w:w="6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31.3</w:t>
            </w:r>
          </w:p>
        </w:tc>
        <w:tc>
          <w:tcPr>
            <w:tcW w:w="82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28</w:t>
            </w:r>
          </w:p>
        </w:tc>
        <w:tc>
          <w:tcPr>
            <w:tcW w:w="59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6.4</w:t>
            </w:r>
          </w:p>
        </w:tc>
      </w:tr>
      <w:tr w:rsidR="00EA75C2" w:rsidRPr="0079080F" w:rsidTr="00CB2460">
        <w:trPr>
          <w:trHeight w:val="284"/>
          <w:jc w:val="center"/>
        </w:trPr>
        <w:tc>
          <w:tcPr>
            <w:tcW w:w="73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6</w:t>
            </w:r>
          </w:p>
        </w:tc>
        <w:tc>
          <w:tcPr>
            <w:tcW w:w="91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433</w:t>
            </w:r>
          </w:p>
        </w:tc>
        <w:tc>
          <w:tcPr>
            <w:tcW w:w="97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42.9</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116</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26.8</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157</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36.3</w:t>
            </w:r>
          </w:p>
        </w:tc>
        <w:tc>
          <w:tcPr>
            <w:tcW w:w="91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131</w:t>
            </w:r>
          </w:p>
        </w:tc>
        <w:tc>
          <w:tcPr>
            <w:tcW w:w="6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30.3</w:t>
            </w:r>
          </w:p>
        </w:tc>
        <w:tc>
          <w:tcPr>
            <w:tcW w:w="82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28</w:t>
            </w:r>
          </w:p>
        </w:tc>
        <w:tc>
          <w:tcPr>
            <w:tcW w:w="59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6.5</w:t>
            </w:r>
          </w:p>
        </w:tc>
      </w:tr>
      <w:tr w:rsidR="00EA75C2" w:rsidRPr="0079080F" w:rsidTr="00CB2460">
        <w:trPr>
          <w:trHeight w:val="379"/>
          <w:jc w:val="center"/>
        </w:trPr>
        <w:tc>
          <w:tcPr>
            <w:tcW w:w="73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w:t>
            </w:r>
          </w:p>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幅度</w:t>
            </w:r>
          </w:p>
        </w:tc>
        <w:tc>
          <w:tcPr>
            <w:tcW w:w="919"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-1.1%</w:t>
            </w:r>
          </w:p>
        </w:tc>
        <w:tc>
          <w:tcPr>
            <w:tcW w:w="971"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+1.4%</w:t>
            </w:r>
          </w:p>
        </w:tc>
        <w:tc>
          <w:tcPr>
            <w:tcW w:w="945"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-7.2%</w:t>
            </w:r>
          </w:p>
        </w:tc>
        <w:tc>
          <w:tcPr>
            <w:tcW w:w="630" w:type="dxa"/>
            <w:vAlign w:val="center"/>
          </w:tcPr>
          <w:p w:rsidR="00EA75C2" w:rsidRPr="0079080F" w:rsidRDefault="00EA75C2" w:rsidP="00CB2460">
            <w:pPr>
              <w:ind w:firstLineChars="0" w:firstLine="0"/>
              <w:jc w:val="center"/>
              <w:rPr>
                <w:rFonts w:ascii="Times New Roman" w:eastAsia="宋体"/>
                <w:b/>
                <w:color w:val="000000"/>
                <w:sz w:val="21"/>
              </w:rPr>
            </w:pPr>
          </w:p>
        </w:tc>
        <w:tc>
          <w:tcPr>
            <w:tcW w:w="945"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+6.1%</w:t>
            </w:r>
          </w:p>
        </w:tc>
        <w:tc>
          <w:tcPr>
            <w:tcW w:w="630" w:type="dxa"/>
            <w:vAlign w:val="center"/>
          </w:tcPr>
          <w:p w:rsidR="00EA75C2" w:rsidRPr="0079080F" w:rsidRDefault="00EA75C2" w:rsidP="00CB2460">
            <w:pPr>
              <w:ind w:firstLineChars="0" w:firstLine="0"/>
              <w:jc w:val="center"/>
              <w:rPr>
                <w:rFonts w:ascii="Times New Roman" w:eastAsia="宋体"/>
                <w:b/>
                <w:color w:val="000000"/>
                <w:sz w:val="21"/>
              </w:rPr>
            </w:pPr>
          </w:p>
        </w:tc>
        <w:tc>
          <w:tcPr>
            <w:tcW w:w="919"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-4.4%</w:t>
            </w:r>
          </w:p>
        </w:tc>
        <w:tc>
          <w:tcPr>
            <w:tcW w:w="656" w:type="dxa"/>
            <w:vAlign w:val="center"/>
          </w:tcPr>
          <w:p w:rsidR="00EA75C2" w:rsidRPr="0079080F" w:rsidRDefault="00EA75C2" w:rsidP="00CB2460">
            <w:pPr>
              <w:ind w:firstLineChars="0" w:firstLine="0"/>
              <w:jc w:val="center"/>
              <w:rPr>
                <w:rFonts w:ascii="Times New Roman" w:eastAsia="宋体"/>
                <w:b/>
                <w:color w:val="000000"/>
                <w:sz w:val="21"/>
              </w:rPr>
            </w:pPr>
          </w:p>
        </w:tc>
        <w:tc>
          <w:tcPr>
            <w:tcW w:w="828"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+0.0%</w:t>
            </w:r>
          </w:p>
        </w:tc>
        <w:tc>
          <w:tcPr>
            <w:tcW w:w="596" w:type="dxa"/>
            <w:vAlign w:val="center"/>
          </w:tcPr>
          <w:p w:rsidR="00EA75C2" w:rsidRPr="0079080F" w:rsidRDefault="00EA75C2" w:rsidP="00CB2460">
            <w:pPr>
              <w:ind w:firstLineChars="0" w:firstLine="0"/>
              <w:jc w:val="center"/>
              <w:rPr>
                <w:rFonts w:ascii="Times New Roman" w:eastAsia="宋体"/>
                <w:b/>
                <w:color w:val="000000"/>
                <w:sz w:val="21"/>
              </w:rPr>
            </w:pP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08" w:name="_Toc467486507"/>
      <w:bookmarkStart w:id="109" w:name="_Toc467487216"/>
      <w:r w:rsidRPr="0079080F">
        <w:rPr>
          <w:rFonts w:hint="eastAsia"/>
          <w:color w:val="000000"/>
        </w:rPr>
        <w:t>＊表2－4  师资队伍学位结构统计</w:t>
      </w:r>
      <w:bookmarkEnd w:id="108"/>
      <w:bookmarkEnd w:id="109"/>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024"/>
        <w:gridCol w:w="1076"/>
        <w:gridCol w:w="630"/>
        <w:gridCol w:w="1060"/>
        <w:gridCol w:w="735"/>
        <w:gridCol w:w="945"/>
        <w:gridCol w:w="630"/>
        <w:gridCol w:w="1050"/>
        <w:gridCol w:w="837"/>
      </w:tblGrid>
      <w:tr w:rsidR="00EA75C2" w:rsidRPr="0079080F" w:rsidTr="008A1B84">
        <w:trPr>
          <w:cantSplit/>
          <w:trHeight w:val="281"/>
          <w:jc w:val="center"/>
        </w:trPr>
        <w:tc>
          <w:tcPr>
            <w:tcW w:w="738" w:type="dxa"/>
            <w:vMerge w:val="restart"/>
            <w:vAlign w:val="center"/>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年度</w:t>
            </w:r>
          </w:p>
        </w:tc>
        <w:tc>
          <w:tcPr>
            <w:tcW w:w="1024" w:type="dxa"/>
            <w:vMerge w:val="restart"/>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教师</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1706"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博士学位</w:t>
            </w:r>
          </w:p>
        </w:tc>
        <w:tc>
          <w:tcPr>
            <w:tcW w:w="1795"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硕士学位</w:t>
            </w:r>
          </w:p>
        </w:tc>
        <w:tc>
          <w:tcPr>
            <w:tcW w:w="1575"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学士学位</w:t>
            </w:r>
          </w:p>
        </w:tc>
        <w:tc>
          <w:tcPr>
            <w:tcW w:w="1887" w:type="dxa"/>
            <w:gridSpan w:val="2"/>
            <w:vAlign w:val="center"/>
          </w:tcPr>
          <w:p w:rsidR="00EA75C2" w:rsidRPr="0079080F" w:rsidRDefault="00EA75C2" w:rsidP="00CB2460">
            <w:pPr>
              <w:ind w:firstLineChars="0" w:firstLine="0"/>
              <w:jc w:val="center"/>
              <w:rPr>
                <w:rFonts w:ascii="Times New Roman" w:eastAsia="宋体"/>
                <w:color w:val="000000"/>
                <w:spacing w:val="-20"/>
                <w:sz w:val="21"/>
              </w:rPr>
            </w:pPr>
            <w:r w:rsidRPr="0079080F">
              <w:rPr>
                <w:rFonts w:ascii="Times New Roman" w:eastAsia="宋体" w:hint="eastAsia"/>
                <w:color w:val="000000"/>
                <w:spacing w:val="-20"/>
                <w:sz w:val="21"/>
              </w:rPr>
              <w:t>硕士及以上学位</w:t>
            </w:r>
          </w:p>
        </w:tc>
      </w:tr>
      <w:tr w:rsidR="00EA75C2" w:rsidRPr="0079080F" w:rsidTr="00CB2460">
        <w:trPr>
          <w:cantSplit/>
          <w:trHeight w:val="135"/>
          <w:jc w:val="center"/>
        </w:trPr>
        <w:tc>
          <w:tcPr>
            <w:tcW w:w="738" w:type="dxa"/>
            <w:vMerge/>
          </w:tcPr>
          <w:p w:rsidR="00EA75C2" w:rsidRPr="0079080F" w:rsidRDefault="00EA75C2" w:rsidP="00CB2460">
            <w:pPr>
              <w:ind w:firstLineChars="0" w:firstLine="0"/>
              <w:rPr>
                <w:rFonts w:ascii="Times New Roman" w:eastAsia="宋体"/>
                <w:color w:val="000000"/>
                <w:sz w:val="21"/>
              </w:rPr>
            </w:pPr>
          </w:p>
        </w:tc>
        <w:tc>
          <w:tcPr>
            <w:tcW w:w="1024" w:type="dxa"/>
            <w:vMerge/>
          </w:tcPr>
          <w:p w:rsidR="00EA75C2" w:rsidRPr="0079080F" w:rsidRDefault="00EA75C2" w:rsidP="00CB2460">
            <w:pPr>
              <w:ind w:firstLineChars="0" w:firstLine="0"/>
              <w:rPr>
                <w:rFonts w:ascii="Times New Roman" w:eastAsia="宋体"/>
                <w:color w:val="000000"/>
                <w:sz w:val="21"/>
              </w:rPr>
            </w:pPr>
          </w:p>
        </w:tc>
        <w:tc>
          <w:tcPr>
            <w:tcW w:w="107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c>
          <w:tcPr>
            <w:tcW w:w="106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73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c>
          <w:tcPr>
            <w:tcW w:w="105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83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r>
      <w:tr w:rsidR="00EA75C2" w:rsidRPr="0079080F" w:rsidTr="00CB2460">
        <w:trPr>
          <w:trHeight w:val="295"/>
          <w:jc w:val="center"/>
        </w:trPr>
        <w:tc>
          <w:tcPr>
            <w:tcW w:w="73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5</w:t>
            </w:r>
          </w:p>
        </w:tc>
        <w:tc>
          <w:tcPr>
            <w:tcW w:w="102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438</w:t>
            </w:r>
          </w:p>
        </w:tc>
        <w:tc>
          <w:tcPr>
            <w:tcW w:w="107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69</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15.8</w:t>
            </w:r>
          </w:p>
        </w:tc>
        <w:tc>
          <w:tcPr>
            <w:tcW w:w="106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205</w:t>
            </w:r>
          </w:p>
        </w:tc>
        <w:tc>
          <w:tcPr>
            <w:tcW w:w="73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46.8</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151</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34.5</w:t>
            </w:r>
          </w:p>
        </w:tc>
        <w:tc>
          <w:tcPr>
            <w:tcW w:w="105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274</w:t>
            </w:r>
          </w:p>
        </w:tc>
        <w:tc>
          <w:tcPr>
            <w:tcW w:w="83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62.6</w:t>
            </w:r>
          </w:p>
        </w:tc>
      </w:tr>
      <w:tr w:rsidR="00EA75C2" w:rsidRPr="0079080F" w:rsidTr="00CB2460">
        <w:trPr>
          <w:trHeight w:val="315"/>
          <w:jc w:val="center"/>
        </w:trPr>
        <w:tc>
          <w:tcPr>
            <w:tcW w:w="73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6</w:t>
            </w:r>
          </w:p>
        </w:tc>
        <w:tc>
          <w:tcPr>
            <w:tcW w:w="102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433</w:t>
            </w:r>
          </w:p>
        </w:tc>
        <w:tc>
          <w:tcPr>
            <w:tcW w:w="107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65</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15.0</w:t>
            </w:r>
          </w:p>
        </w:tc>
        <w:tc>
          <w:tcPr>
            <w:tcW w:w="106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211</w:t>
            </w:r>
          </w:p>
        </w:tc>
        <w:tc>
          <w:tcPr>
            <w:tcW w:w="73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48.7</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144</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33.3</w:t>
            </w:r>
          </w:p>
        </w:tc>
        <w:tc>
          <w:tcPr>
            <w:tcW w:w="105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276</w:t>
            </w:r>
          </w:p>
        </w:tc>
        <w:tc>
          <w:tcPr>
            <w:tcW w:w="83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63.7</w:t>
            </w:r>
          </w:p>
        </w:tc>
      </w:tr>
      <w:tr w:rsidR="00EA75C2" w:rsidRPr="0079080F" w:rsidTr="00CB2460">
        <w:trPr>
          <w:trHeight w:val="300"/>
          <w:jc w:val="center"/>
        </w:trPr>
        <w:tc>
          <w:tcPr>
            <w:tcW w:w="73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w:t>
            </w:r>
          </w:p>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幅度</w:t>
            </w:r>
          </w:p>
        </w:tc>
        <w:tc>
          <w:tcPr>
            <w:tcW w:w="1024"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-1.1%</w:t>
            </w:r>
          </w:p>
        </w:tc>
        <w:tc>
          <w:tcPr>
            <w:tcW w:w="1076"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-5.8%</w:t>
            </w:r>
          </w:p>
        </w:tc>
        <w:tc>
          <w:tcPr>
            <w:tcW w:w="630" w:type="dxa"/>
            <w:vAlign w:val="center"/>
          </w:tcPr>
          <w:p w:rsidR="00EA75C2" w:rsidRPr="0079080F" w:rsidRDefault="00EA75C2" w:rsidP="00CB2460">
            <w:pPr>
              <w:ind w:firstLineChars="0" w:firstLine="0"/>
              <w:jc w:val="center"/>
              <w:rPr>
                <w:rFonts w:ascii="Times New Roman" w:eastAsia="宋体"/>
                <w:b/>
                <w:color w:val="000000"/>
                <w:sz w:val="21"/>
              </w:rPr>
            </w:pPr>
          </w:p>
        </w:tc>
        <w:tc>
          <w:tcPr>
            <w:tcW w:w="1060"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+2.9%</w:t>
            </w:r>
          </w:p>
        </w:tc>
        <w:tc>
          <w:tcPr>
            <w:tcW w:w="735" w:type="dxa"/>
            <w:vAlign w:val="center"/>
          </w:tcPr>
          <w:p w:rsidR="00EA75C2" w:rsidRPr="0079080F" w:rsidRDefault="00EA75C2" w:rsidP="00CB2460">
            <w:pPr>
              <w:ind w:firstLineChars="0" w:firstLine="0"/>
              <w:jc w:val="center"/>
              <w:rPr>
                <w:rFonts w:ascii="Times New Roman" w:eastAsia="宋体"/>
                <w:b/>
                <w:color w:val="000000"/>
                <w:sz w:val="21"/>
              </w:rPr>
            </w:pPr>
          </w:p>
        </w:tc>
        <w:tc>
          <w:tcPr>
            <w:tcW w:w="945"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-4.6%</w:t>
            </w:r>
          </w:p>
        </w:tc>
        <w:tc>
          <w:tcPr>
            <w:tcW w:w="630" w:type="dxa"/>
            <w:vAlign w:val="center"/>
          </w:tcPr>
          <w:p w:rsidR="00EA75C2" w:rsidRPr="0079080F" w:rsidRDefault="00EA75C2" w:rsidP="00CB2460">
            <w:pPr>
              <w:ind w:firstLineChars="0" w:firstLine="0"/>
              <w:jc w:val="center"/>
              <w:rPr>
                <w:rFonts w:ascii="Times New Roman" w:eastAsia="宋体"/>
                <w:b/>
                <w:color w:val="000000"/>
                <w:sz w:val="21"/>
              </w:rPr>
            </w:pPr>
          </w:p>
        </w:tc>
        <w:tc>
          <w:tcPr>
            <w:tcW w:w="1050"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+0.7%</w:t>
            </w:r>
          </w:p>
        </w:tc>
        <w:tc>
          <w:tcPr>
            <w:tcW w:w="837" w:type="dxa"/>
            <w:vAlign w:val="center"/>
          </w:tcPr>
          <w:p w:rsidR="00EA75C2" w:rsidRPr="0079080F" w:rsidRDefault="00EA75C2" w:rsidP="00CB2460">
            <w:pPr>
              <w:ind w:firstLineChars="0" w:firstLine="0"/>
              <w:jc w:val="center"/>
              <w:rPr>
                <w:rFonts w:ascii="Times New Roman" w:eastAsia="宋体"/>
                <w:b/>
                <w:color w:val="000000"/>
                <w:sz w:val="21"/>
              </w:rPr>
            </w:pP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10" w:name="_Toc467486508"/>
      <w:bookmarkStart w:id="111" w:name="_Toc467487217"/>
      <w:r w:rsidRPr="0079080F">
        <w:rPr>
          <w:rFonts w:hint="eastAsia"/>
          <w:color w:val="000000"/>
        </w:rPr>
        <w:t>＊表2－5  师资队伍学</w:t>
      </w:r>
      <w:proofErr w:type="gramStart"/>
      <w:r w:rsidRPr="0079080F">
        <w:rPr>
          <w:rFonts w:hint="eastAsia"/>
          <w:color w:val="000000"/>
        </w:rPr>
        <w:t>缘结构</w:t>
      </w:r>
      <w:proofErr w:type="gramEnd"/>
      <w:r w:rsidRPr="0079080F">
        <w:rPr>
          <w:rFonts w:hint="eastAsia"/>
          <w:color w:val="000000"/>
        </w:rPr>
        <w:t>统计</w:t>
      </w:r>
      <w:bookmarkEnd w:id="110"/>
      <w:bookmarkEnd w:id="111"/>
    </w:p>
    <w:tbl>
      <w:tblPr>
        <w:tblW w:w="871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1155"/>
        <w:gridCol w:w="1893"/>
        <w:gridCol w:w="1680"/>
        <w:gridCol w:w="1470"/>
        <w:gridCol w:w="1155"/>
      </w:tblGrid>
      <w:tr w:rsidR="00EA75C2" w:rsidRPr="0079080F" w:rsidTr="008A1B84">
        <w:trPr>
          <w:cantSplit/>
          <w:trHeight w:val="148"/>
        </w:trPr>
        <w:tc>
          <w:tcPr>
            <w:tcW w:w="1362" w:type="dxa"/>
            <w:vMerge w:val="restart"/>
            <w:vAlign w:val="center"/>
          </w:tcPr>
          <w:p w:rsidR="00EA75C2" w:rsidRPr="0079080F" w:rsidRDefault="00EA75C2" w:rsidP="008A1B84">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1155" w:type="dxa"/>
            <w:vMerge w:val="restart"/>
            <w:vAlign w:val="center"/>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教师人数</w:t>
            </w:r>
          </w:p>
        </w:tc>
        <w:tc>
          <w:tcPr>
            <w:tcW w:w="3573"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同缘（无外校学历）</w:t>
            </w:r>
          </w:p>
        </w:tc>
        <w:tc>
          <w:tcPr>
            <w:tcW w:w="2625"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异缘（有外校学历）</w:t>
            </w:r>
          </w:p>
        </w:tc>
      </w:tr>
      <w:tr w:rsidR="00EA75C2" w:rsidRPr="0079080F" w:rsidTr="00CB2460">
        <w:trPr>
          <w:trHeight w:val="308"/>
        </w:trPr>
        <w:tc>
          <w:tcPr>
            <w:tcW w:w="1362" w:type="dxa"/>
            <w:vMerge/>
          </w:tcPr>
          <w:p w:rsidR="00EA75C2" w:rsidRPr="0079080F" w:rsidRDefault="00EA75C2" w:rsidP="00CB2460">
            <w:pPr>
              <w:ind w:firstLineChars="0" w:firstLine="0"/>
              <w:rPr>
                <w:rFonts w:ascii="Times New Roman" w:eastAsia="宋体"/>
                <w:color w:val="000000"/>
                <w:sz w:val="21"/>
              </w:rPr>
            </w:pPr>
          </w:p>
        </w:tc>
        <w:tc>
          <w:tcPr>
            <w:tcW w:w="1155" w:type="dxa"/>
            <w:vMerge/>
          </w:tcPr>
          <w:p w:rsidR="00EA75C2" w:rsidRPr="0079080F" w:rsidRDefault="00EA75C2" w:rsidP="00CB2460">
            <w:pPr>
              <w:ind w:firstLineChars="0" w:firstLine="0"/>
              <w:rPr>
                <w:rFonts w:ascii="Times New Roman" w:eastAsia="宋体"/>
                <w:color w:val="000000"/>
                <w:sz w:val="21"/>
              </w:rPr>
            </w:pPr>
          </w:p>
        </w:tc>
        <w:tc>
          <w:tcPr>
            <w:tcW w:w="189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168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c>
          <w:tcPr>
            <w:tcW w:w="147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人数</w:t>
            </w:r>
          </w:p>
        </w:tc>
        <w:tc>
          <w:tcPr>
            <w:tcW w:w="115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p>
        </w:tc>
      </w:tr>
      <w:tr w:rsidR="00EA75C2" w:rsidRPr="0079080F" w:rsidTr="00CB2460">
        <w:trPr>
          <w:trHeight w:val="308"/>
        </w:trPr>
        <w:tc>
          <w:tcPr>
            <w:tcW w:w="136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5</w:t>
            </w:r>
          </w:p>
        </w:tc>
        <w:tc>
          <w:tcPr>
            <w:tcW w:w="115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438</w:t>
            </w:r>
          </w:p>
        </w:tc>
        <w:tc>
          <w:tcPr>
            <w:tcW w:w="189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191</w:t>
            </w:r>
          </w:p>
        </w:tc>
        <w:tc>
          <w:tcPr>
            <w:tcW w:w="168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43.6</w:t>
            </w:r>
          </w:p>
        </w:tc>
        <w:tc>
          <w:tcPr>
            <w:tcW w:w="147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247</w:t>
            </w:r>
          </w:p>
        </w:tc>
        <w:tc>
          <w:tcPr>
            <w:tcW w:w="115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56.4</w:t>
            </w:r>
          </w:p>
        </w:tc>
      </w:tr>
      <w:tr w:rsidR="00EA75C2" w:rsidRPr="0079080F" w:rsidTr="00CB2460">
        <w:trPr>
          <w:trHeight w:val="262"/>
        </w:trPr>
        <w:tc>
          <w:tcPr>
            <w:tcW w:w="136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w:t>
            </w:r>
            <w:r w:rsidRPr="0079080F">
              <w:rPr>
                <w:rFonts w:ascii="Times New Roman" w:eastAsia="宋体"/>
                <w:color w:val="000000"/>
                <w:sz w:val="21"/>
              </w:rPr>
              <w:t>6</w:t>
            </w:r>
          </w:p>
        </w:tc>
        <w:tc>
          <w:tcPr>
            <w:tcW w:w="115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433</w:t>
            </w:r>
          </w:p>
        </w:tc>
        <w:tc>
          <w:tcPr>
            <w:tcW w:w="189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183</w:t>
            </w:r>
          </w:p>
        </w:tc>
        <w:tc>
          <w:tcPr>
            <w:tcW w:w="168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42.3</w:t>
            </w:r>
          </w:p>
        </w:tc>
        <w:tc>
          <w:tcPr>
            <w:tcW w:w="147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250</w:t>
            </w:r>
          </w:p>
        </w:tc>
        <w:tc>
          <w:tcPr>
            <w:tcW w:w="115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57.7</w:t>
            </w:r>
          </w:p>
        </w:tc>
      </w:tr>
      <w:tr w:rsidR="00EA75C2" w:rsidRPr="0079080F" w:rsidTr="00CB2460">
        <w:trPr>
          <w:trHeight w:val="195"/>
        </w:trPr>
        <w:tc>
          <w:tcPr>
            <w:tcW w:w="136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1155"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-1.1%</w:t>
            </w:r>
          </w:p>
        </w:tc>
        <w:tc>
          <w:tcPr>
            <w:tcW w:w="1893"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-4.2%</w:t>
            </w:r>
          </w:p>
        </w:tc>
        <w:tc>
          <w:tcPr>
            <w:tcW w:w="1680" w:type="dxa"/>
          </w:tcPr>
          <w:p w:rsidR="00EA75C2" w:rsidRPr="0079080F" w:rsidRDefault="00EA75C2" w:rsidP="00CB2460">
            <w:pPr>
              <w:ind w:firstLineChars="0" w:firstLine="0"/>
              <w:jc w:val="center"/>
              <w:rPr>
                <w:rFonts w:ascii="Times New Roman" w:eastAsia="宋体"/>
                <w:b/>
                <w:color w:val="000000"/>
                <w:sz w:val="21"/>
              </w:rPr>
            </w:pPr>
          </w:p>
        </w:tc>
        <w:tc>
          <w:tcPr>
            <w:tcW w:w="1470"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+1.2%</w:t>
            </w:r>
          </w:p>
        </w:tc>
        <w:tc>
          <w:tcPr>
            <w:tcW w:w="1155" w:type="dxa"/>
          </w:tcPr>
          <w:p w:rsidR="00EA75C2" w:rsidRPr="0079080F" w:rsidRDefault="00EA75C2" w:rsidP="00CB2460">
            <w:pPr>
              <w:ind w:firstLineChars="0" w:firstLine="0"/>
              <w:jc w:val="center"/>
              <w:rPr>
                <w:rFonts w:ascii="Times New Roman" w:eastAsia="宋体"/>
                <w:b/>
                <w:color w:val="000000"/>
                <w:sz w:val="21"/>
              </w:rPr>
            </w:pP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12" w:name="_Toc467486509"/>
      <w:bookmarkStart w:id="113" w:name="_Toc467487218"/>
      <w:r w:rsidRPr="0079080F">
        <w:rPr>
          <w:rFonts w:hint="eastAsia"/>
          <w:color w:val="000000"/>
        </w:rPr>
        <w:lastRenderedPageBreak/>
        <w:t>＊表2－6  专任教师职称结构统计</w:t>
      </w:r>
      <w:bookmarkEnd w:id="112"/>
      <w:bookmarkEnd w:id="113"/>
    </w:p>
    <w:tbl>
      <w:tblPr>
        <w:tblW w:w="871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969"/>
        <w:gridCol w:w="1053"/>
        <w:gridCol w:w="630"/>
        <w:gridCol w:w="1094"/>
        <w:gridCol w:w="764"/>
        <w:gridCol w:w="977"/>
        <w:gridCol w:w="605"/>
        <w:gridCol w:w="1075"/>
        <w:gridCol w:w="732"/>
      </w:tblGrid>
      <w:tr w:rsidR="00EA75C2" w:rsidRPr="0079080F" w:rsidTr="00CB2460">
        <w:trPr>
          <w:cantSplit/>
          <w:trHeight w:val="345"/>
        </w:trPr>
        <w:tc>
          <w:tcPr>
            <w:tcW w:w="816" w:type="dxa"/>
            <w:vMerge w:val="restart"/>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年度</w:t>
            </w:r>
          </w:p>
        </w:tc>
        <w:tc>
          <w:tcPr>
            <w:tcW w:w="969" w:type="dxa"/>
            <w:vMerge w:val="restart"/>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教师</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人数</w:t>
            </w:r>
          </w:p>
        </w:tc>
        <w:tc>
          <w:tcPr>
            <w:tcW w:w="1683" w:type="dxa"/>
            <w:gridSpan w:val="2"/>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正高职</w:t>
            </w:r>
          </w:p>
        </w:tc>
        <w:tc>
          <w:tcPr>
            <w:tcW w:w="1858" w:type="dxa"/>
            <w:gridSpan w:val="2"/>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副高职</w:t>
            </w:r>
          </w:p>
        </w:tc>
        <w:tc>
          <w:tcPr>
            <w:tcW w:w="1582" w:type="dxa"/>
            <w:gridSpan w:val="2"/>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中级</w:t>
            </w:r>
          </w:p>
        </w:tc>
        <w:tc>
          <w:tcPr>
            <w:tcW w:w="1807" w:type="dxa"/>
            <w:gridSpan w:val="2"/>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初级及未定级</w:t>
            </w:r>
          </w:p>
        </w:tc>
      </w:tr>
      <w:tr w:rsidR="00EA75C2" w:rsidRPr="0079080F" w:rsidTr="00CB2460">
        <w:trPr>
          <w:cantSplit/>
          <w:trHeight w:val="158"/>
        </w:trPr>
        <w:tc>
          <w:tcPr>
            <w:tcW w:w="816" w:type="dxa"/>
            <w:vMerge/>
            <w:vAlign w:val="center"/>
          </w:tcPr>
          <w:p w:rsidR="00EA75C2" w:rsidRPr="0079080F" w:rsidRDefault="00EA75C2" w:rsidP="00CB2460">
            <w:pPr>
              <w:ind w:firstLineChars="0" w:firstLine="0"/>
              <w:jc w:val="center"/>
              <w:rPr>
                <w:rFonts w:ascii="Times New Roman" w:eastAsia="宋体"/>
                <w:color w:val="000000"/>
                <w:sz w:val="21"/>
                <w:szCs w:val="21"/>
              </w:rPr>
            </w:pPr>
          </w:p>
        </w:tc>
        <w:tc>
          <w:tcPr>
            <w:tcW w:w="969" w:type="dxa"/>
            <w:vMerge/>
            <w:vAlign w:val="center"/>
          </w:tcPr>
          <w:p w:rsidR="00EA75C2" w:rsidRPr="0079080F" w:rsidRDefault="00EA75C2" w:rsidP="00CB2460">
            <w:pPr>
              <w:ind w:firstLineChars="0" w:firstLine="0"/>
              <w:jc w:val="center"/>
              <w:rPr>
                <w:rFonts w:ascii="Times New Roman" w:eastAsia="宋体"/>
                <w:color w:val="000000"/>
                <w:sz w:val="21"/>
                <w:szCs w:val="21"/>
              </w:rPr>
            </w:pPr>
          </w:p>
        </w:tc>
        <w:tc>
          <w:tcPr>
            <w:tcW w:w="1053"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人数</w:t>
            </w:r>
          </w:p>
        </w:tc>
        <w:tc>
          <w:tcPr>
            <w:tcW w:w="630"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w:t>
            </w:r>
          </w:p>
        </w:tc>
        <w:tc>
          <w:tcPr>
            <w:tcW w:w="1094"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人数</w:t>
            </w:r>
          </w:p>
        </w:tc>
        <w:tc>
          <w:tcPr>
            <w:tcW w:w="764"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w:t>
            </w:r>
          </w:p>
        </w:tc>
        <w:tc>
          <w:tcPr>
            <w:tcW w:w="977"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人数</w:t>
            </w:r>
          </w:p>
        </w:tc>
        <w:tc>
          <w:tcPr>
            <w:tcW w:w="605"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w:t>
            </w:r>
          </w:p>
        </w:tc>
        <w:tc>
          <w:tcPr>
            <w:tcW w:w="1075"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人数</w:t>
            </w:r>
          </w:p>
        </w:tc>
        <w:tc>
          <w:tcPr>
            <w:tcW w:w="732"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w:t>
            </w:r>
          </w:p>
        </w:tc>
      </w:tr>
      <w:tr w:rsidR="00EA75C2" w:rsidRPr="0079080F" w:rsidTr="00CB2460">
        <w:trPr>
          <w:trHeight w:val="330"/>
        </w:trPr>
        <w:tc>
          <w:tcPr>
            <w:tcW w:w="816"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2015</w:t>
            </w:r>
          </w:p>
        </w:tc>
        <w:tc>
          <w:tcPr>
            <w:tcW w:w="96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420</w:t>
            </w:r>
          </w:p>
        </w:tc>
        <w:tc>
          <w:tcPr>
            <w:tcW w:w="105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72</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17.1</w:t>
            </w:r>
          </w:p>
        </w:tc>
        <w:tc>
          <w:tcPr>
            <w:tcW w:w="109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110</w:t>
            </w:r>
          </w:p>
        </w:tc>
        <w:tc>
          <w:tcPr>
            <w:tcW w:w="76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26.2</w:t>
            </w:r>
          </w:p>
        </w:tc>
        <w:tc>
          <w:tcPr>
            <w:tcW w:w="97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172</w:t>
            </w:r>
          </w:p>
        </w:tc>
        <w:tc>
          <w:tcPr>
            <w:tcW w:w="60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41.0</w:t>
            </w:r>
          </w:p>
        </w:tc>
        <w:tc>
          <w:tcPr>
            <w:tcW w:w="107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66</w:t>
            </w:r>
          </w:p>
        </w:tc>
        <w:tc>
          <w:tcPr>
            <w:tcW w:w="73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15.7</w:t>
            </w:r>
          </w:p>
        </w:tc>
      </w:tr>
      <w:tr w:rsidR="00EA75C2" w:rsidRPr="0079080F" w:rsidTr="00CB2460">
        <w:trPr>
          <w:trHeight w:val="330"/>
        </w:trPr>
        <w:tc>
          <w:tcPr>
            <w:tcW w:w="816"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2016</w:t>
            </w:r>
          </w:p>
        </w:tc>
        <w:tc>
          <w:tcPr>
            <w:tcW w:w="96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414</w:t>
            </w:r>
          </w:p>
        </w:tc>
        <w:tc>
          <w:tcPr>
            <w:tcW w:w="105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70</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16.9</w:t>
            </w:r>
          </w:p>
        </w:tc>
        <w:tc>
          <w:tcPr>
            <w:tcW w:w="109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117</w:t>
            </w:r>
          </w:p>
        </w:tc>
        <w:tc>
          <w:tcPr>
            <w:tcW w:w="76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28.3</w:t>
            </w:r>
          </w:p>
        </w:tc>
        <w:tc>
          <w:tcPr>
            <w:tcW w:w="97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163</w:t>
            </w:r>
          </w:p>
        </w:tc>
        <w:tc>
          <w:tcPr>
            <w:tcW w:w="60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39.4</w:t>
            </w:r>
          </w:p>
        </w:tc>
        <w:tc>
          <w:tcPr>
            <w:tcW w:w="107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64</w:t>
            </w:r>
          </w:p>
        </w:tc>
        <w:tc>
          <w:tcPr>
            <w:tcW w:w="73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15.5</w:t>
            </w:r>
          </w:p>
        </w:tc>
      </w:tr>
      <w:tr w:rsidR="00EA75C2" w:rsidRPr="0079080F" w:rsidTr="00CB2460">
        <w:trPr>
          <w:trHeight w:val="285"/>
        </w:trPr>
        <w:tc>
          <w:tcPr>
            <w:tcW w:w="816"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变化</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幅度</w:t>
            </w:r>
          </w:p>
        </w:tc>
        <w:tc>
          <w:tcPr>
            <w:tcW w:w="969"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-1.4%</w:t>
            </w:r>
          </w:p>
        </w:tc>
        <w:tc>
          <w:tcPr>
            <w:tcW w:w="1053"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-2.8%</w:t>
            </w:r>
          </w:p>
        </w:tc>
        <w:tc>
          <w:tcPr>
            <w:tcW w:w="630" w:type="dxa"/>
            <w:vAlign w:val="center"/>
          </w:tcPr>
          <w:p w:rsidR="00EA75C2" w:rsidRPr="0079080F" w:rsidRDefault="00EA75C2" w:rsidP="00CB2460">
            <w:pPr>
              <w:ind w:firstLineChars="0" w:firstLine="0"/>
              <w:jc w:val="center"/>
              <w:rPr>
                <w:rFonts w:ascii="Times New Roman" w:eastAsia="宋体"/>
                <w:b/>
                <w:color w:val="000000"/>
                <w:sz w:val="21"/>
              </w:rPr>
            </w:pPr>
          </w:p>
        </w:tc>
        <w:tc>
          <w:tcPr>
            <w:tcW w:w="1094"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+6.4%</w:t>
            </w:r>
          </w:p>
        </w:tc>
        <w:tc>
          <w:tcPr>
            <w:tcW w:w="764" w:type="dxa"/>
            <w:vAlign w:val="center"/>
          </w:tcPr>
          <w:p w:rsidR="00EA75C2" w:rsidRPr="0079080F" w:rsidRDefault="00EA75C2" w:rsidP="00CB2460">
            <w:pPr>
              <w:ind w:firstLineChars="0" w:firstLine="0"/>
              <w:jc w:val="center"/>
              <w:rPr>
                <w:rFonts w:ascii="Times New Roman" w:eastAsia="宋体"/>
                <w:b/>
                <w:color w:val="000000"/>
                <w:sz w:val="21"/>
              </w:rPr>
            </w:pPr>
          </w:p>
        </w:tc>
        <w:tc>
          <w:tcPr>
            <w:tcW w:w="977"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-5.2%</w:t>
            </w:r>
          </w:p>
        </w:tc>
        <w:tc>
          <w:tcPr>
            <w:tcW w:w="605" w:type="dxa"/>
            <w:vAlign w:val="center"/>
          </w:tcPr>
          <w:p w:rsidR="00EA75C2" w:rsidRPr="0079080F" w:rsidRDefault="00EA75C2" w:rsidP="00CB2460">
            <w:pPr>
              <w:ind w:firstLineChars="0" w:firstLine="0"/>
              <w:jc w:val="center"/>
              <w:rPr>
                <w:rFonts w:ascii="Times New Roman" w:eastAsia="宋体"/>
                <w:b/>
                <w:color w:val="000000"/>
                <w:sz w:val="21"/>
              </w:rPr>
            </w:pPr>
          </w:p>
        </w:tc>
        <w:tc>
          <w:tcPr>
            <w:tcW w:w="1075"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-3.0%</w:t>
            </w:r>
          </w:p>
        </w:tc>
        <w:tc>
          <w:tcPr>
            <w:tcW w:w="732" w:type="dxa"/>
            <w:vAlign w:val="center"/>
          </w:tcPr>
          <w:p w:rsidR="00EA75C2" w:rsidRPr="0079080F" w:rsidRDefault="00EA75C2" w:rsidP="00CB2460">
            <w:pPr>
              <w:ind w:firstLineChars="0" w:firstLine="0"/>
              <w:jc w:val="center"/>
              <w:rPr>
                <w:rFonts w:ascii="Times New Roman" w:eastAsia="宋体"/>
                <w:b/>
                <w:color w:val="000000"/>
                <w:sz w:val="21"/>
              </w:rPr>
            </w:pPr>
          </w:p>
        </w:tc>
      </w:tr>
    </w:tbl>
    <w:p w:rsidR="00EA75C2" w:rsidRPr="0079080F" w:rsidRDefault="00EA75C2" w:rsidP="00EA75C2">
      <w:pPr>
        <w:ind w:firstLineChars="0" w:firstLine="0"/>
        <w:rPr>
          <w:rFonts w:ascii="宋体" w:eastAsia="宋体" w:hAnsi="宋体"/>
          <w:color w:val="000000"/>
          <w:sz w:val="21"/>
          <w:szCs w:val="21"/>
        </w:rPr>
      </w:pPr>
    </w:p>
    <w:p w:rsidR="00EA75C2" w:rsidRPr="0079080F" w:rsidRDefault="00EA75C2" w:rsidP="00EA75C2">
      <w:pPr>
        <w:tabs>
          <w:tab w:val="left" w:pos="2520"/>
        </w:tabs>
        <w:ind w:firstLineChars="0" w:firstLine="0"/>
        <w:rPr>
          <w:rFonts w:ascii="宋体" w:eastAsia="宋体" w:hAnsi="宋体"/>
          <w:color w:val="000000"/>
          <w:sz w:val="21"/>
          <w:szCs w:val="21"/>
        </w:rPr>
      </w:pPr>
    </w:p>
    <w:p w:rsidR="00EA75C2" w:rsidRPr="0079080F" w:rsidRDefault="00EA75C2" w:rsidP="00EA75C2">
      <w:pPr>
        <w:tabs>
          <w:tab w:val="left" w:pos="2520"/>
        </w:tabs>
        <w:ind w:firstLineChars="0" w:firstLine="0"/>
        <w:rPr>
          <w:rFonts w:ascii="宋体" w:eastAsia="宋体" w:hAnsi="宋体"/>
          <w:color w:val="000000"/>
          <w:sz w:val="21"/>
          <w:szCs w:val="21"/>
        </w:rPr>
      </w:pPr>
    </w:p>
    <w:p w:rsidR="00EA75C2" w:rsidRPr="0079080F" w:rsidRDefault="00EA75C2" w:rsidP="00EA75C2">
      <w:pPr>
        <w:pStyle w:val="3"/>
        <w:ind w:firstLineChars="0" w:firstLine="0"/>
        <w:rPr>
          <w:color w:val="000000"/>
        </w:rPr>
      </w:pPr>
      <w:bookmarkStart w:id="114" w:name="_Toc467486510"/>
      <w:bookmarkStart w:id="115" w:name="_Toc467487219"/>
      <w:r w:rsidRPr="0079080F">
        <w:rPr>
          <w:color w:val="000000"/>
        </w:rPr>
        <w:t>＊表2－7  专任教师年龄结构统计</w:t>
      </w:r>
      <w:bookmarkEnd w:id="114"/>
      <w:bookmarkEnd w:id="115"/>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945"/>
        <w:gridCol w:w="909"/>
        <w:gridCol w:w="876"/>
        <w:gridCol w:w="630"/>
        <w:gridCol w:w="981"/>
        <w:gridCol w:w="631"/>
        <w:gridCol w:w="908"/>
        <w:gridCol w:w="735"/>
        <w:gridCol w:w="840"/>
        <w:gridCol w:w="525"/>
      </w:tblGrid>
      <w:tr w:rsidR="00EA75C2" w:rsidRPr="0079080F" w:rsidTr="008A1B84">
        <w:trPr>
          <w:cantSplit/>
          <w:trHeight w:val="332"/>
          <w:jc w:val="center"/>
        </w:trPr>
        <w:tc>
          <w:tcPr>
            <w:tcW w:w="735" w:type="dxa"/>
            <w:vMerge w:val="restart"/>
            <w:vAlign w:val="center"/>
          </w:tcPr>
          <w:p w:rsidR="00EA75C2" w:rsidRPr="0079080F" w:rsidRDefault="00EA75C2" w:rsidP="00CB2460">
            <w:pPr>
              <w:ind w:firstLineChars="0" w:firstLine="0"/>
              <w:rPr>
                <w:rFonts w:ascii="Times New Roman" w:eastAsia="宋体"/>
                <w:color w:val="000000"/>
                <w:sz w:val="21"/>
                <w:szCs w:val="21"/>
              </w:rPr>
            </w:pPr>
            <w:r w:rsidRPr="0079080F">
              <w:rPr>
                <w:rFonts w:ascii="Times New Roman" w:eastAsia="宋体" w:hAnsi="宋体"/>
                <w:color w:val="000000"/>
                <w:sz w:val="21"/>
                <w:szCs w:val="21"/>
              </w:rPr>
              <w:t>年度</w:t>
            </w:r>
          </w:p>
        </w:tc>
        <w:tc>
          <w:tcPr>
            <w:tcW w:w="945" w:type="dxa"/>
            <w:vMerge w:val="restart"/>
          </w:tcPr>
          <w:p w:rsidR="00EA75C2" w:rsidRPr="0079080F" w:rsidRDefault="00EA75C2" w:rsidP="00CB2460">
            <w:pPr>
              <w:ind w:firstLineChars="0" w:firstLine="0"/>
              <w:jc w:val="center"/>
              <w:rPr>
                <w:rFonts w:ascii="Times New Roman" w:eastAsia="宋体" w:hAnsi="宋体"/>
                <w:color w:val="000000"/>
                <w:sz w:val="21"/>
                <w:szCs w:val="21"/>
              </w:rPr>
            </w:pPr>
            <w:r w:rsidRPr="0079080F">
              <w:rPr>
                <w:rFonts w:ascii="Times New Roman" w:eastAsia="宋体" w:hAnsi="宋体"/>
                <w:color w:val="000000"/>
                <w:sz w:val="21"/>
                <w:szCs w:val="21"/>
              </w:rPr>
              <w:t>教师</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909" w:type="dxa"/>
            <w:vMerge w:val="restart"/>
          </w:tcPr>
          <w:p w:rsidR="00EA75C2" w:rsidRPr="0079080F" w:rsidRDefault="00EA75C2" w:rsidP="00CB2460">
            <w:pPr>
              <w:ind w:firstLineChars="0" w:firstLine="0"/>
              <w:jc w:val="center"/>
              <w:rPr>
                <w:rFonts w:ascii="Times New Roman" w:eastAsia="宋体" w:hAnsi="宋体"/>
                <w:color w:val="000000"/>
                <w:sz w:val="21"/>
                <w:szCs w:val="21"/>
              </w:rPr>
            </w:pPr>
            <w:r w:rsidRPr="0079080F">
              <w:rPr>
                <w:rFonts w:ascii="Times New Roman" w:eastAsia="宋体" w:hAnsi="宋体"/>
                <w:color w:val="000000"/>
                <w:sz w:val="21"/>
                <w:szCs w:val="21"/>
              </w:rPr>
              <w:t>平均</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年龄</w:t>
            </w:r>
          </w:p>
        </w:tc>
        <w:tc>
          <w:tcPr>
            <w:tcW w:w="1506" w:type="dxa"/>
            <w:gridSpan w:val="2"/>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35</w:t>
            </w:r>
            <w:r w:rsidRPr="0079080F">
              <w:rPr>
                <w:rFonts w:ascii="Times New Roman" w:eastAsia="宋体" w:hAnsi="宋体"/>
                <w:color w:val="000000"/>
                <w:sz w:val="21"/>
                <w:szCs w:val="21"/>
              </w:rPr>
              <w:t>岁及以下</w:t>
            </w:r>
          </w:p>
        </w:tc>
        <w:tc>
          <w:tcPr>
            <w:tcW w:w="1612" w:type="dxa"/>
            <w:gridSpan w:val="2"/>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36~45</w:t>
            </w:r>
            <w:r w:rsidRPr="0079080F">
              <w:rPr>
                <w:rFonts w:ascii="Times New Roman" w:eastAsia="宋体" w:hAnsi="宋体"/>
                <w:color w:val="000000"/>
                <w:sz w:val="21"/>
                <w:szCs w:val="21"/>
              </w:rPr>
              <w:t>岁</w:t>
            </w:r>
          </w:p>
        </w:tc>
        <w:tc>
          <w:tcPr>
            <w:tcW w:w="1643" w:type="dxa"/>
            <w:gridSpan w:val="2"/>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46~55</w:t>
            </w:r>
            <w:r w:rsidRPr="0079080F">
              <w:rPr>
                <w:rFonts w:ascii="Times New Roman" w:eastAsia="宋体" w:hAnsi="宋体"/>
                <w:color w:val="000000"/>
                <w:sz w:val="21"/>
                <w:szCs w:val="21"/>
              </w:rPr>
              <w:t>岁</w:t>
            </w:r>
          </w:p>
        </w:tc>
        <w:tc>
          <w:tcPr>
            <w:tcW w:w="1365" w:type="dxa"/>
            <w:gridSpan w:val="2"/>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56</w:t>
            </w:r>
            <w:r w:rsidRPr="0079080F">
              <w:rPr>
                <w:rFonts w:ascii="Times New Roman" w:eastAsia="宋体" w:hAnsi="宋体"/>
                <w:color w:val="000000"/>
                <w:sz w:val="21"/>
                <w:szCs w:val="21"/>
              </w:rPr>
              <w:t>岁以上</w:t>
            </w:r>
          </w:p>
        </w:tc>
      </w:tr>
      <w:tr w:rsidR="00EA75C2" w:rsidRPr="0079080F" w:rsidTr="00CB2460">
        <w:trPr>
          <w:cantSplit/>
          <w:trHeight w:val="159"/>
          <w:jc w:val="center"/>
        </w:trPr>
        <w:tc>
          <w:tcPr>
            <w:tcW w:w="735" w:type="dxa"/>
            <w:vMerge/>
          </w:tcPr>
          <w:p w:rsidR="00EA75C2" w:rsidRPr="0079080F" w:rsidRDefault="00EA75C2" w:rsidP="00CB2460">
            <w:pPr>
              <w:ind w:firstLineChars="0" w:firstLine="0"/>
              <w:rPr>
                <w:rFonts w:ascii="Times New Roman" w:eastAsia="宋体"/>
                <w:color w:val="000000"/>
                <w:sz w:val="21"/>
                <w:szCs w:val="21"/>
              </w:rPr>
            </w:pPr>
          </w:p>
        </w:tc>
        <w:tc>
          <w:tcPr>
            <w:tcW w:w="945" w:type="dxa"/>
            <w:vMerge/>
          </w:tcPr>
          <w:p w:rsidR="00EA75C2" w:rsidRPr="0079080F" w:rsidRDefault="00EA75C2" w:rsidP="00CB2460">
            <w:pPr>
              <w:ind w:firstLineChars="0" w:firstLine="0"/>
              <w:rPr>
                <w:rFonts w:ascii="Times New Roman" w:eastAsia="宋体"/>
                <w:color w:val="000000"/>
                <w:sz w:val="21"/>
                <w:szCs w:val="21"/>
              </w:rPr>
            </w:pPr>
          </w:p>
        </w:tc>
        <w:tc>
          <w:tcPr>
            <w:tcW w:w="909" w:type="dxa"/>
            <w:vMerge/>
          </w:tcPr>
          <w:p w:rsidR="00EA75C2" w:rsidRPr="0079080F" w:rsidRDefault="00EA75C2" w:rsidP="00CB2460">
            <w:pPr>
              <w:ind w:firstLineChars="0" w:firstLine="0"/>
              <w:rPr>
                <w:rFonts w:ascii="Times New Roman" w:eastAsia="宋体"/>
                <w:color w:val="000000"/>
                <w:sz w:val="21"/>
                <w:szCs w:val="21"/>
              </w:rPr>
            </w:pPr>
          </w:p>
        </w:tc>
        <w:tc>
          <w:tcPr>
            <w:tcW w:w="876"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630"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w:t>
            </w:r>
          </w:p>
        </w:tc>
        <w:tc>
          <w:tcPr>
            <w:tcW w:w="981"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631"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w:t>
            </w:r>
          </w:p>
        </w:tc>
        <w:tc>
          <w:tcPr>
            <w:tcW w:w="908"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735"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w:t>
            </w:r>
          </w:p>
        </w:tc>
        <w:tc>
          <w:tcPr>
            <w:tcW w:w="840"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525"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w:t>
            </w:r>
          </w:p>
        </w:tc>
      </w:tr>
      <w:tr w:rsidR="00EA75C2" w:rsidRPr="0079080F" w:rsidTr="00CB2460">
        <w:trPr>
          <w:trHeight w:val="332"/>
          <w:jc w:val="center"/>
        </w:trPr>
        <w:tc>
          <w:tcPr>
            <w:tcW w:w="735" w:type="dxa"/>
          </w:tcPr>
          <w:p w:rsidR="00EA75C2" w:rsidRPr="0079080F" w:rsidRDefault="00EA75C2" w:rsidP="00CB2460">
            <w:pPr>
              <w:ind w:firstLineChars="0" w:firstLine="0"/>
              <w:rPr>
                <w:rFonts w:ascii="Times New Roman" w:eastAsia="宋体"/>
                <w:color w:val="000000"/>
                <w:sz w:val="21"/>
                <w:szCs w:val="21"/>
              </w:rPr>
            </w:pPr>
            <w:r w:rsidRPr="0079080F">
              <w:rPr>
                <w:rFonts w:ascii="Times New Roman" w:eastAsia="宋体"/>
                <w:color w:val="000000"/>
                <w:sz w:val="21"/>
                <w:szCs w:val="21"/>
              </w:rPr>
              <w:t>2015</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420</w:t>
            </w:r>
          </w:p>
        </w:tc>
        <w:tc>
          <w:tcPr>
            <w:tcW w:w="90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42.3</w:t>
            </w:r>
          </w:p>
        </w:tc>
        <w:tc>
          <w:tcPr>
            <w:tcW w:w="87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120</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28.6</w:t>
            </w:r>
          </w:p>
        </w:tc>
        <w:tc>
          <w:tcPr>
            <w:tcW w:w="98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141</w:t>
            </w:r>
          </w:p>
        </w:tc>
        <w:tc>
          <w:tcPr>
            <w:tcW w:w="63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33.6</w:t>
            </w:r>
          </w:p>
        </w:tc>
        <w:tc>
          <w:tcPr>
            <w:tcW w:w="90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131</w:t>
            </w:r>
          </w:p>
        </w:tc>
        <w:tc>
          <w:tcPr>
            <w:tcW w:w="73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31.2</w:t>
            </w:r>
          </w:p>
        </w:tc>
        <w:tc>
          <w:tcPr>
            <w:tcW w:w="84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28</w:t>
            </w:r>
          </w:p>
        </w:tc>
        <w:tc>
          <w:tcPr>
            <w:tcW w:w="52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6.7</w:t>
            </w:r>
          </w:p>
        </w:tc>
      </w:tr>
      <w:tr w:rsidR="00EA75C2" w:rsidRPr="0079080F" w:rsidTr="00CB2460">
        <w:trPr>
          <w:trHeight w:val="390"/>
          <w:jc w:val="center"/>
        </w:trPr>
        <w:tc>
          <w:tcPr>
            <w:tcW w:w="735" w:type="dxa"/>
          </w:tcPr>
          <w:p w:rsidR="00EA75C2" w:rsidRPr="0079080F" w:rsidRDefault="00EA75C2" w:rsidP="00CB2460">
            <w:pPr>
              <w:ind w:firstLineChars="0" w:firstLine="0"/>
              <w:rPr>
                <w:rFonts w:ascii="Times New Roman" w:eastAsia="宋体"/>
                <w:color w:val="000000"/>
                <w:sz w:val="21"/>
                <w:szCs w:val="21"/>
              </w:rPr>
            </w:pPr>
            <w:r w:rsidRPr="0079080F">
              <w:rPr>
                <w:rFonts w:ascii="Times New Roman" w:eastAsia="宋体"/>
                <w:color w:val="000000"/>
                <w:sz w:val="21"/>
                <w:szCs w:val="21"/>
              </w:rPr>
              <w:t>2016</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414</w:t>
            </w:r>
          </w:p>
        </w:tc>
        <w:tc>
          <w:tcPr>
            <w:tcW w:w="90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42.9</w:t>
            </w:r>
          </w:p>
        </w:tc>
        <w:tc>
          <w:tcPr>
            <w:tcW w:w="87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111</w:t>
            </w:r>
          </w:p>
        </w:tc>
        <w:tc>
          <w:tcPr>
            <w:tcW w:w="63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26.8</w:t>
            </w:r>
          </w:p>
        </w:tc>
        <w:tc>
          <w:tcPr>
            <w:tcW w:w="98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151</w:t>
            </w:r>
          </w:p>
        </w:tc>
        <w:tc>
          <w:tcPr>
            <w:tcW w:w="63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36.5</w:t>
            </w:r>
          </w:p>
        </w:tc>
        <w:tc>
          <w:tcPr>
            <w:tcW w:w="90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124</w:t>
            </w:r>
          </w:p>
        </w:tc>
        <w:tc>
          <w:tcPr>
            <w:tcW w:w="73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30.0</w:t>
            </w:r>
          </w:p>
        </w:tc>
        <w:tc>
          <w:tcPr>
            <w:tcW w:w="84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28</w:t>
            </w:r>
          </w:p>
        </w:tc>
        <w:tc>
          <w:tcPr>
            <w:tcW w:w="52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6.8</w:t>
            </w:r>
          </w:p>
        </w:tc>
      </w:tr>
      <w:tr w:rsidR="00EA75C2" w:rsidRPr="0079080F" w:rsidTr="00CB2460">
        <w:trPr>
          <w:trHeight w:val="225"/>
          <w:jc w:val="center"/>
        </w:trPr>
        <w:tc>
          <w:tcPr>
            <w:tcW w:w="735"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变化</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幅度</w:t>
            </w:r>
          </w:p>
        </w:tc>
        <w:tc>
          <w:tcPr>
            <w:tcW w:w="945"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-1.4%</w:t>
            </w:r>
          </w:p>
        </w:tc>
        <w:tc>
          <w:tcPr>
            <w:tcW w:w="909"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+1.4%</w:t>
            </w:r>
          </w:p>
        </w:tc>
        <w:tc>
          <w:tcPr>
            <w:tcW w:w="876"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-7.5%</w:t>
            </w:r>
          </w:p>
        </w:tc>
        <w:tc>
          <w:tcPr>
            <w:tcW w:w="630" w:type="dxa"/>
            <w:vAlign w:val="center"/>
          </w:tcPr>
          <w:p w:rsidR="00EA75C2" w:rsidRPr="0079080F" w:rsidRDefault="00EA75C2" w:rsidP="00CB2460">
            <w:pPr>
              <w:ind w:firstLineChars="0" w:firstLine="0"/>
              <w:jc w:val="center"/>
              <w:rPr>
                <w:rFonts w:ascii="Times New Roman" w:eastAsia="宋体"/>
                <w:b/>
                <w:color w:val="000000"/>
                <w:sz w:val="21"/>
              </w:rPr>
            </w:pPr>
          </w:p>
        </w:tc>
        <w:tc>
          <w:tcPr>
            <w:tcW w:w="981"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+7.1%</w:t>
            </w:r>
          </w:p>
        </w:tc>
        <w:tc>
          <w:tcPr>
            <w:tcW w:w="631" w:type="dxa"/>
            <w:vAlign w:val="center"/>
          </w:tcPr>
          <w:p w:rsidR="00EA75C2" w:rsidRPr="0079080F" w:rsidRDefault="00EA75C2" w:rsidP="00CB2460">
            <w:pPr>
              <w:ind w:firstLineChars="0" w:firstLine="0"/>
              <w:jc w:val="center"/>
              <w:rPr>
                <w:rFonts w:ascii="Times New Roman" w:eastAsia="宋体"/>
                <w:b/>
                <w:color w:val="000000"/>
                <w:sz w:val="21"/>
              </w:rPr>
            </w:pPr>
          </w:p>
        </w:tc>
        <w:tc>
          <w:tcPr>
            <w:tcW w:w="908"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-5.3%</w:t>
            </w:r>
          </w:p>
        </w:tc>
        <w:tc>
          <w:tcPr>
            <w:tcW w:w="735" w:type="dxa"/>
            <w:vAlign w:val="center"/>
          </w:tcPr>
          <w:p w:rsidR="00EA75C2" w:rsidRPr="0079080F" w:rsidRDefault="00EA75C2" w:rsidP="00CB2460">
            <w:pPr>
              <w:ind w:firstLineChars="0" w:firstLine="0"/>
              <w:jc w:val="center"/>
              <w:rPr>
                <w:rFonts w:ascii="Times New Roman" w:eastAsia="宋体"/>
                <w:b/>
                <w:color w:val="000000"/>
                <w:sz w:val="21"/>
              </w:rPr>
            </w:pPr>
          </w:p>
        </w:tc>
        <w:tc>
          <w:tcPr>
            <w:tcW w:w="840"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0.0%</w:t>
            </w:r>
          </w:p>
        </w:tc>
        <w:tc>
          <w:tcPr>
            <w:tcW w:w="525" w:type="dxa"/>
            <w:vAlign w:val="center"/>
          </w:tcPr>
          <w:p w:rsidR="00EA75C2" w:rsidRPr="0079080F" w:rsidRDefault="00EA75C2" w:rsidP="00CB2460">
            <w:pPr>
              <w:ind w:firstLineChars="0" w:firstLine="0"/>
              <w:jc w:val="center"/>
              <w:rPr>
                <w:rFonts w:ascii="Times New Roman" w:eastAsia="宋体"/>
                <w:b/>
                <w:color w:val="000000"/>
                <w:sz w:val="21"/>
              </w:rPr>
            </w:pPr>
          </w:p>
        </w:tc>
      </w:tr>
    </w:tbl>
    <w:p w:rsidR="00EA75C2" w:rsidRPr="0079080F" w:rsidRDefault="00EA75C2" w:rsidP="00EA75C2">
      <w:pPr>
        <w:ind w:firstLineChars="0" w:firstLine="0"/>
        <w:rPr>
          <w:rFonts w:ascii="Times New Roman" w:eastAsia="宋体"/>
          <w:b/>
          <w:color w:val="000000"/>
          <w:sz w:val="21"/>
          <w:szCs w:val="21"/>
        </w:rPr>
      </w:pPr>
    </w:p>
    <w:p w:rsidR="00EA75C2" w:rsidRPr="0079080F" w:rsidRDefault="00EA75C2" w:rsidP="00EA75C2">
      <w:pPr>
        <w:ind w:firstLineChars="0" w:firstLine="0"/>
        <w:rPr>
          <w:rFonts w:ascii="Times New Roman" w:eastAsia="宋体"/>
          <w:b/>
          <w:color w:val="000000"/>
          <w:sz w:val="21"/>
          <w:szCs w:val="21"/>
        </w:rPr>
      </w:pPr>
    </w:p>
    <w:p w:rsidR="00EA75C2" w:rsidRPr="0079080F" w:rsidRDefault="00EA75C2" w:rsidP="00EA75C2">
      <w:pPr>
        <w:ind w:firstLineChars="0" w:firstLine="0"/>
        <w:rPr>
          <w:rFonts w:ascii="Times New Roman" w:eastAsia="宋体"/>
          <w:b/>
          <w:color w:val="000000"/>
          <w:sz w:val="21"/>
          <w:szCs w:val="21"/>
        </w:rPr>
      </w:pPr>
    </w:p>
    <w:p w:rsidR="00EA75C2" w:rsidRPr="0079080F" w:rsidRDefault="00EA75C2" w:rsidP="00EA75C2">
      <w:pPr>
        <w:pStyle w:val="3"/>
        <w:ind w:firstLineChars="0" w:firstLine="0"/>
        <w:rPr>
          <w:color w:val="000000"/>
        </w:rPr>
      </w:pPr>
      <w:bookmarkStart w:id="116" w:name="_Toc467486511"/>
      <w:bookmarkStart w:id="117" w:name="_Toc467487220"/>
      <w:r w:rsidRPr="0079080F">
        <w:rPr>
          <w:color w:val="000000"/>
        </w:rPr>
        <w:t>＊表2－8  专任教师学位结构统计</w:t>
      </w:r>
      <w:bookmarkEnd w:id="116"/>
      <w:bookmarkEnd w:id="117"/>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044"/>
        <w:gridCol w:w="951"/>
        <w:gridCol w:w="624"/>
        <w:gridCol w:w="1044"/>
        <w:gridCol w:w="726"/>
        <w:gridCol w:w="945"/>
        <w:gridCol w:w="726"/>
        <w:gridCol w:w="954"/>
        <w:gridCol w:w="912"/>
      </w:tblGrid>
      <w:tr w:rsidR="00EA75C2" w:rsidRPr="0079080F" w:rsidTr="008A1B84">
        <w:trPr>
          <w:cantSplit/>
          <w:trHeight w:val="348"/>
          <w:jc w:val="center"/>
        </w:trPr>
        <w:tc>
          <w:tcPr>
            <w:tcW w:w="816" w:type="dxa"/>
            <w:vMerge w:val="restart"/>
            <w:vAlign w:val="center"/>
          </w:tcPr>
          <w:p w:rsidR="00EA75C2" w:rsidRPr="0079080F" w:rsidRDefault="00EA75C2" w:rsidP="008A1B84">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年度</w:t>
            </w:r>
          </w:p>
        </w:tc>
        <w:tc>
          <w:tcPr>
            <w:tcW w:w="1044" w:type="dxa"/>
            <w:vMerge w:val="restart"/>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教师</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1575" w:type="dxa"/>
            <w:gridSpan w:val="2"/>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博士学位</w:t>
            </w:r>
          </w:p>
        </w:tc>
        <w:tc>
          <w:tcPr>
            <w:tcW w:w="1770" w:type="dxa"/>
            <w:gridSpan w:val="2"/>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硕士学位</w:t>
            </w:r>
          </w:p>
        </w:tc>
        <w:tc>
          <w:tcPr>
            <w:tcW w:w="1671" w:type="dxa"/>
            <w:gridSpan w:val="2"/>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学士学位</w:t>
            </w:r>
          </w:p>
        </w:tc>
        <w:tc>
          <w:tcPr>
            <w:tcW w:w="1866" w:type="dxa"/>
            <w:gridSpan w:val="2"/>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硕士及以上学位</w:t>
            </w:r>
          </w:p>
        </w:tc>
      </w:tr>
      <w:tr w:rsidR="00EA75C2" w:rsidRPr="0079080F" w:rsidTr="00CB2460">
        <w:trPr>
          <w:cantSplit/>
          <w:trHeight w:val="159"/>
          <w:jc w:val="center"/>
        </w:trPr>
        <w:tc>
          <w:tcPr>
            <w:tcW w:w="816" w:type="dxa"/>
            <w:vMerge/>
          </w:tcPr>
          <w:p w:rsidR="00EA75C2" w:rsidRPr="0079080F" w:rsidRDefault="00EA75C2" w:rsidP="00CB2460">
            <w:pPr>
              <w:ind w:firstLineChars="0" w:firstLine="0"/>
              <w:rPr>
                <w:rFonts w:ascii="Times New Roman" w:eastAsia="宋体"/>
                <w:color w:val="000000"/>
                <w:sz w:val="21"/>
                <w:szCs w:val="21"/>
              </w:rPr>
            </w:pPr>
          </w:p>
        </w:tc>
        <w:tc>
          <w:tcPr>
            <w:tcW w:w="1044" w:type="dxa"/>
            <w:vMerge/>
          </w:tcPr>
          <w:p w:rsidR="00EA75C2" w:rsidRPr="0079080F" w:rsidRDefault="00EA75C2" w:rsidP="00CB2460">
            <w:pPr>
              <w:ind w:firstLineChars="0" w:firstLine="0"/>
              <w:rPr>
                <w:rFonts w:ascii="Times New Roman" w:eastAsia="宋体"/>
                <w:color w:val="000000"/>
                <w:sz w:val="21"/>
                <w:szCs w:val="21"/>
              </w:rPr>
            </w:pPr>
          </w:p>
        </w:tc>
        <w:tc>
          <w:tcPr>
            <w:tcW w:w="951"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62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w:t>
            </w:r>
          </w:p>
        </w:tc>
        <w:tc>
          <w:tcPr>
            <w:tcW w:w="104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726"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w:t>
            </w:r>
          </w:p>
        </w:tc>
        <w:tc>
          <w:tcPr>
            <w:tcW w:w="945"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726"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w:t>
            </w:r>
          </w:p>
        </w:tc>
        <w:tc>
          <w:tcPr>
            <w:tcW w:w="95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912"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w:t>
            </w:r>
          </w:p>
        </w:tc>
      </w:tr>
      <w:tr w:rsidR="00EA75C2" w:rsidRPr="0079080F" w:rsidTr="00CB2460">
        <w:trPr>
          <w:trHeight w:val="348"/>
          <w:jc w:val="center"/>
        </w:trPr>
        <w:tc>
          <w:tcPr>
            <w:tcW w:w="816"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2015</w:t>
            </w:r>
          </w:p>
        </w:tc>
        <w:tc>
          <w:tcPr>
            <w:tcW w:w="104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420</w:t>
            </w:r>
          </w:p>
        </w:tc>
        <w:tc>
          <w:tcPr>
            <w:tcW w:w="95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68</w:t>
            </w:r>
          </w:p>
        </w:tc>
        <w:tc>
          <w:tcPr>
            <w:tcW w:w="62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16.2</w:t>
            </w:r>
          </w:p>
        </w:tc>
        <w:tc>
          <w:tcPr>
            <w:tcW w:w="104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200</w:t>
            </w:r>
          </w:p>
        </w:tc>
        <w:tc>
          <w:tcPr>
            <w:tcW w:w="7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47.6</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143</w:t>
            </w:r>
          </w:p>
        </w:tc>
        <w:tc>
          <w:tcPr>
            <w:tcW w:w="7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34.0</w:t>
            </w:r>
          </w:p>
        </w:tc>
        <w:tc>
          <w:tcPr>
            <w:tcW w:w="95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268</w:t>
            </w:r>
          </w:p>
        </w:tc>
        <w:tc>
          <w:tcPr>
            <w:tcW w:w="91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63.8</w:t>
            </w:r>
          </w:p>
        </w:tc>
      </w:tr>
      <w:tr w:rsidR="00EA75C2" w:rsidRPr="0079080F" w:rsidTr="00CB2460">
        <w:trPr>
          <w:trHeight w:val="330"/>
          <w:jc w:val="center"/>
        </w:trPr>
        <w:tc>
          <w:tcPr>
            <w:tcW w:w="816"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2016</w:t>
            </w:r>
          </w:p>
        </w:tc>
        <w:tc>
          <w:tcPr>
            <w:tcW w:w="104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414</w:t>
            </w:r>
          </w:p>
        </w:tc>
        <w:tc>
          <w:tcPr>
            <w:tcW w:w="95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64</w:t>
            </w:r>
          </w:p>
        </w:tc>
        <w:tc>
          <w:tcPr>
            <w:tcW w:w="62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15.5</w:t>
            </w:r>
          </w:p>
        </w:tc>
        <w:tc>
          <w:tcPr>
            <w:tcW w:w="104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205</w:t>
            </w:r>
          </w:p>
        </w:tc>
        <w:tc>
          <w:tcPr>
            <w:tcW w:w="7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49.5</w:t>
            </w:r>
          </w:p>
        </w:tc>
        <w:tc>
          <w:tcPr>
            <w:tcW w:w="94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136</w:t>
            </w:r>
          </w:p>
        </w:tc>
        <w:tc>
          <w:tcPr>
            <w:tcW w:w="7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32.9</w:t>
            </w:r>
          </w:p>
        </w:tc>
        <w:tc>
          <w:tcPr>
            <w:tcW w:w="95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269</w:t>
            </w:r>
          </w:p>
        </w:tc>
        <w:tc>
          <w:tcPr>
            <w:tcW w:w="91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65.0</w:t>
            </w:r>
          </w:p>
        </w:tc>
      </w:tr>
      <w:tr w:rsidR="00EA75C2" w:rsidRPr="0079080F" w:rsidTr="00CB2460">
        <w:trPr>
          <w:trHeight w:val="285"/>
          <w:jc w:val="center"/>
        </w:trPr>
        <w:tc>
          <w:tcPr>
            <w:tcW w:w="816"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变化</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幅度</w:t>
            </w:r>
          </w:p>
        </w:tc>
        <w:tc>
          <w:tcPr>
            <w:tcW w:w="1044"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-1.4%</w:t>
            </w:r>
          </w:p>
        </w:tc>
        <w:tc>
          <w:tcPr>
            <w:tcW w:w="951"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-5.9%</w:t>
            </w:r>
          </w:p>
        </w:tc>
        <w:tc>
          <w:tcPr>
            <w:tcW w:w="624" w:type="dxa"/>
            <w:vAlign w:val="center"/>
          </w:tcPr>
          <w:p w:rsidR="00EA75C2" w:rsidRPr="0079080F" w:rsidRDefault="00EA75C2" w:rsidP="00CB2460">
            <w:pPr>
              <w:ind w:firstLineChars="0" w:firstLine="0"/>
              <w:jc w:val="center"/>
              <w:rPr>
                <w:rFonts w:ascii="Times New Roman" w:eastAsia="宋体"/>
                <w:b/>
                <w:color w:val="000000"/>
                <w:sz w:val="21"/>
              </w:rPr>
            </w:pPr>
          </w:p>
        </w:tc>
        <w:tc>
          <w:tcPr>
            <w:tcW w:w="1044"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+2.5%</w:t>
            </w:r>
          </w:p>
        </w:tc>
        <w:tc>
          <w:tcPr>
            <w:tcW w:w="726" w:type="dxa"/>
            <w:vAlign w:val="center"/>
          </w:tcPr>
          <w:p w:rsidR="00EA75C2" w:rsidRPr="0079080F" w:rsidRDefault="00EA75C2" w:rsidP="00CB2460">
            <w:pPr>
              <w:ind w:firstLineChars="0" w:firstLine="0"/>
              <w:jc w:val="center"/>
              <w:rPr>
                <w:rFonts w:ascii="Times New Roman" w:eastAsia="宋体"/>
                <w:b/>
                <w:color w:val="000000"/>
                <w:sz w:val="21"/>
              </w:rPr>
            </w:pPr>
          </w:p>
        </w:tc>
        <w:tc>
          <w:tcPr>
            <w:tcW w:w="945"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-4.9%</w:t>
            </w:r>
          </w:p>
        </w:tc>
        <w:tc>
          <w:tcPr>
            <w:tcW w:w="726" w:type="dxa"/>
            <w:vAlign w:val="center"/>
          </w:tcPr>
          <w:p w:rsidR="00EA75C2" w:rsidRPr="0079080F" w:rsidRDefault="00EA75C2" w:rsidP="00CB2460">
            <w:pPr>
              <w:ind w:firstLineChars="0" w:firstLine="0"/>
              <w:jc w:val="center"/>
              <w:rPr>
                <w:rFonts w:ascii="Times New Roman" w:eastAsia="宋体"/>
                <w:b/>
                <w:color w:val="000000"/>
                <w:sz w:val="21"/>
              </w:rPr>
            </w:pPr>
          </w:p>
        </w:tc>
        <w:tc>
          <w:tcPr>
            <w:tcW w:w="954" w:type="dxa"/>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+0.4%</w:t>
            </w:r>
          </w:p>
        </w:tc>
        <w:tc>
          <w:tcPr>
            <w:tcW w:w="912" w:type="dxa"/>
            <w:vAlign w:val="center"/>
          </w:tcPr>
          <w:p w:rsidR="00EA75C2" w:rsidRPr="0079080F" w:rsidRDefault="00EA75C2" w:rsidP="00CB2460">
            <w:pPr>
              <w:ind w:firstLineChars="0" w:firstLine="0"/>
              <w:jc w:val="center"/>
              <w:rPr>
                <w:rFonts w:ascii="Times New Roman" w:eastAsia="宋体"/>
                <w:b/>
                <w:color w:val="000000"/>
                <w:sz w:val="21"/>
              </w:rPr>
            </w:pPr>
          </w:p>
        </w:tc>
      </w:tr>
    </w:tbl>
    <w:p w:rsidR="00EA75C2" w:rsidRPr="0079080F" w:rsidRDefault="00EA75C2" w:rsidP="00EA75C2">
      <w:pPr>
        <w:ind w:firstLineChars="0" w:firstLine="0"/>
        <w:rPr>
          <w:rFonts w:ascii="Times New Roman" w:eastAsia="宋体"/>
          <w:color w:val="000000"/>
          <w:sz w:val="21"/>
          <w:szCs w:val="21"/>
        </w:rPr>
      </w:pPr>
    </w:p>
    <w:p w:rsidR="00EA75C2" w:rsidRPr="0079080F" w:rsidRDefault="00EA75C2" w:rsidP="00EA75C2">
      <w:pPr>
        <w:ind w:firstLineChars="0" w:firstLine="0"/>
        <w:rPr>
          <w:rFonts w:ascii="Times New Roman" w:eastAsia="宋体"/>
          <w:color w:val="000000"/>
          <w:sz w:val="21"/>
          <w:szCs w:val="21"/>
        </w:rPr>
      </w:pPr>
    </w:p>
    <w:p w:rsidR="00EA75C2" w:rsidRPr="0079080F" w:rsidRDefault="00EA75C2" w:rsidP="00EA75C2">
      <w:pPr>
        <w:ind w:firstLineChars="0" w:firstLine="0"/>
        <w:rPr>
          <w:rFonts w:ascii="Times New Roman" w:eastAsia="宋体"/>
          <w:color w:val="000000"/>
          <w:sz w:val="21"/>
          <w:szCs w:val="21"/>
        </w:rPr>
      </w:pPr>
    </w:p>
    <w:p w:rsidR="00EA75C2" w:rsidRPr="0079080F" w:rsidRDefault="00EA75C2" w:rsidP="00EA75C2">
      <w:pPr>
        <w:pStyle w:val="3"/>
        <w:ind w:firstLineChars="0" w:firstLine="0"/>
        <w:rPr>
          <w:color w:val="000000"/>
        </w:rPr>
      </w:pPr>
      <w:bookmarkStart w:id="118" w:name="_Toc467486512"/>
      <w:bookmarkStart w:id="119" w:name="_Toc467487221"/>
      <w:r w:rsidRPr="0079080F">
        <w:rPr>
          <w:color w:val="000000"/>
        </w:rPr>
        <w:t>＊表2－9  专任教师学</w:t>
      </w:r>
      <w:proofErr w:type="gramStart"/>
      <w:r w:rsidRPr="0079080F">
        <w:rPr>
          <w:color w:val="000000"/>
        </w:rPr>
        <w:t>缘结构</w:t>
      </w:r>
      <w:proofErr w:type="gramEnd"/>
      <w:r w:rsidRPr="0079080F">
        <w:rPr>
          <w:color w:val="000000"/>
        </w:rPr>
        <w:t>统计</w:t>
      </w:r>
      <w:bookmarkEnd w:id="118"/>
      <w:bookmarkEnd w:id="119"/>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1433"/>
        <w:gridCol w:w="1414"/>
        <w:gridCol w:w="1415"/>
        <w:gridCol w:w="1414"/>
        <w:gridCol w:w="1833"/>
      </w:tblGrid>
      <w:tr w:rsidR="00EA75C2" w:rsidRPr="0079080F" w:rsidTr="008A1B84">
        <w:trPr>
          <w:cantSplit/>
          <w:trHeight w:val="309"/>
          <w:jc w:val="center"/>
        </w:trPr>
        <w:tc>
          <w:tcPr>
            <w:tcW w:w="1314" w:type="dxa"/>
            <w:vMerge w:val="restart"/>
            <w:vAlign w:val="center"/>
          </w:tcPr>
          <w:p w:rsidR="00EA75C2" w:rsidRPr="0079080F" w:rsidRDefault="00EA75C2" w:rsidP="00CB2460">
            <w:pPr>
              <w:ind w:firstLineChars="0" w:firstLine="0"/>
              <w:rPr>
                <w:rFonts w:ascii="Times New Roman" w:eastAsia="宋体"/>
                <w:color w:val="000000"/>
                <w:sz w:val="21"/>
                <w:szCs w:val="21"/>
              </w:rPr>
            </w:pPr>
            <w:r w:rsidRPr="0079080F">
              <w:rPr>
                <w:rFonts w:ascii="Times New Roman" w:eastAsia="宋体" w:hAnsi="宋体"/>
                <w:color w:val="000000"/>
                <w:sz w:val="21"/>
                <w:szCs w:val="21"/>
              </w:rPr>
              <w:t>年度</w:t>
            </w:r>
          </w:p>
        </w:tc>
        <w:tc>
          <w:tcPr>
            <w:tcW w:w="1433" w:type="dxa"/>
            <w:vMerge w:val="restart"/>
            <w:vAlign w:val="center"/>
          </w:tcPr>
          <w:p w:rsidR="00EA75C2" w:rsidRPr="0079080F" w:rsidRDefault="00EA75C2" w:rsidP="00CB2460">
            <w:pPr>
              <w:ind w:firstLineChars="0" w:firstLine="0"/>
              <w:rPr>
                <w:rFonts w:ascii="Times New Roman" w:eastAsia="宋体"/>
                <w:color w:val="000000"/>
                <w:sz w:val="21"/>
                <w:szCs w:val="21"/>
              </w:rPr>
            </w:pPr>
            <w:r w:rsidRPr="0079080F">
              <w:rPr>
                <w:rFonts w:ascii="Times New Roman" w:eastAsia="宋体" w:hAnsi="宋体"/>
                <w:color w:val="000000"/>
                <w:sz w:val="21"/>
                <w:szCs w:val="21"/>
              </w:rPr>
              <w:t>教师人数</w:t>
            </w:r>
          </w:p>
        </w:tc>
        <w:tc>
          <w:tcPr>
            <w:tcW w:w="2829" w:type="dxa"/>
            <w:gridSpan w:val="2"/>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同缘（无外校学历）</w:t>
            </w:r>
          </w:p>
        </w:tc>
        <w:tc>
          <w:tcPr>
            <w:tcW w:w="3247" w:type="dxa"/>
            <w:gridSpan w:val="2"/>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异缘（有外校学历）</w:t>
            </w:r>
          </w:p>
        </w:tc>
      </w:tr>
      <w:tr w:rsidR="00EA75C2" w:rsidRPr="0079080F" w:rsidTr="00CB2460">
        <w:trPr>
          <w:cantSplit/>
          <w:trHeight w:val="141"/>
          <w:jc w:val="center"/>
        </w:trPr>
        <w:tc>
          <w:tcPr>
            <w:tcW w:w="1314" w:type="dxa"/>
            <w:vMerge/>
          </w:tcPr>
          <w:p w:rsidR="00EA75C2" w:rsidRPr="0079080F" w:rsidRDefault="00EA75C2" w:rsidP="00CB2460">
            <w:pPr>
              <w:ind w:firstLineChars="0" w:firstLine="0"/>
              <w:rPr>
                <w:rFonts w:ascii="Times New Roman" w:eastAsia="宋体"/>
                <w:color w:val="000000"/>
                <w:sz w:val="21"/>
                <w:szCs w:val="21"/>
              </w:rPr>
            </w:pPr>
          </w:p>
        </w:tc>
        <w:tc>
          <w:tcPr>
            <w:tcW w:w="1433" w:type="dxa"/>
            <w:vMerge/>
          </w:tcPr>
          <w:p w:rsidR="00EA75C2" w:rsidRPr="0079080F" w:rsidRDefault="00EA75C2" w:rsidP="00CB2460">
            <w:pPr>
              <w:ind w:firstLineChars="0" w:firstLine="0"/>
              <w:rPr>
                <w:rFonts w:ascii="Times New Roman" w:eastAsia="宋体"/>
                <w:color w:val="000000"/>
                <w:sz w:val="21"/>
                <w:szCs w:val="21"/>
              </w:rPr>
            </w:pPr>
          </w:p>
        </w:tc>
        <w:tc>
          <w:tcPr>
            <w:tcW w:w="141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1415"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w:t>
            </w:r>
          </w:p>
        </w:tc>
        <w:tc>
          <w:tcPr>
            <w:tcW w:w="141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人数</w:t>
            </w:r>
          </w:p>
        </w:tc>
        <w:tc>
          <w:tcPr>
            <w:tcW w:w="1833"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w:t>
            </w:r>
          </w:p>
        </w:tc>
      </w:tr>
      <w:tr w:rsidR="00EA75C2" w:rsidRPr="0079080F" w:rsidTr="00CB2460">
        <w:trPr>
          <w:trHeight w:val="309"/>
          <w:jc w:val="center"/>
        </w:trPr>
        <w:tc>
          <w:tcPr>
            <w:tcW w:w="131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2015</w:t>
            </w:r>
          </w:p>
        </w:tc>
        <w:tc>
          <w:tcPr>
            <w:tcW w:w="143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420</w:t>
            </w:r>
          </w:p>
        </w:tc>
        <w:tc>
          <w:tcPr>
            <w:tcW w:w="141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187</w:t>
            </w:r>
          </w:p>
        </w:tc>
        <w:tc>
          <w:tcPr>
            <w:tcW w:w="141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44.5</w:t>
            </w:r>
          </w:p>
        </w:tc>
        <w:tc>
          <w:tcPr>
            <w:tcW w:w="141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233</w:t>
            </w:r>
          </w:p>
        </w:tc>
        <w:tc>
          <w:tcPr>
            <w:tcW w:w="183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55.5</w:t>
            </w:r>
          </w:p>
        </w:tc>
      </w:tr>
      <w:tr w:rsidR="00EA75C2" w:rsidRPr="0079080F" w:rsidTr="00CB2460">
        <w:trPr>
          <w:trHeight w:val="405"/>
          <w:jc w:val="center"/>
        </w:trPr>
        <w:tc>
          <w:tcPr>
            <w:tcW w:w="131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2016</w:t>
            </w:r>
          </w:p>
        </w:tc>
        <w:tc>
          <w:tcPr>
            <w:tcW w:w="143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414</w:t>
            </w:r>
          </w:p>
        </w:tc>
        <w:tc>
          <w:tcPr>
            <w:tcW w:w="141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175</w:t>
            </w:r>
          </w:p>
        </w:tc>
        <w:tc>
          <w:tcPr>
            <w:tcW w:w="141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42.3</w:t>
            </w:r>
          </w:p>
        </w:tc>
        <w:tc>
          <w:tcPr>
            <w:tcW w:w="141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239</w:t>
            </w:r>
          </w:p>
        </w:tc>
        <w:tc>
          <w:tcPr>
            <w:tcW w:w="183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57.7</w:t>
            </w:r>
          </w:p>
        </w:tc>
      </w:tr>
      <w:tr w:rsidR="00EA75C2" w:rsidRPr="0079080F" w:rsidTr="00CB2460">
        <w:trPr>
          <w:trHeight w:val="210"/>
          <w:jc w:val="center"/>
        </w:trPr>
        <w:tc>
          <w:tcPr>
            <w:tcW w:w="131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变化幅度</w:t>
            </w:r>
          </w:p>
        </w:tc>
        <w:tc>
          <w:tcPr>
            <w:tcW w:w="1433"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-1.4%</w:t>
            </w:r>
          </w:p>
        </w:tc>
        <w:tc>
          <w:tcPr>
            <w:tcW w:w="1414"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-6.4%</w:t>
            </w:r>
          </w:p>
        </w:tc>
        <w:tc>
          <w:tcPr>
            <w:tcW w:w="1415" w:type="dxa"/>
          </w:tcPr>
          <w:p w:rsidR="00EA75C2" w:rsidRPr="0079080F" w:rsidRDefault="00EA75C2" w:rsidP="00CB2460">
            <w:pPr>
              <w:ind w:firstLineChars="0" w:firstLine="0"/>
              <w:jc w:val="center"/>
              <w:rPr>
                <w:rFonts w:ascii="Times New Roman" w:eastAsia="宋体"/>
                <w:b/>
                <w:color w:val="000000"/>
                <w:sz w:val="21"/>
              </w:rPr>
            </w:pPr>
          </w:p>
        </w:tc>
        <w:tc>
          <w:tcPr>
            <w:tcW w:w="1414"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+2.6%</w:t>
            </w:r>
          </w:p>
        </w:tc>
        <w:tc>
          <w:tcPr>
            <w:tcW w:w="1833" w:type="dxa"/>
          </w:tcPr>
          <w:p w:rsidR="00EA75C2" w:rsidRPr="0079080F" w:rsidRDefault="00EA75C2" w:rsidP="00CB2460">
            <w:pPr>
              <w:ind w:firstLineChars="0" w:firstLine="0"/>
              <w:jc w:val="center"/>
              <w:rPr>
                <w:rFonts w:ascii="Times New Roman" w:eastAsia="宋体"/>
                <w:b/>
                <w:color w:val="000000"/>
                <w:sz w:val="21"/>
              </w:rPr>
            </w:pPr>
          </w:p>
        </w:tc>
      </w:tr>
    </w:tbl>
    <w:p w:rsidR="00EA75C2" w:rsidRPr="0079080F" w:rsidRDefault="00EA75C2" w:rsidP="00EA75C2">
      <w:pPr>
        <w:ind w:firstLineChars="0" w:firstLine="0"/>
        <w:rPr>
          <w:rFonts w:ascii="Times New Roman" w:eastAsia="宋体"/>
          <w:b/>
          <w:color w:val="000000"/>
          <w:sz w:val="21"/>
          <w:szCs w:val="21"/>
        </w:rPr>
      </w:pPr>
    </w:p>
    <w:p w:rsidR="00EA75C2" w:rsidRPr="0079080F" w:rsidRDefault="00EA75C2" w:rsidP="00EA75C2">
      <w:pPr>
        <w:ind w:firstLineChars="0" w:firstLine="0"/>
        <w:rPr>
          <w:rFonts w:ascii="Times New Roman" w:eastAsia="宋体"/>
          <w:b/>
          <w:color w:val="000000"/>
          <w:sz w:val="21"/>
          <w:szCs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b/>
          <w:color w:val="000000"/>
          <w:szCs w:val="28"/>
        </w:rPr>
        <w:lastRenderedPageBreak/>
        <w:t>3.</w:t>
      </w:r>
      <w:r w:rsidRPr="0079080F">
        <w:rPr>
          <w:rFonts w:ascii="Times New Roman" w:eastAsia="宋体"/>
          <w:b/>
          <w:color w:val="000000"/>
          <w:szCs w:val="28"/>
        </w:rPr>
        <w:t>当年本科生招生专业总数</w:t>
      </w:r>
    </w:p>
    <w:p w:rsidR="00EA75C2" w:rsidRPr="0079080F" w:rsidRDefault="00EA75C2" w:rsidP="00EA75C2">
      <w:pPr>
        <w:pStyle w:val="3"/>
        <w:ind w:firstLineChars="0" w:firstLine="0"/>
        <w:rPr>
          <w:color w:val="000000"/>
        </w:rPr>
      </w:pPr>
      <w:bookmarkStart w:id="120" w:name="_Toc467486513"/>
      <w:bookmarkStart w:id="121" w:name="_Toc467487222"/>
      <w:r w:rsidRPr="0079080F">
        <w:rPr>
          <w:color w:val="000000"/>
        </w:rPr>
        <w:t>＊表3  当年本科生招生专业总数统计</w:t>
      </w:r>
      <w:bookmarkEnd w:id="120"/>
      <w:bookmarkEnd w:id="121"/>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6944"/>
      </w:tblGrid>
      <w:tr w:rsidR="00EA75C2" w:rsidRPr="0079080F" w:rsidTr="00C620BE">
        <w:trPr>
          <w:trHeight w:val="391"/>
          <w:jc w:val="center"/>
        </w:trPr>
        <w:tc>
          <w:tcPr>
            <w:tcW w:w="1879"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年度</w:t>
            </w:r>
          </w:p>
        </w:tc>
        <w:tc>
          <w:tcPr>
            <w:tcW w:w="694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当年本科生招生专业总数</w:t>
            </w:r>
          </w:p>
        </w:tc>
      </w:tr>
      <w:tr w:rsidR="00EA75C2" w:rsidRPr="0079080F" w:rsidTr="00C620BE">
        <w:trPr>
          <w:trHeight w:val="373"/>
          <w:jc w:val="center"/>
        </w:trPr>
        <w:tc>
          <w:tcPr>
            <w:tcW w:w="1879"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2015</w:t>
            </w:r>
          </w:p>
        </w:tc>
        <w:tc>
          <w:tcPr>
            <w:tcW w:w="694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17</w:t>
            </w:r>
          </w:p>
        </w:tc>
      </w:tr>
      <w:tr w:rsidR="00EA75C2" w:rsidRPr="0079080F" w:rsidTr="00C620BE">
        <w:trPr>
          <w:trHeight w:val="373"/>
          <w:jc w:val="center"/>
        </w:trPr>
        <w:tc>
          <w:tcPr>
            <w:tcW w:w="1879"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2016</w:t>
            </w:r>
          </w:p>
        </w:tc>
        <w:tc>
          <w:tcPr>
            <w:tcW w:w="6944"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w:t>
            </w:r>
            <w:r>
              <w:rPr>
                <w:rFonts w:ascii="Times New Roman" w:eastAsia="宋体"/>
                <w:color w:val="000000"/>
                <w:sz w:val="21"/>
                <w:szCs w:val="21"/>
              </w:rPr>
              <w:t>8</w:t>
            </w:r>
          </w:p>
        </w:tc>
      </w:tr>
      <w:tr w:rsidR="00EA75C2" w:rsidRPr="0079080F" w:rsidTr="00C620BE">
        <w:trPr>
          <w:trHeight w:val="322"/>
          <w:jc w:val="center"/>
        </w:trPr>
        <w:tc>
          <w:tcPr>
            <w:tcW w:w="1879"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Ansi="宋体"/>
                <w:color w:val="000000"/>
                <w:sz w:val="21"/>
                <w:szCs w:val="21"/>
              </w:rPr>
              <w:t>变化幅度</w:t>
            </w:r>
          </w:p>
        </w:tc>
        <w:tc>
          <w:tcPr>
            <w:tcW w:w="6944" w:type="dxa"/>
          </w:tcPr>
          <w:p w:rsidR="00EA75C2" w:rsidRPr="0079080F" w:rsidRDefault="00EA75C2" w:rsidP="00CB2460">
            <w:pPr>
              <w:ind w:firstLineChars="0" w:firstLine="0"/>
              <w:jc w:val="center"/>
              <w:rPr>
                <w:rFonts w:ascii="Times New Roman" w:eastAsia="宋体"/>
                <w:b/>
                <w:color w:val="000000"/>
                <w:sz w:val="21"/>
                <w:szCs w:val="21"/>
              </w:rPr>
            </w:pPr>
            <w:r>
              <w:rPr>
                <w:rFonts w:ascii="Times New Roman" w:eastAsia="宋体"/>
                <w:b/>
                <w:color w:val="000000"/>
                <w:sz w:val="21"/>
                <w:szCs w:val="21"/>
              </w:rPr>
              <w:t>+</w:t>
            </w:r>
            <w:r w:rsidRPr="0079080F">
              <w:rPr>
                <w:rFonts w:ascii="Times New Roman" w:eastAsia="宋体"/>
                <w:b/>
                <w:color w:val="000000"/>
                <w:sz w:val="21"/>
                <w:szCs w:val="21"/>
              </w:rPr>
              <w:t>5</w:t>
            </w:r>
            <w:r w:rsidRPr="0079080F">
              <w:rPr>
                <w:rFonts w:ascii="Times New Roman" w:eastAsia="宋体" w:hint="eastAsia"/>
                <w:b/>
                <w:color w:val="000000"/>
                <w:sz w:val="21"/>
                <w:szCs w:val="21"/>
              </w:rPr>
              <w:t>.</w:t>
            </w:r>
            <w:r w:rsidRPr="0079080F">
              <w:rPr>
                <w:rFonts w:ascii="Times New Roman" w:eastAsia="宋体"/>
                <w:b/>
                <w:color w:val="000000"/>
                <w:sz w:val="21"/>
                <w:szCs w:val="21"/>
              </w:rPr>
              <w:t>9</w:t>
            </w:r>
            <w:r w:rsidRPr="0079080F">
              <w:rPr>
                <w:rFonts w:ascii="Times New Roman" w:eastAsia="宋体" w:hint="eastAsia"/>
                <w:b/>
                <w:color w:val="000000"/>
                <w:sz w:val="21"/>
                <w:szCs w:val="21"/>
              </w:rPr>
              <w:t>%</w:t>
            </w:r>
          </w:p>
        </w:tc>
      </w:tr>
    </w:tbl>
    <w:p w:rsidR="00EA75C2" w:rsidRPr="0079080F" w:rsidRDefault="00EA75C2" w:rsidP="00EA75C2">
      <w:pPr>
        <w:ind w:firstLineChars="0" w:firstLine="0"/>
        <w:rPr>
          <w:rFonts w:ascii="Times New Roman" w:eastAsia="宋体"/>
          <w:color w:val="000000"/>
          <w:sz w:val="21"/>
          <w:szCs w:val="21"/>
        </w:rPr>
      </w:pPr>
    </w:p>
    <w:p w:rsidR="00EA75C2" w:rsidRPr="0079080F" w:rsidRDefault="00EA75C2" w:rsidP="00EA75C2">
      <w:pPr>
        <w:ind w:firstLineChars="0" w:firstLine="0"/>
        <w:rPr>
          <w:rFonts w:ascii="Times New Roman" w:eastAsia="宋体"/>
          <w:color w:val="000000"/>
          <w:sz w:val="21"/>
          <w:szCs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b/>
          <w:color w:val="000000"/>
          <w:szCs w:val="28"/>
        </w:rPr>
        <w:t>4.</w:t>
      </w:r>
      <w:r w:rsidRPr="0079080F">
        <w:rPr>
          <w:rFonts w:ascii="Times New Roman" w:eastAsia="宋体"/>
          <w:b/>
          <w:color w:val="000000"/>
          <w:szCs w:val="28"/>
        </w:rPr>
        <w:t>生师比</w:t>
      </w:r>
    </w:p>
    <w:p w:rsidR="00EA75C2" w:rsidRPr="0079080F" w:rsidRDefault="00EA75C2" w:rsidP="00EA75C2">
      <w:pPr>
        <w:pStyle w:val="3"/>
        <w:ind w:firstLineChars="0" w:firstLine="0"/>
        <w:rPr>
          <w:color w:val="000000"/>
        </w:rPr>
      </w:pPr>
      <w:bookmarkStart w:id="122" w:name="_Toc467486514"/>
      <w:bookmarkStart w:id="123" w:name="_Toc467487223"/>
      <w:r w:rsidRPr="0079080F">
        <w:rPr>
          <w:color w:val="000000"/>
        </w:rPr>
        <w:t>＊表4  生师比</w:t>
      </w:r>
      <w:bookmarkEnd w:id="122"/>
      <w:bookmarkEnd w:id="123"/>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54"/>
        <w:gridCol w:w="1708"/>
        <w:gridCol w:w="948"/>
        <w:gridCol w:w="1276"/>
        <w:gridCol w:w="1115"/>
        <w:gridCol w:w="1334"/>
      </w:tblGrid>
      <w:tr w:rsidR="00EA75C2" w:rsidRPr="0079080F" w:rsidTr="00923D03">
        <w:trPr>
          <w:trHeight w:val="404"/>
          <w:jc w:val="center"/>
        </w:trPr>
        <w:tc>
          <w:tcPr>
            <w:tcW w:w="1188" w:type="dxa"/>
            <w:vMerge w:val="restart"/>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年度</w:t>
            </w:r>
          </w:p>
        </w:tc>
        <w:tc>
          <w:tcPr>
            <w:tcW w:w="1254" w:type="dxa"/>
            <w:vMerge w:val="restart"/>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折合在校</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学生数</w:t>
            </w:r>
          </w:p>
        </w:tc>
        <w:tc>
          <w:tcPr>
            <w:tcW w:w="1708" w:type="dxa"/>
            <w:vMerge w:val="restart"/>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专任教师数</w:t>
            </w:r>
          </w:p>
        </w:tc>
        <w:tc>
          <w:tcPr>
            <w:tcW w:w="2224" w:type="dxa"/>
            <w:gridSpan w:val="2"/>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外聘</w:t>
            </w:r>
            <w:r w:rsidRPr="0079080F">
              <w:rPr>
                <w:rFonts w:ascii="Times New Roman" w:eastAsia="宋体"/>
                <w:color w:val="000000"/>
                <w:sz w:val="21"/>
                <w:szCs w:val="21"/>
              </w:rPr>
              <w:t>教师</w:t>
            </w:r>
          </w:p>
        </w:tc>
        <w:tc>
          <w:tcPr>
            <w:tcW w:w="1115" w:type="dxa"/>
            <w:vMerge w:val="restart"/>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教师总数</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（折合）</w:t>
            </w:r>
          </w:p>
        </w:tc>
        <w:tc>
          <w:tcPr>
            <w:tcW w:w="1334" w:type="dxa"/>
            <w:vMerge w:val="restart"/>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生师比</w:t>
            </w:r>
          </w:p>
        </w:tc>
      </w:tr>
      <w:tr w:rsidR="00EA75C2" w:rsidRPr="0079080F" w:rsidTr="00923D03">
        <w:trPr>
          <w:trHeight w:val="259"/>
          <w:jc w:val="center"/>
        </w:trPr>
        <w:tc>
          <w:tcPr>
            <w:tcW w:w="1188" w:type="dxa"/>
            <w:vMerge/>
          </w:tcPr>
          <w:p w:rsidR="00EA75C2" w:rsidRPr="0079080F" w:rsidRDefault="00EA75C2" w:rsidP="00CB2460">
            <w:pPr>
              <w:ind w:firstLineChars="0" w:firstLine="0"/>
              <w:jc w:val="center"/>
              <w:rPr>
                <w:rFonts w:ascii="Times New Roman" w:eastAsia="宋体"/>
                <w:color w:val="000000"/>
                <w:sz w:val="21"/>
                <w:szCs w:val="21"/>
              </w:rPr>
            </w:pPr>
          </w:p>
        </w:tc>
        <w:tc>
          <w:tcPr>
            <w:tcW w:w="1254" w:type="dxa"/>
            <w:vMerge/>
          </w:tcPr>
          <w:p w:rsidR="00EA75C2" w:rsidRPr="0079080F" w:rsidRDefault="00EA75C2" w:rsidP="00CB2460">
            <w:pPr>
              <w:ind w:firstLineChars="0" w:firstLine="0"/>
              <w:jc w:val="center"/>
              <w:rPr>
                <w:rFonts w:ascii="Times New Roman" w:eastAsia="宋体"/>
                <w:color w:val="000000"/>
                <w:sz w:val="21"/>
                <w:szCs w:val="21"/>
              </w:rPr>
            </w:pPr>
          </w:p>
        </w:tc>
        <w:tc>
          <w:tcPr>
            <w:tcW w:w="1708" w:type="dxa"/>
            <w:vMerge/>
          </w:tcPr>
          <w:p w:rsidR="00EA75C2" w:rsidRPr="0079080F" w:rsidRDefault="00EA75C2" w:rsidP="00CB2460">
            <w:pPr>
              <w:ind w:firstLineChars="0" w:firstLine="0"/>
              <w:jc w:val="center"/>
              <w:rPr>
                <w:rFonts w:ascii="Times New Roman" w:eastAsia="宋体"/>
                <w:color w:val="000000"/>
                <w:sz w:val="21"/>
                <w:szCs w:val="21"/>
              </w:rPr>
            </w:pPr>
          </w:p>
        </w:tc>
        <w:tc>
          <w:tcPr>
            <w:tcW w:w="948"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总数</w:t>
            </w:r>
          </w:p>
        </w:tc>
        <w:tc>
          <w:tcPr>
            <w:tcW w:w="1276"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折合数</w:t>
            </w:r>
            <w:r w:rsidRPr="0079080F">
              <w:rPr>
                <w:rFonts w:ascii="Times New Roman" w:eastAsia="宋体"/>
                <w:color w:val="000000"/>
                <w:sz w:val="21"/>
                <w:szCs w:val="21"/>
              </w:rPr>
              <w:t>0.5</w:t>
            </w:r>
          </w:p>
        </w:tc>
        <w:tc>
          <w:tcPr>
            <w:tcW w:w="1115" w:type="dxa"/>
            <w:vMerge/>
          </w:tcPr>
          <w:p w:rsidR="00EA75C2" w:rsidRPr="0079080F" w:rsidRDefault="00EA75C2" w:rsidP="00CB2460">
            <w:pPr>
              <w:ind w:firstLineChars="0" w:firstLine="0"/>
              <w:jc w:val="center"/>
              <w:rPr>
                <w:rFonts w:ascii="Times New Roman" w:eastAsia="宋体"/>
                <w:color w:val="000000"/>
                <w:sz w:val="21"/>
                <w:szCs w:val="21"/>
              </w:rPr>
            </w:pPr>
          </w:p>
        </w:tc>
        <w:tc>
          <w:tcPr>
            <w:tcW w:w="1334" w:type="dxa"/>
            <w:vMerge/>
          </w:tcPr>
          <w:p w:rsidR="00EA75C2" w:rsidRPr="0079080F" w:rsidRDefault="00EA75C2" w:rsidP="00CB2460">
            <w:pPr>
              <w:ind w:firstLineChars="0" w:firstLine="0"/>
              <w:jc w:val="center"/>
              <w:rPr>
                <w:rFonts w:ascii="Times New Roman" w:eastAsia="宋体"/>
                <w:color w:val="000000"/>
                <w:sz w:val="21"/>
                <w:szCs w:val="21"/>
              </w:rPr>
            </w:pPr>
          </w:p>
        </w:tc>
      </w:tr>
      <w:tr w:rsidR="00EA75C2" w:rsidRPr="0079080F" w:rsidTr="00923D03">
        <w:trPr>
          <w:trHeight w:val="324"/>
          <w:jc w:val="center"/>
        </w:trPr>
        <w:tc>
          <w:tcPr>
            <w:tcW w:w="1188"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2015</w:t>
            </w:r>
          </w:p>
        </w:tc>
        <w:tc>
          <w:tcPr>
            <w:tcW w:w="125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7552</w:t>
            </w:r>
          </w:p>
        </w:tc>
        <w:tc>
          <w:tcPr>
            <w:tcW w:w="170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420</w:t>
            </w:r>
          </w:p>
        </w:tc>
        <w:tc>
          <w:tcPr>
            <w:tcW w:w="94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88</w:t>
            </w:r>
          </w:p>
        </w:tc>
        <w:tc>
          <w:tcPr>
            <w:tcW w:w="127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44</w:t>
            </w:r>
          </w:p>
        </w:tc>
        <w:tc>
          <w:tcPr>
            <w:tcW w:w="111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464</w:t>
            </w:r>
          </w:p>
        </w:tc>
        <w:tc>
          <w:tcPr>
            <w:tcW w:w="133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16.3</w:t>
            </w:r>
          </w:p>
        </w:tc>
      </w:tr>
      <w:tr w:rsidR="00EA75C2" w:rsidRPr="0079080F" w:rsidTr="00923D03">
        <w:trPr>
          <w:trHeight w:val="408"/>
          <w:jc w:val="center"/>
        </w:trPr>
        <w:tc>
          <w:tcPr>
            <w:tcW w:w="1188"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2016</w:t>
            </w:r>
          </w:p>
        </w:tc>
        <w:tc>
          <w:tcPr>
            <w:tcW w:w="125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7727</w:t>
            </w:r>
          </w:p>
        </w:tc>
        <w:tc>
          <w:tcPr>
            <w:tcW w:w="170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414</w:t>
            </w:r>
          </w:p>
        </w:tc>
        <w:tc>
          <w:tcPr>
            <w:tcW w:w="94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102</w:t>
            </w:r>
          </w:p>
        </w:tc>
        <w:tc>
          <w:tcPr>
            <w:tcW w:w="127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51</w:t>
            </w:r>
          </w:p>
        </w:tc>
        <w:tc>
          <w:tcPr>
            <w:tcW w:w="111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465</w:t>
            </w:r>
          </w:p>
        </w:tc>
        <w:tc>
          <w:tcPr>
            <w:tcW w:w="133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16.6</w:t>
            </w:r>
          </w:p>
        </w:tc>
      </w:tr>
      <w:tr w:rsidR="00EA75C2" w:rsidRPr="0079080F" w:rsidTr="00923D03">
        <w:trPr>
          <w:trHeight w:val="212"/>
          <w:jc w:val="center"/>
        </w:trPr>
        <w:tc>
          <w:tcPr>
            <w:tcW w:w="1188" w:type="dxa"/>
          </w:tcPr>
          <w:p w:rsidR="00EA75C2" w:rsidRPr="0079080F" w:rsidRDefault="00EA75C2" w:rsidP="00CB2460">
            <w:pPr>
              <w:ind w:firstLineChars="0" w:firstLine="0"/>
              <w:rPr>
                <w:rFonts w:ascii="Times New Roman" w:eastAsia="宋体"/>
                <w:color w:val="000000"/>
                <w:sz w:val="21"/>
                <w:szCs w:val="21"/>
              </w:rPr>
            </w:pPr>
            <w:r w:rsidRPr="0079080F">
              <w:rPr>
                <w:rFonts w:ascii="Times New Roman" w:eastAsia="宋体"/>
                <w:color w:val="000000"/>
                <w:sz w:val="21"/>
                <w:szCs w:val="21"/>
              </w:rPr>
              <w:t>变化幅度</w:t>
            </w:r>
          </w:p>
        </w:tc>
        <w:tc>
          <w:tcPr>
            <w:tcW w:w="1254" w:type="dxa"/>
          </w:tcPr>
          <w:p w:rsidR="00EA75C2" w:rsidRPr="0079080F" w:rsidRDefault="00EA75C2" w:rsidP="00CB2460">
            <w:pPr>
              <w:ind w:firstLineChars="0" w:firstLine="0"/>
              <w:jc w:val="center"/>
              <w:rPr>
                <w:rFonts w:ascii="Times New Roman" w:eastAsia="宋体"/>
                <w:b/>
                <w:color w:val="000000"/>
                <w:sz w:val="21"/>
                <w:szCs w:val="21"/>
              </w:rPr>
            </w:pPr>
          </w:p>
        </w:tc>
        <w:tc>
          <w:tcPr>
            <w:tcW w:w="1708" w:type="dxa"/>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-1.4%</w:t>
            </w:r>
          </w:p>
        </w:tc>
        <w:tc>
          <w:tcPr>
            <w:tcW w:w="948" w:type="dxa"/>
          </w:tcPr>
          <w:p w:rsidR="00EA75C2" w:rsidRPr="0079080F" w:rsidRDefault="00923D03" w:rsidP="00923D03">
            <w:pPr>
              <w:ind w:firstLineChars="0" w:firstLine="0"/>
              <w:jc w:val="center"/>
              <w:rPr>
                <w:rFonts w:ascii="Times New Roman" w:eastAsia="宋体"/>
                <w:b/>
                <w:color w:val="000000"/>
                <w:sz w:val="21"/>
                <w:szCs w:val="21"/>
              </w:rPr>
            </w:pPr>
            <w:r w:rsidRPr="0079080F">
              <w:rPr>
                <w:rFonts w:ascii="Times New Roman" w:eastAsia="宋体" w:hint="eastAsia"/>
                <w:b/>
                <w:color w:val="000000"/>
                <w:sz w:val="21"/>
                <w:szCs w:val="21"/>
              </w:rPr>
              <w:t>+</w:t>
            </w:r>
            <w:r>
              <w:rPr>
                <w:rFonts w:ascii="Times New Roman" w:eastAsia="宋体"/>
                <w:b/>
                <w:color w:val="000000"/>
                <w:sz w:val="21"/>
                <w:szCs w:val="21"/>
              </w:rPr>
              <w:t>15</w:t>
            </w:r>
            <w:r w:rsidRPr="0079080F">
              <w:rPr>
                <w:rFonts w:ascii="Times New Roman" w:eastAsia="宋体"/>
                <w:b/>
                <w:color w:val="000000"/>
                <w:sz w:val="21"/>
                <w:szCs w:val="21"/>
              </w:rPr>
              <w:t>.</w:t>
            </w:r>
            <w:r>
              <w:rPr>
                <w:rFonts w:ascii="Times New Roman" w:eastAsia="宋体"/>
                <w:b/>
                <w:color w:val="000000"/>
                <w:sz w:val="21"/>
                <w:szCs w:val="21"/>
              </w:rPr>
              <w:t>9</w:t>
            </w:r>
            <w:r w:rsidRPr="0079080F">
              <w:rPr>
                <w:rFonts w:ascii="Times New Roman" w:eastAsia="宋体"/>
                <w:b/>
                <w:color w:val="000000"/>
                <w:sz w:val="21"/>
                <w:szCs w:val="21"/>
              </w:rPr>
              <w:t>%</w:t>
            </w:r>
          </w:p>
        </w:tc>
        <w:tc>
          <w:tcPr>
            <w:tcW w:w="1276" w:type="dxa"/>
          </w:tcPr>
          <w:p w:rsidR="00EA75C2" w:rsidRPr="0079080F" w:rsidRDefault="00EA75C2" w:rsidP="00CB2460">
            <w:pPr>
              <w:ind w:firstLineChars="0" w:firstLine="0"/>
              <w:jc w:val="center"/>
              <w:rPr>
                <w:rFonts w:ascii="Times New Roman" w:eastAsia="宋体"/>
                <w:b/>
                <w:color w:val="000000"/>
                <w:sz w:val="21"/>
                <w:szCs w:val="21"/>
              </w:rPr>
            </w:pPr>
          </w:p>
        </w:tc>
        <w:tc>
          <w:tcPr>
            <w:tcW w:w="1115" w:type="dxa"/>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hint="eastAsia"/>
                <w:b/>
                <w:color w:val="000000"/>
                <w:sz w:val="21"/>
                <w:szCs w:val="21"/>
              </w:rPr>
              <w:t>+</w:t>
            </w:r>
            <w:r w:rsidRPr="0079080F">
              <w:rPr>
                <w:rFonts w:ascii="Times New Roman" w:eastAsia="宋体"/>
                <w:b/>
                <w:color w:val="000000"/>
                <w:sz w:val="21"/>
                <w:szCs w:val="21"/>
              </w:rPr>
              <w:t>0.2%</w:t>
            </w:r>
          </w:p>
        </w:tc>
        <w:tc>
          <w:tcPr>
            <w:tcW w:w="1334" w:type="dxa"/>
          </w:tcPr>
          <w:p w:rsidR="00EA75C2" w:rsidRPr="0079080F" w:rsidRDefault="00EA75C2" w:rsidP="005A5A63">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w:t>
            </w:r>
            <w:r w:rsidR="005A5A63">
              <w:rPr>
                <w:rFonts w:ascii="Times New Roman" w:eastAsia="宋体"/>
                <w:b/>
                <w:color w:val="000000"/>
                <w:sz w:val="21"/>
                <w:szCs w:val="21"/>
              </w:rPr>
              <w:t>1.8</w:t>
            </w:r>
            <w:r w:rsidRPr="0079080F">
              <w:rPr>
                <w:rFonts w:ascii="Times New Roman" w:eastAsia="宋体"/>
                <w:b/>
                <w:color w:val="000000"/>
                <w:sz w:val="21"/>
                <w:szCs w:val="21"/>
              </w:rPr>
              <w:t>%</w:t>
            </w:r>
          </w:p>
        </w:tc>
      </w:tr>
    </w:tbl>
    <w:p w:rsidR="00EA75C2" w:rsidRPr="0079080F" w:rsidRDefault="00EA75C2" w:rsidP="00EA75C2">
      <w:pPr>
        <w:ind w:firstLineChars="0" w:firstLine="0"/>
        <w:rPr>
          <w:rFonts w:ascii="Times New Roman" w:eastAsia="宋体"/>
          <w:color w:val="000000"/>
          <w:sz w:val="21"/>
          <w:szCs w:val="21"/>
        </w:rPr>
      </w:pPr>
    </w:p>
    <w:p w:rsidR="00EA75C2" w:rsidRPr="0079080F" w:rsidRDefault="00EA75C2" w:rsidP="00EA75C2">
      <w:pPr>
        <w:ind w:firstLineChars="0" w:firstLine="0"/>
        <w:rPr>
          <w:rFonts w:ascii="Times New Roman" w:eastAsia="宋体"/>
          <w:color w:val="000000"/>
          <w:sz w:val="21"/>
          <w:szCs w:val="21"/>
        </w:rPr>
      </w:pPr>
    </w:p>
    <w:p w:rsidR="00EA75C2" w:rsidRPr="0079080F" w:rsidRDefault="00EA75C2" w:rsidP="00EA75C2">
      <w:pPr>
        <w:ind w:firstLineChars="0" w:firstLine="0"/>
        <w:rPr>
          <w:rFonts w:ascii="Times New Roman" w:eastAsia="宋体"/>
          <w:b/>
          <w:color w:val="000000"/>
          <w:szCs w:val="28"/>
        </w:rPr>
      </w:pPr>
      <w:r w:rsidRPr="00E76E55">
        <w:rPr>
          <w:rFonts w:ascii="Times New Roman" w:eastAsia="宋体" w:hint="eastAsia"/>
          <w:b/>
          <w:color w:val="000000" w:themeColor="text1"/>
          <w:szCs w:val="28"/>
        </w:rPr>
        <w:t>5</w:t>
      </w:r>
      <w:r w:rsidRPr="0079080F">
        <w:rPr>
          <w:rFonts w:ascii="Times New Roman" w:eastAsia="宋体" w:hint="eastAsia"/>
          <w:b/>
          <w:color w:val="000000"/>
          <w:szCs w:val="28"/>
        </w:rPr>
        <w:t>.</w:t>
      </w:r>
      <w:r w:rsidRPr="0079080F">
        <w:rPr>
          <w:rFonts w:ascii="Times New Roman" w:eastAsia="宋体" w:hint="eastAsia"/>
          <w:b/>
          <w:color w:val="000000"/>
          <w:szCs w:val="28"/>
        </w:rPr>
        <w:t>生</w:t>
      </w:r>
      <w:proofErr w:type="gramStart"/>
      <w:r w:rsidRPr="0079080F">
        <w:rPr>
          <w:rFonts w:ascii="Times New Roman" w:eastAsia="宋体" w:hint="eastAsia"/>
          <w:b/>
          <w:color w:val="000000"/>
          <w:szCs w:val="28"/>
        </w:rPr>
        <w:t>均教学</w:t>
      </w:r>
      <w:proofErr w:type="gramEnd"/>
      <w:r w:rsidRPr="0079080F">
        <w:rPr>
          <w:rFonts w:ascii="Times New Roman" w:eastAsia="宋体" w:hint="eastAsia"/>
          <w:b/>
          <w:color w:val="000000"/>
          <w:szCs w:val="28"/>
        </w:rPr>
        <w:t>科研仪器设备值</w:t>
      </w:r>
    </w:p>
    <w:p w:rsidR="00EA75C2" w:rsidRPr="0079080F" w:rsidRDefault="00EA75C2" w:rsidP="00EA75C2">
      <w:pPr>
        <w:pStyle w:val="3"/>
        <w:ind w:firstLineChars="0" w:firstLine="0"/>
        <w:rPr>
          <w:color w:val="000000"/>
        </w:rPr>
      </w:pPr>
      <w:bookmarkStart w:id="124" w:name="_Toc467486515"/>
      <w:bookmarkStart w:id="125" w:name="_Toc467487224"/>
      <w:r w:rsidRPr="0079080F">
        <w:rPr>
          <w:rFonts w:hint="eastAsia"/>
          <w:color w:val="000000"/>
        </w:rPr>
        <w:t>＊表5</w:t>
      </w:r>
      <w:r w:rsidRPr="0079080F">
        <w:rPr>
          <w:color w:val="000000"/>
        </w:rPr>
        <w:t xml:space="preserve">  </w:t>
      </w:r>
      <w:r w:rsidRPr="0079080F">
        <w:rPr>
          <w:rFonts w:hint="eastAsia"/>
          <w:color w:val="000000"/>
        </w:rPr>
        <w:t>生</w:t>
      </w:r>
      <w:proofErr w:type="gramStart"/>
      <w:r w:rsidRPr="0079080F">
        <w:rPr>
          <w:rFonts w:hint="eastAsia"/>
          <w:color w:val="000000"/>
        </w:rPr>
        <w:t>均教学</w:t>
      </w:r>
      <w:proofErr w:type="gramEnd"/>
      <w:r w:rsidRPr="0079080F">
        <w:rPr>
          <w:rFonts w:hint="eastAsia"/>
          <w:color w:val="000000"/>
        </w:rPr>
        <w:t>科研仪器设备值统计</w:t>
      </w:r>
      <w:bookmarkEnd w:id="124"/>
      <w:bookmarkEnd w:id="125"/>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35"/>
        <w:gridCol w:w="1845"/>
        <w:gridCol w:w="2227"/>
      </w:tblGrid>
      <w:tr w:rsidR="00EA75C2" w:rsidRPr="0079080F" w:rsidTr="00CB2460">
        <w:trPr>
          <w:trHeight w:val="752"/>
          <w:jc w:val="center"/>
        </w:trPr>
        <w:tc>
          <w:tcPr>
            <w:tcW w:w="219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135"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年度设备总值</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（万元）</w:t>
            </w:r>
          </w:p>
        </w:tc>
        <w:tc>
          <w:tcPr>
            <w:tcW w:w="1845" w:type="dxa"/>
            <w:tcBorders>
              <w:top w:val="single" w:sz="4" w:space="0" w:color="auto"/>
              <w:left w:val="single" w:sz="4" w:space="0" w:color="auto"/>
              <w:bottom w:val="single" w:sz="4" w:space="0" w:color="auto"/>
              <w:right w:val="single" w:sz="4" w:space="0" w:color="auto"/>
            </w:tcBorders>
            <w:vAlign w:val="center"/>
          </w:tcPr>
          <w:p w:rsidR="00EA75C2" w:rsidRPr="0079080F" w:rsidRDefault="001B7317" w:rsidP="00CB2460">
            <w:pPr>
              <w:ind w:firstLineChars="0" w:firstLine="0"/>
              <w:jc w:val="center"/>
              <w:rPr>
                <w:rFonts w:ascii="Times New Roman" w:eastAsia="宋体"/>
                <w:color w:val="000000"/>
                <w:sz w:val="21"/>
              </w:rPr>
            </w:pPr>
            <w:r>
              <w:rPr>
                <w:rFonts w:ascii="Times New Roman" w:eastAsia="宋体" w:hint="eastAsia"/>
                <w:color w:val="000000"/>
                <w:sz w:val="21"/>
              </w:rPr>
              <w:t>全日制</w:t>
            </w:r>
            <w:r w:rsidR="00EA75C2" w:rsidRPr="0079080F">
              <w:rPr>
                <w:rFonts w:ascii="Times New Roman" w:eastAsia="宋体" w:hint="eastAsia"/>
                <w:color w:val="000000"/>
                <w:sz w:val="21"/>
              </w:rPr>
              <w:t>在校生数</w:t>
            </w:r>
          </w:p>
        </w:tc>
        <w:tc>
          <w:tcPr>
            <w:tcW w:w="2227"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生</w:t>
            </w:r>
            <w:proofErr w:type="gramStart"/>
            <w:r w:rsidRPr="0079080F">
              <w:rPr>
                <w:rFonts w:ascii="Times New Roman" w:eastAsia="宋体" w:hint="eastAsia"/>
                <w:color w:val="000000"/>
                <w:sz w:val="21"/>
              </w:rPr>
              <w:t>均设备值</w:t>
            </w:r>
            <w:proofErr w:type="gramEnd"/>
            <w:r w:rsidRPr="0079080F">
              <w:rPr>
                <w:rFonts w:ascii="Times New Roman" w:eastAsia="宋体" w:hint="eastAsia"/>
                <w:color w:val="000000"/>
                <w:sz w:val="21"/>
              </w:rPr>
              <w:t>（元／生）</w:t>
            </w:r>
          </w:p>
        </w:tc>
      </w:tr>
      <w:tr w:rsidR="00EA75C2" w:rsidRPr="0079080F" w:rsidTr="00CB2460">
        <w:trPr>
          <w:trHeight w:val="386"/>
          <w:jc w:val="center"/>
        </w:trPr>
        <w:tc>
          <w:tcPr>
            <w:tcW w:w="219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2015</w:t>
            </w:r>
          </w:p>
        </w:tc>
        <w:tc>
          <w:tcPr>
            <w:tcW w:w="2135"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5724.9</w:t>
            </w:r>
          </w:p>
        </w:tc>
        <w:tc>
          <w:tcPr>
            <w:tcW w:w="1845"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7552</w:t>
            </w:r>
          </w:p>
        </w:tc>
        <w:tc>
          <w:tcPr>
            <w:tcW w:w="2227"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7580.64</w:t>
            </w:r>
          </w:p>
        </w:tc>
      </w:tr>
      <w:tr w:rsidR="00EA75C2" w:rsidRPr="0079080F" w:rsidTr="00CB2460">
        <w:trPr>
          <w:trHeight w:val="396"/>
          <w:jc w:val="center"/>
        </w:trPr>
        <w:tc>
          <w:tcPr>
            <w:tcW w:w="219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2016</w:t>
            </w:r>
          </w:p>
        </w:tc>
        <w:tc>
          <w:tcPr>
            <w:tcW w:w="2135"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7806.64</w:t>
            </w:r>
          </w:p>
        </w:tc>
        <w:tc>
          <w:tcPr>
            <w:tcW w:w="1845"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7727</w:t>
            </w:r>
          </w:p>
        </w:tc>
        <w:tc>
          <w:tcPr>
            <w:tcW w:w="2227"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10103.07</w:t>
            </w:r>
          </w:p>
        </w:tc>
      </w:tr>
      <w:tr w:rsidR="00EA75C2" w:rsidRPr="0079080F" w:rsidTr="00CB2460">
        <w:trPr>
          <w:trHeight w:val="446"/>
          <w:jc w:val="center"/>
        </w:trPr>
        <w:tc>
          <w:tcPr>
            <w:tcW w:w="219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2135"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+36.4%</w:t>
            </w:r>
          </w:p>
        </w:tc>
        <w:tc>
          <w:tcPr>
            <w:tcW w:w="1845"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+2.3%</w:t>
            </w:r>
          </w:p>
        </w:tc>
        <w:tc>
          <w:tcPr>
            <w:tcW w:w="2227"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+33.3%</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6.</w:t>
      </w:r>
      <w:r w:rsidRPr="0079080F">
        <w:rPr>
          <w:rFonts w:ascii="Times New Roman" w:eastAsia="宋体" w:hint="eastAsia"/>
          <w:b/>
          <w:color w:val="000000"/>
          <w:szCs w:val="28"/>
        </w:rPr>
        <w:t>当年新增教学科研仪器设备值</w:t>
      </w:r>
    </w:p>
    <w:p w:rsidR="00EA75C2" w:rsidRPr="0079080F" w:rsidRDefault="00EA75C2" w:rsidP="00EA75C2">
      <w:pPr>
        <w:pStyle w:val="3"/>
        <w:ind w:firstLineChars="0" w:firstLine="0"/>
        <w:rPr>
          <w:color w:val="000000"/>
        </w:rPr>
      </w:pPr>
      <w:bookmarkStart w:id="126" w:name="_Toc467486516"/>
      <w:bookmarkStart w:id="127" w:name="_Toc467487225"/>
      <w:r w:rsidRPr="0079080F">
        <w:rPr>
          <w:rFonts w:hint="eastAsia"/>
          <w:color w:val="000000"/>
        </w:rPr>
        <w:t>＊表6</w:t>
      </w:r>
      <w:r w:rsidRPr="0079080F">
        <w:rPr>
          <w:color w:val="000000"/>
        </w:rPr>
        <w:t xml:space="preserve">  </w:t>
      </w:r>
      <w:r w:rsidRPr="0079080F">
        <w:rPr>
          <w:rFonts w:hint="eastAsia"/>
          <w:color w:val="000000"/>
        </w:rPr>
        <w:t>当年新增教学科研仪器设备值统计</w:t>
      </w:r>
      <w:bookmarkEnd w:id="126"/>
      <w:bookmarkEnd w:id="127"/>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2368"/>
        <w:gridCol w:w="2282"/>
        <w:gridCol w:w="2316"/>
      </w:tblGrid>
      <w:tr w:rsidR="00EA75C2" w:rsidRPr="0079080F" w:rsidTr="00506D64">
        <w:trPr>
          <w:trHeight w:val="615"/>
          <w:jc w:val="center"/>
        </w:trPr>
        <w:tc>
          <w:tcPr>
            <w:tcW w:w="1453"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368"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年度设备总值</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（万元）</w:t>
            </w:r>
          </w:p>
        </w:tc>
        <w:tc>
          <w:tcPr>
            <w:tcW w:w="2282"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新增设备值</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（万元）</w:t>
            </w:r>
          </w:p>
        </w:tc>
        <w:tc>
          <w:tcPr>
            <w:tcW w:w="2316"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增长率％</w:t>
            </w:r>
          </w:p>
        </w:tc>
      </w:tr>
      <w:tr w:rsidR="00EA75C2" w:rsidRPr="0079080F" w:rsidTr="00506D64">
        <w:trPr>
          <w:trHeight w:val="314"/>
          <w:jc w:val="center"/>
        </w:trPr>
        <w:tc>
          <w:tcPr>
            <w:tcW w:w="1453"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2015</w:t>
            </w:r>
          </w:p>
        </w:tc>
        <w:tc>
          <w:tcPr>
            <w:tcW w:w="2368"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5724.9</w:t>
            </w:r>
          </w:p>
        </w:tc>
        <w:tc>
          <w:tcPr>
            <w:tcW w:w="2282"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1113.09</w:t>
            </w:r>
          </w:p>
        </w:tc>
        <w:tc>
          <w:tcPr>
            <w:tcW w:w="231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24.1</w:t>
            </w:r>
          </w:p>
        </w:tc>
      </w:tr>
      <w:tr w:rsidR="00EA75C2" w:rsidRPr="0079080F" w:rsidTr="00506D64">
        <w:trPr>
          <w:trHeight w:val="382"/>
          <w:jc w:val="center"/>
        </w:trPr>
        <w:tc>
          <w:tcPr>
            <w:tcW w:w="1453"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2016</w:t>
            </w:r>
          </w:p>
        </w:tc>
        <w:tc>
          <w:tcPr>
            <w:tcW w:w="2368"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7806.64</w:t>
            </w:r>
          </w:p>
        </w:tc>
        <w:tc>
          <w:tcPr>
            <w:tcW w:w="2282"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2081.74</w:t>
            </w:r>
          </w:p>
        </w:tc>
        <w:tc>
          <w:tcPr>
            <w:tcW w:w="231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36.4</w:t>
            </w:r>
          </w:p>
        </w:tc>
      </w:tr>
      <w:tr w:rsidR="00EA75C2" w:rsidRPr="0079080F" w:rsidTr="00506D64">
        <w:trPr>
          <w:trHeight w:val="245"/>
          <w:jc w:val="center"/>
        </w:trPr>
        <w:tc>
          <w:tcPr>
            <w:tcW w:w="1453"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2368"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+36.4%</w:t>
            </w:r>
          </w:p>
        </w:tc>
        <w:tc>
          <w:tcPr>
            <w:tcW w:w="2282"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+87.0%</w:t>
            </w:r>
          </w:p>
        </w:tc>
        <w:tc>
          <w:tcPr>
            <w:tcW w:w="2316"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+50.7%</w:t>
            </w:r>
          </w:p>
        </w:tc>
      </w:tr>
    </w:tbl>
    <w:p w:rsidR="00EA75C2" w:rsidRPr="0079080F" w:rsidRDefault="00EA75C2" w:rsidP="00EA75C2">
      <w:pPr>
        <w:ind w:firstLineChars="0" w:firstLine="0"/>
        <w:rPr>
          <w:rFonts w:ascii="Times New Roman" w:eastAsia="宋体"/>
          <w:b/>
          <w:color w:val="000000"/>
          <w:szCs w:val="28"/>
        </w:rPr>
      </w:pPr>
      <w:r w:rsidRPr="00E76E55">
        <w:rPr>
          <w:rFonts w:ascii="Times New Roman" w:eastAsia="宋体" w:hint="eastAsia"/>
          <w:b/>
          <w:color w:val="000000" w:themeColor="text1"/>
          <w:szCs w:val="28"/>
        </w:rPr>
        <w:lastRenderedPageBreak/>
        <w:t>7</w:t>
      </w:r>
      <w:r w:rsidRPr="0079080F">
        <w:rPr>
          <w:rFonts w:ascii="Times New Roman" w:eastAsia="宋体" w:hint="eastAsia"/>
          <w:b/>
          <w:color w:val="000000"/>
          <w:szCs w:val="28"/>
        </w:rPr>
        <w:t>.</w:t>
      </w:r>
      <w:r w:rsidRPr="0079080F">
        <w:rPr>
          <w:rFonts w:ascii="Times New Roman" w:eastAsia="宋体" w:hint="eastAsia"/>
          <w:b/>
          <w:color w:val="000000"/>
          <w:szCs w:val="28"/>
        </w:rPr>
        <w:t>生均图书</w:t>
      </w:r>
    </w:p>
    <w:p w:rsidR="00EA75C2" w:rsidRPr="0079080F" w:rsidRDefault="00EA75C2" w:rsidP="00EA75C2">
      <w:pPr>
        <w:pStyle w:val="3"/>
        <w:ind w:firstLineChars="0" w:firstLine="0"/>
        <w:rPr>
          <w:color w:val="000000"/>
        </w:rPr>
      </w:pPr>
      <w:bookmarkStart w:id="128" w:name="_Toc467486517"/>
      <w:bookmarkStart w:id="129" w:name="_Toc467487226"/>
      <w:r w:rsidRPr="0079080F">
        <w:rPr>
          <w:rFonts w:hint="eastAsia"/>
          <w:color w:val="000000"/>
        </w:rPr>
        <w:t>＊表7  生均图书统计</w:t>
      </w:r>
      <w:bookmarkEnd w:id="128"/>
      <w:bookmarkEnd w:id="129"/>
      <w:r w:rsidRPr="0079080F">
        <w:rPr>
          <w:rFonts w:hint="eastAsia"/>
          <w:color w:val="000000"/>
        </w:rPr>
        <w:t xml:space="preserve">  </w:t>
      </w:r>
    </w:p>
    <w:tbl>
      <w:tblP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2494"/>
        <w:gridCol w:w="1946"/>
        <w:gridCol w:w="2070"/>
      </w:tblGrid>
      <w:tr w:rsidR="00EA75C2" w:rsidRPr="0079080F" w:rsidTr="00CB2460">
        <w:trPr>
          <w:trHeight w:val="364"/>
        </w:trPr>
        <w:tc>
          <w:tcPr>
            <w:tcW w:w="189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494"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图书总数</w:t>
            </w:r>
          </w:p>
        </w:tc>
        <w:tc>
          <w:tcPr>
            <w:tcW w:w="1946" w:type="dxa"/>
            <w:tcBorders>
              <w:top w:val="single" w:sz="4" w:space="0" w:color="auto"/>
              <w:left w:val="single" w:sz="4" w:space="0" w:color="auto"/>
              <w:bottom w:val="single" w:sz="4" w:space="0" w:color="auto"/>
              <w:right w:val="single" w:sz="4" w:space="0" w:color="auto"/>
            </w:tcBorders>
            <w:vAlign w:val="center"/>
          </w:tcPr>
          <w:p w:rsidR="00EA75C2" w:rsidRPr="0079080F" w:rsidRDefault="001B7317" w:rsidP="00CB2460">
            <w:pPr>
              <w:ind w:firstLineChars="0" w:firstLine="0"/>
              <w:jc w:val="center"/>
              <w:rPr>
                <w:rFonts w:ascii="Times New Roman" w:eastAsia="宋体"/>
                <w:color w:val="000000"/>
                <w:sz w:val="21"/>
              </w:rPr>
            </w:pPr>
            <w:r>
              <w:rPr>
                <w:rFonts w:ascii="Times New Roman" w:eastAsia="宋体" w:hint="eastAsia"/>
                <w:color w:val="000000"/>
                <w:sz w:val="21"/>
              </w:rPr>
              <w:t>全日制</w:t>
            </w:r>
            <w:r w:rsidR="00EA75C2" w:rsidRPr="0079080F">
              <w:rPr>
                <w:rFonts w:ascii="Times New Roman" w:eastAsia="宋体" w:hint="eastAsia"/>
                <w:color w:val="000000"/>
                <w:sz w:val="21"/>
              </w:rPr>
              <w:t>在校生数</w:t>
            </w:r>
          </w:p>
        </w:tc>
        <w:tc>
          <w:tcPr>
            <w:tcW w:w="2070"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生均图书（册</w:t>
            </w:r>
            <w:r w:rsidRPr="0079080F">
              <w:rPr>
                <w:rFonts w:ascii="宋体" w:eastAsia="宋体" w:hAnsi="宋体" w:hint="eastAsia"/>
                <w:color w:val="000000"/>
                <w:sz w:val="21"/>
              </w:rPr>
              <w:t>/</w:t>
            </w:r>
            <w:r w:rsidRPr="0079080F">
              <w:rPr>
                <w:rFonts w:ascii="Times New Roman" w:eastAsia="宋体" w:hint="eastAsia"/>
                <w:color w:val="000000"/>
                <w:sz w:val="21"/>
              </w:rPr>
              <w:t>生）</w:t>
            </w:r>
          </w:p>
        </w:tc>
      </w:tr>
      <w:tr w:rsidR="00EA75C2" w:rsidRPr="0079080F" w:rsidTr="00CB2460">
        <w:trPr>
          <w:trHeight w:val="383"/>
        </w:trPr>
        <w:tc>
          <w:tcPr>
            <w:tcW w:w="189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2015</w:t>
            </w:r>
          </w:p>
        </w:tc>
        <w:tc>
          <w:tcPr>
            <w:tcW w:w="2494"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577800</w:t>
            </w:r>
          </w:p>
        </w:tc>
        <w:tc>
          <w:tcPr>
            <w:tcW w:w="194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7552</w:t>
            </w:r>
          </w:p>
        </w:tc>
        <w:tc>
          <w:tcPr>
            <w:tcW w:w="2070"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76.5</w:t>
            </w:r>
            <w:r w:rsidR="00E76E55">
              <w:rPr>
                <w:rFonts w:ascii="Times New Roman" w:eastAsia="宋体"/>
                <w:color w:val="000000"/>
                <w:sz w:val="21"/>
              </w:rPr>
              <w:t>1</w:t>
            </w:r>
          </w:p>
        </w:tc>
      </w:tr>
      <w:tr w:rsidR="00EA75C2" w:rsidRPr="0079080F" w:rsidTr="00CB2460">
        <w:trPr>
          <w:trHeight w:val="333"/>
        </w:trPr>
        <w:tc>
          <w:tcPr>
            <w:tcW w:w="189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2016</w:t>
            </w:r>
          </w:p>
        </w:tc>
        <w:tc>
          <w:tcPr>
            <w:tcW w:w="2494"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600700</w:t>
            </w:r>
          </w:p>
        </w:tc>
        <w:tc>
          <w:tcPr>
            <w:tcW w:w="194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7727</w:t>
            </w:r>
          </w:p>
        </w:tc>
        <w:tc>
          <w:tcPr>
            <w:tcW w:w="2070"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77.7</w:t>
            </w:r>
            <w:r w:rsidR="00E76E55">
              <w:rPr>
                <w:rFonts w:ascii="Times New Roman" w:eastAsia="宋体"/>
                <w:color w:val="000000"/>
                <w:sz w:val="21"/>
              </w:rPr>
              <w:t>4</w:t>
            </w:r>
          </w:p>
        </w:tc>
      </w:tr>
      <w:tr w:rsidR="00EA75C2" w:rsidRPr="0079080F" w:rsidTr="00CB2460">
        <w:trPr>
          <w:trHeight w:val="350"/>
        </w:trPr>
        <w:tc>
          <w:tcPr>
            <w:tcW w:w="189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2494"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hint="eastAsia"/>
                <w:b/>
                <w:color w:val="000000"/>
                <w:sz w:val="21"/>
              </w:rPr>
              <w:t>+4</w:t>
            </w:r>
            <w:r w:rsidRPr="0079080F">
              <w:rPr>
                <w:rFonts w:ascii="Times New Roman" w:eastAsia="宋体"/>
                <w:b/>
                <w:color w:val="000000"/>
                <w:sz w:val="21"/>
              </w:rPr>
              <w:t>.0</w:t>
            </w:r>
            <w:r w:rsidRPr="0079080F">
              <w:rPr>
                <w:rFonts w:ascii="Times New Roman" w:eastAsia="宋体" w:hint="eastAsia"/>
                <w:b/>
                <w:color w:val="000000"/>
                <w:sz w:val="21"/>
              </w:rPr>
              <w:t>%</w:t>
            </w:r>
          </w:p>
        </w:tc>
        <w:tc>
          <w:tcPr>
            <w:tcW w:w="1946"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b/>
                <w:color w:val="000000"/>
                <w:sz w:val="21"/>
              </w:rPr>
              <w:t>+</w:t>
            </w:r>
            <w:r w:rsidRPr="0079080F">
              <w:rPr>
                <w:rFonts w:ascii="Times New Roman" w:eastAsia="宋体" w:hint="eastAsia"/>
                <w:b/>
                <w:color w:val="000000"/>
                <w:sz w:val="21"/>
              </w:rPr>
              <w:t>2.3</w:t>
            </w:r>
            <w:r w:rsidRPr="0079080F">
              <w:rPr>
                <w:rFonts w:ascii="Times New Roman" w:eastAsia="宋体"/>
                <w:b/>
                <w:color w:val="000000"/>
                <w:sz w:val="21"/>
              </w:rPr>
              <w:t>%</w:t>
            </w:r>
          </w:p>
        </w:tc>
        <w:tc>
          <w:tcPr>
            <w:tcW w:w="2070" w:type="dxa"/>
            <w:tcBorders>
              <w:top w:val="single" w:sz="4" w:space="0" w:color="auto"/>
              <w:left w:val="single" w:sz="4" w:space="0" w:color="auto"/>
              <w:bottom w:val="single" w:sz="4" w:space="0" w:color="auto"/>
              <w:right w:val="single" w:sz="4" w:space="0" w:color="auto"/>
            </w:tcBorders>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hint="eastAsia"/>
                <w:b/>
                <w:color w:val="000000"/>
                <w:sz w:val="21"/>
              </w:rPr>
              <w:t>+</w:t>
            </w:r>
            <w:r w:rsidRPr="0079080F">
              <w:rPr>
                <w:rFonts w:ascii="Times New Roman" w:eastAsia="宋体"/>
                <w:b/>
                <w:color w:val="000000"/>
                <w:sz w:val="21"/>
              </w:rPr>
              <w:t>1.6</w:t>
            </w:r>
            <w:r w:rsidRPr="0079080F">
              <w:rPr>
                <w:rFonts w:ascii="Times New Roman" w:eastAsia="宋体" w:hint="eastAsia"/>
                <w:b/>
                <w:color w:val="000000"/>
                <w:sz w:val="21"/>
              </w:rPr>
              <w:t>%</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8.</w:t>
      </w:r>
      <w:r w:rsidRPr="0079080F">
        <w:rPr>
          <w:rFonts w:ascii="Times New Roman" w:eastAsia="宋体" w:hint="eastAsia"/>
          <w:b/>
          <w:color w:val="000000"/>
          <w:szCs w:val="28"/>
        </w:rPr>
        <w:t>电子图书、电子期刊种数</w:t>
      </w:r>
    </w:p>
    <w:p w:rsidR="00EA75C2" w:rsidRPr="0079080F" w:rsidRDefault="00EA75C2" w:rsidP="00EA75C2">
      <w:pPr>
        <w:pStyle w:val="3"/>
        <w:ind w:firstLineChars="0" w:firstLine="0"/>
        <w:rPr>
          <w:color w:val="000000"/>
        </w:rPr>
      </w:pPr>
      <w:bookmarkStart w:id="130" w:name="_Toc467486518"/>
      <w:bookmarkStart w:id="131" w:name="_Toc467487227"/>
      <w:r w:rsidRPr="0079080F">
        <w:rPr>
          <w:rFonts w:hint="eastAsia"/>
          <w:color w:val="000000"/>
        </w:rPr>
        <w:t>＊表8  电子图书、电子期刊种数统计</w:t>
      </w:r>
      <w:bookmarkEnd w:id="130"/>
      <w:bookmarkEnd w:id="131"/>
      <w:r w:rsidRPr="0079080F">
        <w:rPr>
          <w:rFonts w:hint="eastAsia"/>
          <w:color w:val="000000"/>
        </w:rPr>
        <w:t xml:space="preserve">  </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1984"/>
        <w:gridCol w:w="2120"/>
      </w:tblGrid>
      <w:tr w:rsidR="00EA75C2" w:rsidRPr="0079080F" w:rsidTr="00506D64">
        <w:trPr>
          <w:trHeight w:val="399"/>
        </w:trPr>
        <w:tc>
          <w:tcPr>
            <w:tcW w:w="1951"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410"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电子图书</w:t>
            </w:r>
          </w:p>
        </w:tc>
        <w:tc>
          <w:tcPr>
            <w:tcW w:w="1984"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电子期刊</w:t>
            </w:r>
          </w:p>
        </w:tc>
        <w:tc>
          <w:tcPr>
            <w:tcW w:w="2120"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合计</w:t>
            </w:r>
          </w:p>
        </w:tc>
      </w:tr>
      <w:tr w:rsidR="00EA75C2" w:rsidRPr="0079080F" w:rsidTr="00506D64">
        <w:trPr>
          <w:trHeight w:val="379"/>
        </w:trPr>
        <w:tc>
          <w:tcPr>
            <w:tcW w:w="1951"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2015</w:t>
            </w:r>
          </w:p>
        </w:tc>
        <w:tc>
          <w:tcPr>
            <w:tcW w:w="2410"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1238000</w:t>
            </w:r>
          </w:p>
        </w:tc>
        <w:tc>
          <w:tcPr>
            <w:tcW w:w="198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6016</w:t>
            </w:r>
          </w:p>
        </w:tc>
        <w:tc>
          <w:tcPr>
            <w:tcW w:w="21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1244016</w:t>
            </w:r>
          </w:p>
        </w:tc>
      </w:tr>
      <w:tr w:rsidR="00EA75C2" w:rsidRPr="0079080F" w:rsidTr="00506D64">
        <w:trPr>
          <w:trHeight w:val="467"/>
        </w:trPr>
        <w:tc>
          <w:tcPr>
            <w:tcW w:w="1951"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2016</w:t>
            </w:r>
          </w:p>
        </w:tc>
        <w:tc>
          <w:tcPr>
            <w:tcW w:w="241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1240950</w:t>
            </w:r>
          </w:p>
        </w:tc>
        <w:tc>
          <w:tcPr>
            <w:tcW w:w="198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8416</w:t>
            </w:r>
          </w:p>
        </w:tc>
        <w:tc>
          <w:tcPr>
            <w:tcW w:w="21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1249366</w:t>
            </w:r>
          </w:p>
        </w:tc>
      </w:tr>
      <w:tr w:rsidR="00EA75C2" w:rsidRPr="0079080F" w:rsidTr="00506D64">
        <w:trPr>
          <w:trHeight w:val="329"/>
        </w:trPr>
        <w:tc>
          <w:tcPr>
            <w:tcW w:w="1951"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2410"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+0.2%</w:t>
            </w:r>
          </w:p>
        </w:tc>
        <w:tc>
          <w:tcPr>
            <w:tcW w:w="1984"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+39.9%</w:t>
            </w:r>
          </w:p>
        </w:tc>
        <w:tc>
          <w:tcPr>
            <w:tcW w:w="2120"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+0.4%</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923C94">
        <w:rPr>
          <w:rFonts w:ascii="Times New Roman" w:eastAsia="宋体" w:hint="eastAsia"/>
          <w:b/>
          <w:color w:val="000000" w:themeColor="text1"/>
          <w:szCs w:val="28"/>
        </w:rPr>
        <w:t>9.</w:t>
      </w:r>
      <w:r w:rsidRPr="0079080F">
        <w:rPr>
          <w:rFonts w:ascii="Times New Roman" w:eastAsia="宋体" w:hint="eastAsia"/>
          <w:b/>
          <w:color w:val="000000"/>
          <w:szCs w:val="28"/>
        </w:rPr>
        <w:t>生</w:t>
      </w:r>
      <w:proofErr w:type="gramStart"/>
      <w:r w:rsidRPr="0079080F">
        <w:rPr>
          <w:rFonts w:ascii="Times New Roman" w:eastAsia="宋体" w:hint="eastAsia"/>
          <w:b/>
          <w:color w:val="000000"/>
          <w:szCs w:val="28"/>
        </w:rPr>
        <w:t>均教学</w:t>
      </w:r>
      <w:proofErr w:type="gramEnd"/>
      <w:r w:rsidRPr="0079080F">
        <w:rPr>
          <w:rFonts w:ascii="Times New Roman" w:eastAsia="宋体" w:hint="eastAsia"/>
          <w:b/>
          <w:color w:val="000000"/>
          <w:szCs w:val="28"/>
        </w:rPr>
        <w:t>行政用房（其中生均实验室面积）</w:t>
      </w:r>
    </w:p>
    <w:p w:rsidR="00EA75C2" w:rsidRPr="0079080F" w:rsidRDefault="00EA75C2" w:rsidP="00EA75C2">
      <w:pPr>
        <w:pStyle w:val="3"/>
        <w:ind w:firstLineChars="0" w:firstLine="0"/>
        <w:rPr>
          <w:color w:val="000000"/>
        </w:rPr>
      </w:pPr>
      <w:bookmarkStart w:id="132" w:name="_Toc467486519"/>
      <w:bookmarkStart w:id="133" w:name="_Toc467487228"/>
      <w:r w:rsidRPr="0079080F">
        <w:rPr>
          <w:rFonts w:hint="eastAsia"/>
          <w:color w:val="000000"/>
        </w:rPr>
        <w:t>＊表9</w:t>
      </w:r>
      <w:r w:rsidRPr="0079080F">
        <w:rPr>
          <w:color w:val="000000"/>
        </w:rPr>
        <w:t xml:space="preserve"> </w:t>
      </w:r>
      <w:r w:rsidRPr="0079080F">
        <w:rPr>
          <w:rFonts w:hint="eastAsia"/>
          <w:color w:val="000000"/>
        </w:rPr>
        <w:t xml:space="preserve"> 生</w:t>
      </w:r>
      <w:proofErr w:type="gramStart"/>
      <w:r w:rsidRPr="0079080F">
        <w:rPr>
          <w:rFonts w:hint="eastAsia"/>
          <w:color w:val="000000"/>
        </w:rPr>
        <w:t>均教学</w:t>
      </w:r>
      <w:proofErr w:type="gramEnd"/>
      <w:r w:rsidRPr="0079080F">
        <w:rPr>
          <w:rFonts w:hint="eastAsia"/>
          <w:color w:val="000000"/>
        </w:rPr>
        <w:t>行政用房面积统计</w:t>
      </w:r>
      <w:bookmarkEnd w:id="132"/>
      <w:bookmarkEnd w:id="133"/>
    </w:p>
    <w:tbl>
      <w:tblPr>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1615"/>
        <w:gridCol w:w="1285"/>
        <w:gridCol w:w="1471"/>
        <w:gridCol w:w="1303"/>
        <w:gridCol w:w="1407"/>
      </w:tblGrid>
      <w:tr w:rsidR="00EA75C2" w:rsidRPr="0079080F" w:rsidTr="008A1B84">
        <w:trPr>
          <w:trHeight w:val="927"/>
        </w:trPr>
        <w:tc>
          <w:tcPr>
            <w:tcW w:w="1329" w:type="dxa"/>
            <w:vAlign w:val="center"/>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年度</w:t>
            </w:r>
          </w:p>
        </w:tc>
        <w:tc>
          <w:tcPr>
            <w:tcW w:w="1615"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教学行政用房面积（</w:t>
            </w:r>
            <w:r w:rsidRPr="0079080F">
              <w:rPr>
                <w:rFonts w:ascii="Times New Roman" w:eastAsia="宋体"/>
                <w:color w:val="000000"/>
                <w:sz w:val="21"/>
              </w:rPr>
              <w:t>m</w:t>
            </w:r>
            <w:r w:rsidRPr="0079080F">
              <w:rPr>
                <w:rFonts w:ascii="Times New Roman" w:eastAsia="宋体"/>
                <w:color w:val="000000"/>
                <w:position w:val="6"/>
                <w:sz w:val="15"/>
              </w:rPr>
              <w:t xml:space="preserve">2 </w:t>
            </w:r>
            <w:r w:rsidRPr="0079080F">
              <w:rPr>
                <w:rFonts w:ascii="Times New Roman" w:eastAsia="宋体" w:hint="eastAsia"/>
                <w:color w:val="000000"/>
                <w:sz w:val="21"/>
              </w:rPr>
              <w:t>）</w:t>
            </w:r>
          </w:p>
        </w:tc>
        <w:tc>
          <w:tcPr>
            <w:tcW w:w="1285" w:type="dxa"/>
            <w:vAlign w:val="center"/>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实验室面积（</w:t>
            </w:r>
            <w:r w:rsidRPr="0079080F">
              <w:rPr>
                <w:rFonts w:ascii="Times New Roman" w:eastAsia="宋体"/>
                <w:color w:val="000000"/>
                <w:sz w:val="21"/>
              </w:rPr>
              <w:t>m</w:t>
            </w:r>
            <w:r w:rsidRPr="0079080F">
              <w:rPr>
                <w:rFonts w:ascii="Times New Roman" w:eastAsia="宋体"/>
                <w:color w:val="000000"/>
                <w:position w:val="6"/>
                <w:sz w:val="15"/>
              </w:rPr>
              <w:t xml:space="preserve">2 </w:t>
            </w:r>
            <w:r w:rsidRPr="0079080F">
              <w:rPr>
                <w:rFonts w:ascii="Times New Roman" w:eastAsia="宋体" w:hint="eastAsia"/>
                <w:color w:val="000000"/>
                <w:sz w:val="21"/>
              </w:rPr>
              <w:t>）</w:t>
            </w:r>
          </w:p>
        </w:tc>
        <w:tc>
          <w:tcPr>
            <w:tcW w:w="1471"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全日制</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在校生数</w:t>
            </w:r>
          </w:p>
        </w:tc>
        <w:tc>
          <w:tcPr>
            <w:tcW w:w="1303"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生</w:t>
            </w:r>
            <w:proofErr w:type="gramStart"/>
            <w:r w:rsidRPr="0079080F">
              <w:rPr>
                <w:rFonts w:ascii="Times New Roman" w:eastAsia="宋体" w:hint="eastAsia"/>
                <w:color w:val="000000"/>
                <w:sz w:val="21"/>
              </w:rPr>
              <w:t>均教学</w:t>
            </w:r>
            <w:proofErr w:type="gramEnd"/>
            <w:r w:rsidRPr="0079080F">
              <w:rPr>
                <w:rFonts w:ascii="Times New Roman" w:eastAsia="宋体" w:hint="eastAsia"/>
                <w:color w:val="000000"/>
                <w:sz w:val="21"/>
              </w:rPr>
              <w:t>行政用房面积（</w:t>
            </w:r>
            <w:r w:rsidRPr="0079080F">
              <w:rPr>
                <w:rFonts w:ascii="Times New Roman" w:eastAsia="宋体"/>
                <w:color w:val="000000"/>
                <w:sz w:val="21"/>
              </w:rPr>
              <w:t>m</w:t>
            </w:r>
            <w:r w:rsidRPr="0079080F">
              <w:rPr>
                <w:rFonts w:ascii="Times New Roman" w:eastAsia="宋体"/>
                <w:color w:val="000000"/>
                <w:position w:val="6"/>
                <w:sz w:val="15"/>
              </w:rPr>
              <w:t>2</w:t>
            </w:r>
            <w:r w:rsidRPr="0079080F">
              <w:rPr>
                <w:rFonts w:ascii="Times New Roman" w:eastAsia="宋体" w:hint="eastAsia"/>
                <w:color w:val="000000"/>
                <w:sz w:val="21"/>
              </w:rPr>
              <w:t>／生）</w:t>
            </w:r>
          </w:p>
        </w:tc>
        <w:tc>
          <w:tcPr>
            <w:tcW w:w="1407"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生均实验室面积</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r w:rsidRPr="0079080F">
              <w:rPr>
                <w:rFonts w:ascii="Times New Roman" w:eastAsia="宋体"/>
                <w:color w:val="000000"/>
                <w:sz w:val="21"/>
              </w:rPr>
              <w:t>m</w:t>
            </w:r>
            <w:r w:rsidRPr="0079080F">
              <w:rPr>
                <w:rFonts w:ascii="Times New Roman" w:eastAsia="宋体"/>
                <w:color w:val="000000"/>
                <w:position w:val="6"/>
                <w:sz w:val="15"/>
              </w:rPr>
              <w:t>2</w:t>
            </w:r>
            <w:r w:rsidRPr="0079080F">
              <w:rPr>
                <w:rFonts w:ascii="Times New Roman" w:eastAsia="宋体" w:hint="eastAsia"/>
                <w:color w:val="000000"/>
                <w:sz w:val="21"/>
              </w:rPr>
              <w:t>／生）</w:t>
            </w:r>
          </w:p>
        </w:tc>
      </w:tr>
      <w:tr w:rsidR="00EA75C2" w:rsidRPr="0079080F" w:rsidTr="00506D64">
        <w:trPr>
          <w:trHeight w:val="343"/>
        </w:trPr>
        <w:tc>
          <w:tcPr>
            <w:tcW w:w="1329"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color w:val="000000"/>
                <w:sz w:val="21"/>
              </w:rPr>
              <w:t>2015</w:t>
            </w:r>
          </w:p>
        </w:tc>
        <w:tc>
          <w:tcPr>
            <w:tcW w:w="1615"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135359</w:t>
            </w:r>
          </w:p>
        </w:tc>
        <w:tc>
          <w:tcPr>
            <w:tcW w:w="12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26722</w:t>
            </w:r>
          </w:p>
        </w:tc>
        <w:tc>
          <w:tcPr>
            <w:tcW w:w="1471"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7053</w:t>
            </w:r>
          </w:p>
        </w:tc>
        <w:tc>
          <w:tcPr>
            <w:tcW w:w="1303"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19.19</w:t>
            </w:r>
          </w:p>
        </w:tc>
        <w:tc>
          <w:tcPr>
            <w:tcW w:w="1407"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3.79</w:t>
            </w:r>
          </w:p>
        </w:tc>
      </w:tr>
      <w:tr w:rsidR="00EA75C2" w:rsidRPr="0079080F" w:rsidTr="00506D64">
        <w:trPr>
          <w:trHeight w:val="255"/>
        </w:trPr>
        <w:tc>
          <w:tcPr>
            <w:tcW w:w="1329"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color w:val="000000"/>
                <w:sz w:val="21"/>
              </w:rPr>
              <w:t>2016</w:t>
            </w:r>
          </w:p>
        </w:tc>
        <w:tc>
          <w:tcPr>
            <w:tcW w:w="161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135359</w:t>
            </w:r>
          </w:p>
        </w:tc>
        <w:tc>
          <w:tcPr>
            <w:tcW w:w="12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26722</w:t>
            </w:r>
          </w:p>
        </w:tc>
        <w:tc>
          <w:tcPr>
            <w:tcW w:w="1471"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7212</w:t>
            </w:r>
          </w:p>
        </w:tc>
        <w:tc>
          <w:tcPr>
            <w:tcW w:w="1303"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18.77</w:t>
            </w:r>
          </w:p>
        </w:tc>
        <w:tc>
          <w:tcPr>
            <w:tcW w:w="1407"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3.71</w:t>
            </w:r>
          </w:p>
        </w:tc>
      </w:tr>
      <w:tr w:rsidR="00EA75C2" w:rsidRPr="0079080F" w:rsidTr="00506D64">
        <w:trPr>
          <w:trHeight w:val="360"/>
        </w:trPr>
        <w:tc>
          <w:tcPr>
            <w:tcW w:w="1329"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变化幅度</w:t>
            </w:r>
          </w:p>
        </w:tc>
        <w:tc>
          <w:tcPr>
            <w:tcW w:w="1615"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0.0%</w:t>
            </w:r>
          </w:p>
        </w:tc>
        <w:tc>
          <w:tcPr>
            <w:tcW w:w="1285"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0.0%</w:t>
            </w:r>
          </w:p>
        </w:tc>
        <w:tc>
          <w:tcPr>
            <w:tcW w:w="1471"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+2.3%</w:t>
            </w:r>
          </w:p>
        </w:tc>
        <w:tc>
          <w:tcPr>
            <w:tcW w:w="1303" w:type="dxa"/>
            <w:shd w:val="clear" w:color="auto" w:fill="auto"/>
            <w:vAlign w:val="center"/>
          </w:tcPr>
          <w:p w:rsidR="00EA75C2" w:rsidRPr="0079080F" w:rsidRDefault="00EA75C2" w:rsidP="00F51A17">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w:t>
            </w:r>
            <w:r w:rsidR="00F51A17">
              <w:rPr>
                <w:rFonts w:ascii="Times New Roman" w:eastAsia="宋体"/>
                <w:b/>
                <w:bCs/>
                <w:color w:val="000000"/>
                <w:sz w:val="21"/>
                <w:szCs w:val="21"/>
              </w:rPr>
              <w:t>3</w:t>
            </w:r>
            <w:r w:rsidRPr="0079080F">
              <w:rPr>
                <w:rFonts w:ascii="Times New Roman" w:eastAsia="宋体"/>
                <w:b/>
                <w:bCs/>
                <w:color w:val="000000"/>
                <w:sz w:val="21"/>
                <w:szCs w:val="21"/>
              </w:rPr>
              <w:t>%</w:t>
            </w:r>
          </w:p>
        </w:tc>
        <w:tc>
          <w:tcPr>
            <w:tcW w:w="1407" w:type="dxa"/>
            <w:shd w:val="clear" w:color="auto" w:fill="auto"/>
            <w:vAlign w:val="center"/>
          </w:tcPr>
          <w:p w:rsidR="00EA75C2" w:rsidRPr="0079080F" w:rsidRDefault="00EA75C2" w:rsidP="00F51A17">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w:t>
            </w:r>
            <w:r w:rsidR="00F51A17">
              <w:rPr>
                <w:rFonts w:ascii="Times New Roman" w:eastAsia="宋体"/>
                <w:b/>
                <w:bCs/>
                <w:color w:val="000000"/>
                <w:sz w:val="21"/>
                <w:szCs w:val="21"/>
              </w:rPr>
              <w:t>3</w:t>
            </w:r>
            <w:r w:rsidRPr="0079080F">
              <w:rPr>
                <w:rFonts w:ascii="Times New Roman" w:eastAsia="宋体"/>
                <w:b/>
                <w:bCs/>
                <w:color w:val="000000"/>
                <w:sz w:val="21"/>
                <w:szCs w:val="21"/>
              </w:rPr>
              <w:t>%</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 w:val="21"/>
        </w:rPr>
      </w:pPr>
      <w:r w:rsidRPr="00963E49">
        <w:rPr>
          <w:rFonts w:ascii="Times New Roman" w:eastAsia="宋体" w:hint="eastAsia"/>
          <w:b/>
          <w:color w:val="000000" w:themeColor="text1"/>
          <w:szCs w:val="28"/>
        </w:rPr>
        <w:t>10.</w:t>
      </w:r>
      <w:r w:rsidRPr="0079080F">
        <w:rPr>
          <w:rFonts w:ascii="Times New Roman" w:eastAsia="宋体" w:hint="eastAsia"/>
          <w:b/>
          <w:color w:val="000000"/>
          <w:szCs w:val="28"/>
        </w:rPr>
        <w:t>生均本科教学日常运行支出</w:t>
      </w:r>
    </w:p>
    <w:p w:rsidR="00EA75C2" w:rsidRPr="0079080F" w:rsidRDefault="00EA75C2" w:rsidP="00EA75C2">
      <w:pPr>
        <w:pStyle w:val="3"/>
        <w:ind w:firstLineChars="0" w:firstLine="0"/>
        <w:rPr>
          <w:color w:val="000000"/>
        </w:rPr>
      </w:pPr>
      <w:bookmarkStart w:id="134" w:name="_Toc467486520"/>
      <w:bookmarkStart w:id="135" w:name="_Toc467487229"/>
      <w:r w:rsidRPr="0079080F">
        <w:rPr>
          <w:rFonts w:hint="eastAsia"/>
          <w:color w:val="000000"/>
        </w:rPr>
        <w:t>＊表10  生均本科教学日常运行支出统计（元、人）</w:t>
      </w:r>
      <w:bookmarkEnd w:id="134"/>
      <w:bookmarkEnd w:id="135"/>
    </w:p>
    <w:tbl>
      <w:tblP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427"/>
        <w:gridCol w:w="1960"/>
        <w:gridCol w:w="2831"/>
      </w:tblGrid>
      <w:tr w:rsidR="00EA75C2" w:rsidRPr="0079080F" w:rsidTr="00506D64">
        <w:trPr>
          <w:trHeight w:val="287"/>
        </w:trPr>
        <w:tc>
          <w:tcPr>
            <w:tcW w:w="118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年度</w:t>
            </w:r>
          </w:p>
        </w:tc>
        <w:tc>
          <w:tcPr>
            <w:tcW w:w="242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本科教学日常运行支出</w:t>
            </w:r>
          </w:p>
        </w:tc>
        <w:tc>
          <w:tcPr>
            <w:tcW w:w="1960" w:type="dxa"/>
          </w:tcPr>
          <w:p w:rsidR="00EA75C2" w:rsidRPr="0079080F" w:rsidRDefault="00EA75C2" w:rsidP="00923C94">
            <w:pPr>
              <w:ind w:firstLineChars="0" w:firstLine="0"/>
              <w:jc w:val="center"/>
              <w:rPr>
                <w:rFonts w:ascii="Times New Roman" w:eastAsia="宋体"/>
                <w:color w:val="000000"/>
                <w:sz w:val="21"/>
              </w:rPr>
            </w:pPr>
            <w:r w:rsidRPr="0079080F">
              <w:rPr>
                <w:rFonts w:ascii="Times New Roman" w:eastAsia="宋体" w:hint="eastAsia"/>
                <w:color w:val="000000"/>
                <w:sz w:val="21"/>
              </w:rPr>
              <w:t>全日制</w:t>
            </w:r>
            <w:r w:rsidR="00923C94">
              <w:rPr>
                <w:rFonts w:ascii="Times New Roman" w:eastAsia="宋体" w:hint="eastAsia"/>
                <w:color w:val="000000"/>
                <w:sz w:val="21"/>
              </w:rPr>
              <w:t>本科</w:t>
            </w:r>
            <w:r w:rsidRPr="0079080F">
              <w:rPr>
                <w:rFonts w:ascii="Times New Roman" w:eastAsia="宋体" w:hint="eastAsia"/>
                <w:color w:val="000000"/>
                <w:sz w:val="21"/>
              </w:rPr>
              <w:t>生数</w:t>
            </w:r>
          </w:p>
        </w:tc>
        <w:tc>
          <w:tcPr>
            <w:tcW w:w="283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生均本科教学日常运行支出</w:t>
            </w:r>
          </w:p>
        </w:tc>
      </w:tr>
      <w:tr w:rsidR="00EA75C2" w:rsidRPr="0079080F" w:rsidTr="00506D64">
        <w:trPr>
          <w:trHeight w:val="296"/>
        </w:trPr>
        <w:tc>
          <w:tcPr>
            <w:tcW w:w="118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color w:val="000000"/>
                <w:sz w:val="21"/>
              </w:rPr>
              <w:t>2015</w:t>
            </w:r>
          </w:p>
        </w:tc>
        <w:tc>
          <w:tcPr>
            <w:tcW w:w="2427"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15,381,720.98</w:t>
            </w:r>
          </w:p>
        </w:tc>
        <w:tc>
          <w:tcPr>
            <w:tcW w:w="1960" w:type="dxa"/>
            <w:shd w:val="clear" w:color="auto" w:fill="auto"/>
            <w:vAlign w:val="center"/>
          </w:tcPr>
          <w:p w:rsidR="00EA75C2" w:rsidRPr="0079080F" w:rsidRDefault="00923C94" w:rsidP="00CB2460">
            <w:pPr>
              <w:ind w:firstLineChars="0" w:firstLine="0"/>
              <w:jc w:val="center"/>
              <w:rPr>
                <w:rFonts w:ascii="Times New Roman" w:eastAsia="宋体"/>
                <w:color w:val="000000"/>
                <w:sz w:val="21"/>
                <w:szCs w:val="21"/>
              </w:rPr>
            </w:pPr>
            <w:r>
              <w:rPr>
                <w:rFonts w:ascii="Times New Roman" w:eastAsia="宋体"/>
                <w:color w:val="000000"/>
                <w:sz w:val="21"/>
                <w:szCs w:val="21"/>
              </w:rPr>
              <w:t>6433</w:t>
            </w:r>
          </w:p>
        </w:tc>
        <w:tc>
          <w:tcPr>
            <w:tcW w:w="2831" w:type="dxa"/>
            <w:shd w:val="clear" w:color="auto" w:fill="auto"/>
            <w:vAlign w:val="center"/>
          </w:tcPr>
          <w:p w:rsidR="00EA75C2" w:rsidRPr="0079080F" w:rsidRDefault="00EA75C2" w:rsidP="00923C94">
            <w:pPr>
              <w:ind w:firstLineChars="0" w:firstLine="0"/>
              <w:jc w:val="center"/>
              <w:rPr>
                <w:rFonts w:ascii="Times New Roman" w:eastAsia="宋体"/>
                <w:color w:val="000000"/>
                <w:sz w:val="21"/>
                <w:szCs w:val="21"/>
              </w:rPr>
            </w:pPr>
            <w:r w:rsidRPr="0079080F">
              <w:rPr>
                <w:rFonts w:ascii="Times New Roman" w:eastAsia="宋体"/>
                <w:color w:val="000000"/>
                <w:sz w:val="21"/>
                <w:szCs w:val="21"/>
              </w:rPr>
              <w:t>2</w:t>
            </w:r>
            <w:r w:rsidR="00923C94">
              <w:rPr>
                <w:rFonts w:ascii="Times New Roman" w:eastAsia="宋体"/>
                <w:color w:val="000000"/>
                <w:sz w:val="21"/>
                <w:szCs w:val="21"/>
              </w:rPr>
              <w:t>391</w:t>
            </w:r>
            <w:r w:rsidRPr="0079080F">
              <w:rPr>
                <w:rFonts w:ascii="Times New Roman" w:eastAsia="宋体"/>
                <w:color w:val="000000"/>
                <w:sz w:val="21"/>
                <w:szCs w:val="21"/>
              </w:rPr>
              <w:t>.</w:t>
            </w:r>
            <w:r w:rsidR="00923C94">
              <w:rPr>
                <w:rFonts w:ascii="Times New Roman" w:eastAsia="宋体"/>
                <w:color w:val="000000"/>
                <w:sz w:val="21"/>
                <w:szCs w:val="21"/>
              </w:rPr>
              <w:t>07</w:t>
            </w:r>
          </w:p>
        </w:tc>
      </w:tr>
      <w:tr w:rsidR="00EA75C2" w:rsidRPr="0079080F" w:rsidTr="00506D64">
        <w:trPr>
          <w:trHeight w:val="296"/>
        </w:trPr>
        <w:tc>
          <w:tcPr>
            <w:tcW w:w="118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color w:val="000000"/>
                <w:sz w:val="21"/>
              </w:rPr>
              <w:t>2016</w:t>
            </w:r>
          </w:p>
        </w:tc>
        <w:tc>
          <w:tcPr>
            <w:tcW w:w="2427"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26,510,822.27</w:t>
            </w:r>
          </w:p>
        </w:tc>
        <w:tc>
          <w:tcPr>
            <w:tcW w:w="1960" w:type="dxa"/>
            <w:shd w:val="clear" w:color="auto" w:fill="auto"/>
            <w:vAlign w:val="center"/>
          </w:tcPr>
          <w:p w:rsidR="00EA75C2" w:rsidRPr="0079080F" w:rsidRDefault="00923C94" w:rsidP="00CB2460">
            <w:pPr>
              <w:ind w:firstLineChars="0" w:firstLine="0"/>
              <w:jc w:val="center"/>
              <w:rPr>
                <w:rFonts w:ascii="Times New Roman" w:eastAsia="宋体"/>
                <w:color w:val="000000"/>
                <w:sz w:val="21"/>
                <w:szCs w:val="21"/>
              </w:rPr>
            </w:pPr>
            <w:r>
              <w:rPr>
                <w:rFonts w:ascii="Times New Roman" w:eastAsia="宋体"/>
                <w:color w:val="000000"/>
                <w:sz w:val="21"/>
                <w:szCs w:val="21"/>
              </w:rPr>
              <w:t>6560</w:t>
            </w:r>
          </w:p>
        </w:tc>
        <w:tc>
          <w:tcPr>
            <w:tcW w:w="2831" w:type="dxa"/>
            <w:shd w:val="clear" w:color="auto" w:fill="auto"/>
            <w:vAlign w:val="center"/>
          </w:tcPr>
          <w:p w:rsidR="00EA75C2" w:rsidRPr="0079080F" w:rsidRDefault="00923C94" w:rsidP="00923C94">
            <w:pPr>
              <w:ind w:firstLineChars="0" w:firstLine="0"/>
              <w:jc w:val="center"/>
              <w:rPr>
                <w:rFonts w:ascii="Times New Roman" w:eastAsia="宋体"/>
                <w:color w:val="000000"/>
                <w:sz w:val="21"/>
                <w:szCs w:val="21"/>
              </w:rPr>
            </w:pPr>
            <w:r>
              <w:rPr>
                <w:rFonts w:ascii="Times New Roman" w:eastAsia="宋体"/>
                <w:color w:val="000000"/>
                <w:sz w:val="21"/>
                <w:szCs w:val="21"/>
              </w:rPr>
              <w:t>4041</w:t>
            </w:r>
            <w:r w:rsidR="00EA75C2" w:rsidRPr="0079080F">
              <w:rPr>
                <w:rFonts w:ascii="Times New Roman" w:eastAsia="宋体"/>
                <w:color w:val="000000"/>
                <w:sz w:val="21"/>
                <w:szCs w:val="21"/>
              </w:rPr>
              <w:t>.</w:t>
            </w:r>
            <w:r>
              <w:rPr>
                <w:rFonts w:ascii="Times New Roman" w:eastAsia="宋体"/>
                <w:color w:val="000000"/>
                <w:sz w:val="21"/>
                <w:szCs w:val="21"/>
              </w:rPr>
              <w:t>28</w:t>
            </w:r>
          </w:p>
        </w:tc>
      </w:tr>
      <w:tr w:rsidR="00EA75C2" w:rsidRPr="0079080F" w:rsidTr="00506D64">
        <w:trPr>
          <w:trHeight w:val="326"/>
        </w:trPr>
        <w:tc>
          <w:tcPr>
            <w:tcW w:w="118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变化幅度</w:t>
            </w:r>
          </w:p>
        </w:tc>
        <w:tc>
          <w:tcPr>
            <w:tcW w:w="2427"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+72.4%</w:t>
            </w:r>
          </w:p>
        </w:tc>
        <w:tc>
          <w:tcPr>
            <w:tcW w:w="1960" w:type="dxa"/>
            <w:shd w:val="clear" w:color="auto" w:fill="auto"/>
            <w:vAlign w:val="center"/>
          </w:tcPr>
          <w:p w:rsidR="00EA75C2" w:rsidRPr="0079080F" w:rsidRDefault="00EA75C2" w:rsidP="00923C94">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w:t>
            </w:r>
            <w:r w:rsidR="00923C94">
              <w:rPr>
                <w:rFonts w:ascii="Times New Roman" w:eastAsia="宋体"/>
                <w:b/>
                <w:bCs/>
                <w:color w:val="000000"/>
                <w:sz w:val="21"/>
                <w:szCs w:val="21"/>
              </w:rPr>
              <w:t>0</w:t>
            </w:r>
            <w:r w:rsidRPr="0079080F">
              <w:rPr>
                <w:rFonts w:ascii="Times New Roman" w:eastAsia="宋体"/>
                <w:b/>
                <w:bCs/>
                <w:color w:val="000000"/>
                <w:sz w:val="21"/>
                <w:szCs w:val="21"/>
              </w:rPr>
              <w:t>%</w:t>
            </w:r>
          </w:p>
        </w:tc>
        <w:tc>
          <w:tcPr>
            <w:tcW w:w="2831" w:type="dxa"/>
            <w:shd w:val="clear" w:color="auto" w:fill="auto"/>
            <w:vAlign w:val="center"/>
          </w:tcPr>
          <w:p w:rsidR="00EA75C2" w:rsidRPr="0079080F" w:rsidRDefault="00EA75C2" w:rsidP="00923C94">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+6</w:t>
            </w:r>
            <w:r w:rsidR="00923C94">
              <w:rPr>
                <w:rFonts w:ascii="Times New Roman" w:eastAsia="宋体"/>
                <w:b/>
                <w:bCs/>
                <w:color w:val="000000"/>
                <w:sz w:val="21"/>
                <w:szCs w:val="21"/>
              </w:rPr>
              <w:t>9</w:t>
            </w:r>
            <w:r w:rsidRPr="0079080F">
              <w:rPr>
                <w:rFonts w:ascii="Times New Roman" w:eastAsia="宋体"/>
                <w:b/>
                <w:bCs/>
                <w:color w:val="000000"/>
                <w:sz w:val="21"/>
                <w:szCs w:val="21"/>
              </w:rPr>
              <w:t>.</w:t>
            </w:r>
            <w:r w:rsidR="00923C94">
              <w:rPr>
                <w:rFonts w:ascii="Times New Roman" w:eastAsia="宋体"/>
                <w:b/>
                <w:bCs/>
                <w:color w:val="000000"/>
                <w:sz w:val="21"/>
                <w:szCs w:val="21"/>
              </w:rPr>
              <w:t>0</w:t>
            </w:r>
            <w:r w:rsidRPr="0079080F">
              <w:rPr>
                <w:rFonts w:ascii="Times New Roman" w:eastAsia="宋体"/>
                <w:b/>
                <w:bCs/>
                <w:color w:val="000000"/>
                <w:sz w:val="21"/>
                <w:szCs w:val="21"/>
              </w:rPr>
              <w:t>%</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963E49">
        <w:rPr>
          <w:rFonts w:ascii="Times New Roman" w:eastAsia="宋体" w:hint="eastAsia"/>
          <w:b/>
          <w:color w:val="000000" w:themeColor="text1"/>
          <w:szCs w:val="28"/>
        </w:rPr>
        <w:lastRenderedPageBreak/>
        <w:t>11.</w:t>
      </w:r>
      <w:r w:rsidRPr="0079080F">
        <w:rPr>
          <w:rFonts w:ascii="Times New Roman" w:eastAsia="宋体" w:hint="eastAsia"/>
          <w:b/>
          <w:color w:val="000000"/>
          <w:szCs w:val="28"/>
        </w:rPr>
        <w:t>本科专项教学经费</w:t>
      </w:r>
    </w:p>
    <w:p w:rsidR="00EA75C2" w:rsidRPr="0079080F" w:rsidRDefault="00EA75C2" w:rsidP="00EA75C2">
      <w:pPr>
        <w:pStyle w:val="3"/>
        <w:ind w:firstLineChars="0" w:firstLine="0"/>
        <w:rPr>
          <w:color w:val="000000"/>
        </w:rPr>
      </w:pPr>
      <w:bookmarkStart w:id="136" w:name="_Toc467486521"/>
      <w:bookmarkStart w:id="137" w:name="_Toc467487230"/>
      <w:r w:rsidRPr="0079080F">
        <w:rPr>
          <w:rFonts w:hint="eastAsia"/>
          <w:color w:val="000000"/>
        </w:rPr>
        <w:t>＊表11</w:t>
      </w:r>
      <w:r w:rsidRPr="0079080F">
        <w:rPr>
          <w:color w:val="000000"/>
        </w:rPr>
        <w:t xml:space="preserve"> </w:t>
      </w:r>
      <w:r w:rsidRPr="0079080F">
        <w:rPr>
          <w:rFonts w:hint="eastAsia"/>
          <w:color w:val="000000"/>
        </w:rPr>
        <w:t xml:space="preserve"> 本科专项教学经费统计（元）</w:t>
      </w:r>
      <w:bookmarkEnd w:id="136"/>
      <w:bookmarkEnd w:id="137"/>
    </w:p>
    <w:tbl>
      <w:tblP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5"/>
        <w:gridCol w:w="5951"/>
      </w:tblGrid>
      <w:tr w:rsidR="00EA75C2" w:rsidRPr="0079080F" w:rsidTr="00506D64">
        <w:trPr>
          <w:trHeight w:val="276"/>
        </w:trPr>
        <w:tc>
          <w:tcPr>
            <w:tcW w:w="2455"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年度</w:t>
            </w:r>
          </w:p>
        </w:tc>
        <w:tc>
          <w:tcPr>
            <w:tcW w:w="595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本科专项教学经费</w:t>
            </w:r>
          </w:p>
        </w:tc>
      </w:tr>
      <w:tr w:rsidR="00EA75C2" w:rsidRPr="0079080F" w:rsidTr="00506D64">
        <w:trPr>
          <w:trHeight w:val="289"/>
        </w:trPr>
        <w:tc>
          <w:tcPr>
            <w:tcW w:w="2455"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color w:val="000000"/>
                <w:sz w:val="21"/>
              </w:rPr>
              <w:t>2015</w:t>
            </w:r>
          </w:p>
        </w:tc>
        <w:tc>
          <w:tcPr>
            <w:tcW w:w="5951"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19,480,613.04</w:t>
            </w:r>
          </w:p>
        </w:tc>
      </w:tr>
      <w:tr w:rsidR="00EA75C2" w:rsidRPr="0079080F" w:rsidTr="00506D64">
        <w:trPr>
          <w:trHeight w:val="407"/>
        </w:trPr>
        <w:tc>
          <w:tcPr>
            <w:tcW w:w="2455"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color w:val="000000"/>
                <w:sz w:val="21"/>
              </w:rPr>
              <w:t>2016</w:t>
            </w:r>
          </w:p>
        </w:tc>
        <w:tc>
          <w:tcPr>
            <w:tcW w:w="5951" w:type="dxa"/>
            <w:shd w:val="clear" w:color="auto" w:fill="auto"/>
            <w:vAlign w:val="center"/>
          </w:tcPr>
          <w:p w:rsidR="00EA75C2" w:rsidRPr="0079080F" w:rsidRDefault="004D7437" w:rsidP="004D7437">
            <w:pPr>
              <w:ind w:firstLineChars="0" w:firstLine="0"/>
              <w:jc w:val="center"/>
              <w:rPr>
                <w:rFonts w:ascii="Times New Roman" w:eastAsia="宋体"/>
                <w:color w:val="000000"/>
                <w:sz w:val="21"/>
                <w:szCs w:val="21"/>
              </w:rPr>
            </w:pPr>
            <w:r>
              <w:rPr>
                <w:rFonts w:ascii="Times New Roman" w:eastAsia="宋体"/>
                <w:color w:val="000000"/>
                <w:sz w:val="21"/>
                <w:szCs w:val="21"/>
              </w:rPr>
              <w:t>20</w:t>
            </w:r>
            <w:r w:rsidR="00EA75C2" w:rsidRPr="0079080F">
              <w:rPr>
                <w:rFonts w:ascii="Times New Roman" w:eastAsia="宋体"/>
                <w:color w:val="000000"/>
                <w:sz w:val="21"/>
                <w:szCs w:val="21"/>
              </w:rPr>
              <w:t>,</w:t>
            </w:r>
            <w:r>
              <w:rPr>
                <w:rFonts w:ascii="Times New Roman" w:eastAsia="宋体"/>
                <w:color w:val="000000"/>
                <w:sz w:val="21"/>
                <w:szCs w:val="21"/>
              </w:rPr>
              <w:t>822</w:t>
            </w:r>
            <w:r w:rsidR="00EA75C2" w:rsidRPr="0079080F">
              <w:rPr>
                <w:rFonts w:ascii="Times New Roman" w:eastAsia="宋体"/>
                <w:color w:val="000000"/>
                <w:sz w:val="21"/>
                <w:szCs w:val="21"/>
              </w:rPr>
              <w:t>,</w:t>
            </w:r>
            <w:r>
              <w:rPr>
                <w:rFonts w:ascii="Times New Roman" w:eastAsia="宋体"/>
                <w:color w:val="000000"/>
                <w:sz w:val="21"/>
                <w:szCs w:val="21"/>
              </w:rPr>
              <w:t>623</w:t>
            </w:r>
            <w:r w:rsidR="00EA75C2" w:rsidRPr="0079080F">
              <w:rPr>
                <w:rFonts w:ascii="Times New Roman" w:eastAsia="宋体"/>
                <w:color w:val="000000"/>
                <w:sz w:val="21"/>
                <w:szCs w:val="21"/>
              </w:rPr>
              <w:t>.</w:t>
            </w:r>
            <w:r>
              <w:rPr>
                <w:rFonts w:ascii="Times New Roman" w:eastAsia="宋体"/>
                <w:color w:val="000000"/>
                <w:sz w:val="21"/>
                <w:szCs w:val="21"/>
              </w:rPr>
              <w:t>47</w:t>
            </w:r>
          </w:p>
        </w:tc>
      </w:tr>
      <w:tr w:rsidR="00EA75C2" w:rsidRPr="0079080F" w:rsidTr="00506D64">
        <w:trPr>
          <w:trHeight w:val="211"/>
        </w:trPr>
        <w:tc>
          <w:tcPr>
            <w:tcW w:w="2455"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变化幅度</w:t>
            </w:r>
          </w:p>
        </w:tc>
        <w:tc>
          <w:tcPr>
            <w:tcW w:w="5951" w:type="dxa"/>
            <w:shd w:val="clear" w:color="auto" w:fill="auto"/>
            <w:vAlign w:val="center"/>
          </w:tcPr>
          <w:p w:rsidR="00EA75C2" w:rsidRPr="0079080F" w:rsidRDefault="004D7437" w:rsidP="004D7437">
            <w:pPr>
              <w:ind w:firstLineChars="0" w:firstLine="0"/>
              <w:jc w:val="center"/>
              <w:rPr>
                <w:rFonts w:ascii="Times New Roman" w:eastAsia="宋体"/>
                <w:b/>
                <w:bCs/>
                <w:color w:val="000000"/>
                <w:sz w:val="21"/>
                <w:szCs w:val="21"/>
              </w:rPr>
            </w:pPr>
            <w:r>
              <w:rPr>
                <w:rFonts w:ascii="Times New Roman" w:eastAsia="宋体"/>
                <w:b/>
                <w:bCs/>
                <w:color w:val="000000"/>
                <w:sz w:val="21"/>
                <w:szCs w:val="21"/>
              </w:rPr>
              <w:t>+6</w:t>
            </w:r>
            <w:r w:rsidR="00EA75C2" w:rsidRPr="0079080F">
              <w:rPr>
                <w:rFonts w:ascii="Times New Roman" w:eastAsia="宋体"/>
                <w:b/>
                <w:bCs/>
                <w:color w:val="000000"/>
                <w:sz w:val="21"/>
                <w:szCs w:val="21"/>
              </w:rPr>
              <w:t>.</w:t>
            </w:r>
            <w:r>
              <w:rPr>
                <w:rFonts w:ascii="Times New Roman" w:eastAsia="宋体"/>
                <w:b/>
                <w:bCs/>
                <w:color w:val="000000"/>
                <w:sz w:val="21"/>
                <w:szCs w:val="21"/>
              </w:rPr>
              <w:t>9</w:t>
            </w:r>
            <w:r w:rsidR="00EA75C2" w:rsidRPr="0079080F">
              <w:rPr>
                <w:rFonts w:ascii="Times New Roman" w:eastAsia="宋体"/>
                <w:b/>
                <w:bCs/>
                <w:color w:val="000000"/>
                <w:sz w:val="21"/>
                <w:szCs w:val="21"/>
              </w:rPr>
              <w:t>%</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023D72">
        <w:rPr>
          <w:rFonts w:ascii="Times New Roman" w:eastAsia="宋体" w:hint="eastAsia"/>
          <w:b/>
          <w:color w:val="000000" w:themeColor="text1"/>
          <w:szCs w:val="28"/>
        </w:rPr>
        <w:t>12</w:t>
      </w:r>
      <w:r w:rsidRPr="0079080F">
        <w:rPr>
          <w:rFonts w:ascii="Times New Roman" w:eastAsia="宋体" w:hint="eastAsia"/>
          <w:b/>
          <w:color w:val="000000"/>
          <w:szCs w:val="28"/>
        </w:rPr>
        <w:t>.</w:t>
      </w:r>
      <w:r w:rsidRPr="0079080F">
        <w:rPr>
          <w:rFonts w:ascii="Times New Roman" w:eastAsia="宋体" w:hint="eastAsia"/>
          <w:b/>
          <w:color w:val="000000"/>
          <w:szCs w:val="28"/>
        </w:rPr>
        <w:t>生均本科实验经费</w:t>
      </w:r>
    </w:p>
    <w:p w:rsidR="00EA75C2" w:rsidRPr="0079080F" w:rsidRDefault="00EA75C2" w:rsidP="00EA75C2">
      <w:pPr>
        <w:pStyle w:val="3"/>
        <w:ind w:firstLineChars="0" w:firstLine="0"/>
        <w:rPr>
          <w:color w:val="000000"/>
        </w:rPr>
      </w:pPr>
      <w:bookmarkStart w:id="138" w:name="_Toc467486522"/>
      <w:bookmarkStart w:id="139" w:name="_Toc467487231"/>
      <w:r w:rsidRPr="0079080F">
        <w:rPr>
          <w:rFonts w:hint="eastAsia"/>
          <w:color w:val="000000"/>
        </w:rPr>
        <w:t>＊表12</w:t>
      </w:r>
      <w:r w:rsidRPr="0079080F">
        <w:rPr>
          <w:color w:val="000000"/>
        </w:rPr>
        <w:t xml:space="preserve"> </w:t>
      </w:r>
      <w:r w:rsidRPr="0079080F">
        <w:rPr>
          <w:rFonts w:hint="eastAsia"/>
          <w:color w:val="000000"/>
        </w:rPr>
        <w:t xml:space="preserve"> 生均本科实验经费统计（元、人）</w:t>
      </w:r>
      <w:bookmarkEnd w:id="138"/>
      <w:bookmarkEnd w:id="139"/>
    </w:p>
    <w:tbl>
      <w:tblPr>
        <w:tblW w:w="8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2353"/>
        <w:gridCol w:w="2070"/>
        <w:gridCol w:w="2484"/>
      </w:tblGrid>
      <w:tr w:rsidR="00EA75C2" w:rsidRPr="0079080F" w:rsidTr="00506D64">
        <w:trPr>
          <w:trHeight w:val="366"/>
        </w:trPr>
        <w:tc>
          <w:tcPr>
            <w:tcW w:w="149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年度</w:t>
            </w:r>
          </w:p>
        </w:tc>
        <w:tc>
          <w:tcPr>
            <w:tcW w:w="235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本科实验经费</w:t>
            </w:r>
          </w:p>
        </w:tc>
        <w:tc>
          <w:tcPr>
            <w:tcW w:w="2070" w:type="dxa"/>
          </w:tcPr>
          <w:p w:rsidR="00EA75C2" w:rsidRPr="0079080F" w:rsidRDefault="00EA75C2" w:rsidP="00DD01C1">
            <w:pPr>
              <w:ind w:firstLineChars="0" w:firstLine="0"/>
              <w:jc w:val="center"/>
              <w:rPr>
                <w:rFonts w:ascii="Times New Roman" w:eastAsia="宋体"/>
                <w:color w:val="000000"/>
                <w:sz w:val="21"/>
              </w:rPr>
            </w:pPr>
            <w:r w:rsidRPr="0079080F">
              <w:rPr>
                <w:rFonts w:ascii="Times New Roman" w:eastAsia="宋体" w:hint="eastAsia"/>
                <w:color w:val="000000"/>
                <w:sz w:val="21"/>
              </w:rPr>
              <w:t>全日制</w:t>
            </w:r>
            <w:r w:rsidR="00DD01C1">
              <w:rPr>
                <w:rFonts w:ascii="Times New Roman" w:eastAsia="宋体" w:hint="eastAsia"/>
                <w:color w:val="000000"/>
                <w:sz w:val="21"/>
              </w:rPr>
              <w:t>本科</w:t>
            </w:r>
            <w:r w:rsidRPr="0079080F">
              <w:rPr>
                <w:rFonts w:ascii="Times New Roman" w:eastAsia="宋体" w:hint="eastAsia"/>
                <w:color w:val="000000"/>
                <w:sz w:val="21"/>
              </w:rPr>
              <w:t>生数</w:t>
            </w:r>
          </w:p>
        </w:tc>
        <w:tc>
          <w:tcPr>
            <w:tcW w:w="248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生均本科实验经费</w:t>
            </w:r>
          </w:p>
        </w:tc>
      </w:tr>
      <w:tr w:rsidR="00EA75C2" w:rsidRPr="0079080F" w:rsidTr="00506D64">
        <w:trPr>
          <w:trHeight w:val="348"/>
        </w:trPr>
        <w:tc>
          <w:tcPr>
            <w:tcW w:w="149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color w:val="000000"/>
                <w:sz w:val="21"/>
              </w:rPr>
              <w:t>2015</w:t>
            </w:r>
          </w:p>
        </w:tc>
        <w:tc>
          <w:tcPr>
            <w:tcW w:w="2353"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812,127.40</w:t>
            </w:r>
          </w:p>
        </w:tc>
        <w:tc>
          <w:tcPr>
            <w:tcW w:w="2070" w:type="dxa"/>
            <w:shd w:val="clear" w:color="auto" w:fill="auto"/>
            <w:vAlign w:val="center"/>
          </w:tcPr>
          <w:p w:rsidR="00EA75C2" w:rsidRPr="0079080F" w:rsidRDefault="00023D72" w:rsidP="00CB2460">
            <w:pPr>
              <w:ind w:firstLineChars="0" w:firstLine="0"/>
              <w:jc w:val="center"/>
              <w:rPr>
                <w:rFonts w:ascii="Times New Roman" w:eastAsia="宋体"/>
                <w:color w:val="000000"/>
                <w:sz w:val="21"/>
                <w:szCs w:val="21"/>
              </w:rPr>
            </w:pPr>
            <w:r>
              <w:rPr>
                <w:rFonts w:ascii="Times New Roman" w:eastAsia="宋体"/>
                <w:color w:val="000000"/>
                <w:sz w:val="21"/>
                <w:szCs w:val="21"/>
              </w:rPr>
              <w:t>6433</w:t>
            </w:r>
          </w:p>
        </w:tc>
        <w:tc>
          <w:tcPr>
            <w:tcW w:w="2484" w:type="dxa"/>
            <w:shd w:val="clear" w:color="auto" w:fill="auto"/>
            <w:vAlign w:val="center"/>
          </w:tcPr>
          <w:p w:rsidR="00EA75C2" w:rsidRPr="0079080F" w:rsidRDefault="00EA75C2" w:rsidP="00023D72">
            <w:pPr>
              <w:ind w:firstLineChars="0" w:firstLine="0"/>
              <w:jc w:val="center"/>
              <w:rPr>
                <w:rFonts w:ascii="Times New Roman" w:eastAsia="宋体"/>
                <w:color w:val="000000"/>
                <w:sz w:val="21"/>
                <w:szCs w:val="21"/>
              </w:rPr>
            </w:pPr>
            <w:r w:rsidRPr="0079080F">
              <w:rPr>
                <w:rFonts w:ascii="Times New Roman" w:eastAsia="宋体"/>
                <w:color w:val="000000"/>
                <w:sz w:val="21"/>
                <w:szCs w:val="21"/>
              </w:rPr>
              <w:t>1</w:t>
            </w:r>
            <w:r w:rsidR="00023D72">
              <w:rPr>
                <w:rFonts w:ascii="Times New Roman" w:eastAsia="宋体"/>
                <w:color w:val="000000"/>
                <w:sz w:val="21"/>
                <w:szCs w:val="21"/>
              </w:rPr>
              <w:t>26</w:t>
            </w:r>
            <w:r w:rsidRPr="0079080F">
              <w:rPr>
                <w:rFonts w:ascii="Times New Roman" w:eastAsia="宋体"/>
                <w:color w:val="000000"/>
                <w:sz w:val="21"/>
                <w:szCs w:val="21"/>
              </w:rPr>
              <w:t>.</w:t>
            </w:r>
            <w:r w:rsidR="00023D72">
              <w:rPr>
                <w:rFonts w:ascii="Times New Roman" w:eastAsia="宋体"/>
                <w:color w:val="000000"/>
                <w:sz w:val="21"/>
                <w:szCs w:val="21"/>
              </w:rPr>
              <w:t>24</w:t>
            </w:r>
          </w:p>
        </w:tc>
      </w:tr>
      <w:tr w:rsidR="00EA75C2" w:rsidRPr="0079080F" w:rsidTr="00506D64">
        <w:trPr>
          <w:trHeight w:val="388"/>
        </w:trPr>
        <w:tc>
          <w:tcPr>
            <w:tcW w:w="149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color w:val="000000"/>
                <w:sz w:val="21"/>
              </w:rPr>
              <w:t>2016</w:t>
            </w:r>
          </w:p>
        </w:tc>
        <w:tc>
          <w:tcPr>
            <w:tcW w:w="2353"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1,216,719.30</w:t>
            </w:r>
          </w:p>
        </w:tc>
        <w:tc>
          <w:tcPr>
            <w:tcW w:w="2070" w:type="dxa"/>
            <w:shd w:val="clear" w:color="auto" w:fill="auto"/>
            <w:vAlign w:val="center"/>
          </w:tcPr>
          <w:p w:rsidR="00EA75C2" w:rsidRPr="0079080F" w:rsidRDefault="00023D72" w:rsidP="00CB2460">
            <w:pPr>
              <w:ind w:firstLineChars="0" w:firstLine="0"/>
              <w:jc w:val="center"/>
              <w:rPr>
                <w:rFonts w:ascii="Times New Roman" w:eastAsia="宋体"/>
                <w:color w:val="000000"/>
                <w:sz w:val="21"/>
                <w:szCs w:val="21"/>
              </w:rPr>
            </w:pPr>
            <w:r>
              <w:rPr>
                <w:rFonts w:ascii="Times New Roman" w:eastAsia="宋体"/>
                <w:color w:val="000000"/>
                <w:sz w:val="21"/>
                <w:szCs w:val="21"/>
              </w:rPr>
              <w:t>6560</w:t>
            </w:r>
          </w:p>
        </w:tc>
        <w:tc>
          <w:tcPr>
            <w:tcW w:w="2484" w:type="dxa"/>
            <w:shd w:val="clear" w:color="auto" w:fill="auto"/>
            <w:vAlign w:val="center"/>
          </w:tcPr>
          <w:p w:rsidR="00EA75C2" w:rsidRPr="0079080F" w:rsidRDefault="00EA75C2" w:rsidP="00023D72">
            <w:pPr>
              <w:ind w:firstLineChars="0" w:firstLine="0"/>
              <w:jc w:val="center"/>
              <w:rPr>
                <w:rFonts w:ascii="Times New Roman" w:eastAsia="宋体"/>
                <w:color w:val="000000"/>
                <w:sz w:val="21"/>
                <w:szCs w:val="21"/>
              </w:rPr>
            </w:pPr>
            <w:r w:rsidRPr="0079080F">
              <w:rPr>
                <w:rFonts w:ascii="Times New Roman" w:eastAsia="宋体"/>
                <w:color w:val="000000"/>
                <w:sz w:val="21"/>
                <w:szCs w:val="21"/>
              </w:rPr>
              <w:t>1</w:t>
            </w:r>
            <w:r w:rsidR="00023D72">
              <w:rPr>
                <w:rFonts w:ascii="Times New Roman" w:eastAsia="宋体"/>
                <w:color w:val="000000"/>
                <w:sz w:val="21"/>
                <w:szCs w:val="21"/>
              </w:rPr>
              <w:t>85</w:t>
            </w:r>
            <w:r w:rsidRPr="0079080F">
              <w:rPr>
                <w:rFonts w:ascii="Times New Roman" w:eastAsia="宋体"/>
                <w:color w:val="000000"/>
                <w:sz w:val="21"/>
                <w:szCs w:val="21"/>
              </w:rPr>
              <w:t>.</w:t>
            </w:r>
            <w:r w:rsidR="00023D72">
              <w:rPr>
                <w:rFonts w:ascii="Times New Roman" w:eastAsia="宋体"/>
                <w:color w:val="000000"/>
                <w:sz w:val="21"/>
                <w:szCs w:val="21"/>
              </w:rPr>
              <w:t>48</w:t>
            </w:r>
          </w:p>
        </w:tc>
      </w:tr>
      <w:tr w:rsidR="00EA75C2" w:rsidRPr="0079080F" w:rsidTr="00506D64">
        <w:trPr>
          <w:trHeight w:val="303"/>
        </w:trPr>
        <w:tc>
          <w:tcPr>
            <w:tcW w:w="149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变化幅度</w:t>
            </w:r>
          </w:p>
        </w:tc>
        <w:tc>
          <w:tcPr>
            <w:tcW w:w="2353"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+49.8%</w:t>
            </w:r>
          </w:p>
        </w:tc>
        <w:tc>
          <w:tcPr>
            <w:tcW w:w="2070" w:type="dxa"/>
            <w:shd w:val="clear" w:color="auto" w:fill="auto"/>
            <w:vAlign w:val="center"/>
          </w:tcPr>
          <w:p w:rsidR="00EA75C2" w:rsidRPr="0079080F" w:rsidRDefault="00EA75C2" w:rsidP="00023D72">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w:t>
            </w:r>
            <w:r w:rsidR="00023D72">
              <w:rPr>
                <w:rFonts w:ascii="Times New Roman" w:eastAsia="宋体"/>
                <w:b/>
                <w:bCs/>
                <w:color w:val="000000"/>
                <w:sz w:val="21"/>
                <w:szCs w:val="21"/>
              </w:rPr>
              <w:t>0</w:t>
            </w:r>
            <w:r w:rsidRPr="0079080F">
              <w:rPr>
                <w:rFonts w:ascii="Times New Roman" w:eastAsia="宋体"/>
                <w:b/>
                <w:bCs/>
                <w:color w:val="000000"/>
                <w:sz w:val="21"/>
                <w:szCs w:val="21"/>
              </w:rPr>
              <w:t>%</w:t>
            </w:r>
          </w:p>
        </w:tc>
        <w:tc>
          <w:tcPr>
            <w:tcW w:w="2484" w:type="dxa"/>
            <w:shd w:val="clear" w:color="auto" w:fill="auto"/>
            <w:vAlign w:val="center"/>
          </w:tcPr>
          <w:p w:rsidR="00EA75C2" w:rsidRPr="0079080F" w:rsidRDefault="00EA75C2" w:rsidP="00023D72">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+46.</w:t>
            </w:r>
            <w:r w:rsidR="00023D72">
              <w:rPr>
                <w:rFonts w:ascii="Times New Roman" w:eastAsia="宋体"/>
                <w:b/>
                <w:bCs/>
                <w:color w:val="000000"/>
                <w:sz w:val="21"/>
                <w:szCs w:val="21"/>
              </w:rPr>
              <w:t>9</w:t>
            </w:r>
            <w:r w:rsidRPr="0079080F">
              <w:rPr>
                <w:rFonts w:ascii="Times New Roman" w:eastAsia="宋体"/>
                <w:b/>
                <w:bCs/>
                <w:color w:val="000000"/>
                <w:sz w:val="21"/>
                <w:szCs w:val="21"/>
              </w:rPr>
              <w:t>%</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1D5311">
        <w:rPr>
          <w:rFonts w:ascii="Times New Roman" w:eastAsia="宋体" w:hint="eastAsia"/>
          <w:b/>
          <w:color w:val="000000" w:themeColor="text1"/>
          <w:szCs w:val="28"/>
        </w:rPr>
        <w:t>13</w:t>
      </w:r>
      <w:r w:rsidRPr="0079080F">
        <w:rPr>
          <w:rFonts w:ascii="Times New Roman" w:eastAsia="宋体" w:hint="eastAsia"/>
          <w:b/>
          <w:color w:val="000000"/>
          <w:szCs w:val="28"/>
        </w:rPr>
        <w:t>.</w:t>
      </w:r>
      <w:r w:rsidRPr="0079080F">
        <w:rPr>
          <w:rFonts w:ascii="Times New Roman" w:eastAsia="宋体" w:hint="eastAsia"/>
          <w:b/>
          <w:color w:val="000000"/>
          <w:szCs w:val="28"/>
        </w:rPr>
        <w:t>生均本科实习经费</w:t>
      </w:r>
    </w:p>
    <w:p w:rsidR="00EA75C2" w:rsidRPr="0079080F" w:rsidRDefault="00EA75C2" w:rsidP="00EA75C2">
      <w:pPr>
        <w:pStyle w:val="3"/>
        <w:ind w:firstLineChars="0" w:firstLine="0"/>
        <w:rPr>
          <w:color w:val="000000"/>
        </w:rPr>
      </w:pPr>
      <w:bookmarkStart w:id="140" w:name="_Toc467486523"/>
      <w:bookmarkStart w:id="141" w:name="_Toc467487232"/>
      <w:r w:rsidRPr="0079080F">
        <w:rPr>
          <w:rFonts w:hint="eastAsia"/>
          <w:color w:val="000000"/>
        </w:rPr>
        <w:t>＊表12</w:t>
      </w:r>
      <w:r w:rsidRPr="0079080F">
        <w:rPr>
          <w:color w:val="000000"/>
        </w:rPr>
        <w:t xml:space="preserve"> </w:t>
      </w:r>
      <w:r w:rsidRPr="0079080F">
        <w:rPr>
          <w:rFonts w:hint="eastAsia"/>
          <w:color w:val="000000"/>
        </w:rPr>
        <w:t xml:space="preserve"> 生均本科实习经费统计（元、人）</w:t>
      </w:r>
      <w:bookmarkEnd w:id="140"/>
      <w:bookmarkEnd w:id="141"/>
    </w:p>
    <w:tbl>
      <w:tblPr>
        <w:tblW w:w="850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897"/>
        <w:gridCol w:w="2474"/>
        <w:gridCol w:w="2979"/>
      </w:tblGrid>
      <w:tr w:rsidR="00EA75C2" w:rsidRPr="0079080F" w:rsidTr="00330C18">
        <w:trPr>
          <w:trHeight w:val="371"/>
        </w:trPr>
        <w:tc>
          <w:tcPr>
            <w:tcW w:w="1155"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年度</w:t>
            </w:r>
          </w:p>
        </w:tc>
        <w:tc>
          <w:tcPr>
            <w:tcW w:w="189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本科实习经费</w:t>
            </w:r>
          </w:p>
        </w:tc>
        <w:tc>
          <w:tcPr>
            <w:tcW w:w="2474" w:type="dxa"/>
          </w:tcPr>
          <w:p w:rsidR="00EA75C2" w:rsidRPr="0079080F" w:rsidRDefault="00EA75C2" w:rsidP="00DD01C1">
            <w:pPr>
              <w:ind w:firstLineChars="0" w:firstLine="0"/>
              <w:jc w:val="center"/>
              <w:rPr>
                <w:rFonts w:ascii="Times New Roman" w:eastAsia="宋体"/>
                <w:color w:val="000000"/>
                <w:sz w:val="21"/>
              </w:rPr>
            </w:pPr>
            <w:r w:rsidRPr="0079080F">
              <w:rPr>
                <w:rFonts w:ascii="Times New Roman" w:eastAsia="宋体" w:hint="eastAsia"/>
                <w:color w:val="000000"/>
                <w:sz w:val="21"/>
              </w:rPr>
              <w:t>全日制</w:t>
            </w:r>
            <w:r w:rsidR="00DD01C1">
              <w:rPr>
                <w:rFonts w:ascii="Times New Roman" w:eastAsia="宋体" w:hint="eastAsia"/>
                <w:color w:val="000000"/>
                <w:sz w:val="21"/>
              </w:rPr>
              <w:t>本科</w:t>
            </w:r>
            <w:r w:rsidRPr="0079080F">
              <w:rPr>
                <w:rFonts w:ascii="Times New Roman" w:eastAsia="宋体" w:hint="eastAsia"/>
                <w:color w:val="000000"/>
                <w:sz w:val="21"/>
              </w:rPr>
              <w:t>生数</w:t>
            </w:r>
          </w:p>
        </w:tc>
        <w:tc>
          <w:tcPr>
            <w:tcW w:w="297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生均本科实习经费</w:t>
            </w:r>
          </w:p>
        </w:tc>
      </w:tr>
      <w:tr w:rsidR="00DD01C1" w:rsidRPr="0079080F" w:rsidTr="00330C18">
        <w:trPr>
          <w:trHeight w:val="355"/>
        </w:trPr>
        <w:tc>
          <w:tcPr>
            <w:tcW w:w="1155" w:type="dxa"/>
          </w:tcPr>
          <w:p w:rsidR="00DD01C1" w:rsidRPr="0079080F" w:rsidRDefault="00DD01C1" w:rsidP="00DD01C1">
            <w:pPr>
              <w:ind w:firstLineChars="0" w:firstLine="0"/>
              <w:rPr>
                <w:rFonts w:ascii="Times New Roman" w:eastAsia="宋体"/>
                <w:color w:val="000000"/>
                <w:sz w:val="21"/>
              </w:rPr>
            </w:pPr>
            <w:r w:rsidRPr="0079080F">
              <w:rPr>
                <w:rFonts w:ascii="Times New Roman" w:eastAsia="宋体"/>
                <w:color w:val="000000"/>
                <w:sz w:val="21"/>
              </w:rPr>
              <w:t>2015</w:t>
            </w:r>
          </w:p>
        </w:tc>
        <w:tc>
          <w:tcPr>
            <w:tcW w:w="1897" w:type="dxa"/>
            <w:shd w:val="clear" w:color="auto" w:fill="auto"/>
            <w:vAlign w:val="center"/>
          </w:tcPr>
          <w:p w:rsidR="00DD01C1" w:rsidRPr="0079080F" w:rsidRDefault="00DD01C1" w:rsidP="00DD01C1">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571,311.78</w:t>
            </w:r>
          </w:p>
        </w:tc>
        <w:tc>
          <w:tcPr>
            <w:tcW w:w="2474" w:type="dxa"/>
            <w:shd w:val="clear" w:color="auto" w:fill="auto"/>
            <w:vAlign w:val="center"/>
          </w:tcPr>
          <w:p w:rsidR="00DD01C1" w:rsidRPr="0079080F" w:rsidRDefault="00DD01C1" w:rsidP="00DD01C1">
            <w:pPr>
              <w:ind w:firstLineChars="0" w:firstLine="0"/>
              <w:jc w:val="center"/>
              <w:rPr>
                <w:rFonts w:ascii="Times New Roman" w:eastAsia="宋体"/>
                <w:color w:val="000000"/>
                <w:sz w:val="21"/>
                <w:szCs w:val="21"/>
              </w:rPr>
            </w:pPr>
            <w:r>
              <w:rPr>
                <w:rFonts w:ascii="Times New Roman" w:eastAsia="宋体"/>
                <w:color w:val="000000"/>
                <w:sz w:val="21"/>
                <w:szCs w:val="21"/>
              </w:rPr>
              <w:t>6433</w:t>
            </w:r>
          </w:p>
        </w:tc>
        <w:tc>
          <w:tcPr>
            <w:tcW w:w="2979" w:type="dxa"/>
            <w:shd w:val="clear" w:color="auto" w:fill="auto"/>
            <w:vAlign w:val="center"/>
          </w:tcPr>
          <w:p w:rsidR="00DD01C1" w:rsidRPr="0079080F" w:rsidRDefault="00DD01C1" w:rsidP="00DD01C1">
            <w:pPr>
              <w:ind w:firstLineChars="0" w:firstLine="0"/>
              <w:jc w:val="center"/>
              <w:rPr>
                <w:rFonts w:ascii="Times New Roman" w:eastAsia="宋体"/>
                <w:color w:val="000000"/>
                <w:sz w:val="21"/>
                <w:szCs w:val="21"/>
              </w:rPr>
            </w:pPr>
            <w:r w:rsidRPr="0079080F">
              <w:rPr>
                <w:rFonts w:ascii="Times New Roman" w:eastAsia="宋体"/>
                <w:color w:val="000000"/>
                <w:sz w:val="21"/>
                <w:szCs w:val="21"/>
              </w:rPr>
              <w:t>8</w:t>
            </w:r>
            <w:r>
              <w:rPr>
                <w:rFonts w:ascii="Times New Roman" w:eastAsia="宋体"/>
                <w:color w:val="000000"/>
                <w:sz w:val="21"/>
                <w:szCs w:val="21"/>
              </w:rPr>
              <w:t>8</w:t>
            </w:r>
            <w:r w:rsidRPr="0079080F">
              <w:rPr>
                <w:rFonts w:ascii="Times New Roman" w:eastAsia="宋体"/>
                <w:color w:val="000000"/>
                <w:sz w:val="21"/>
                <w:szCs w:val="21"/>
              </w:rPr>
              <w:t>.</w:t>
            </w:r>
            <w:r>
              <w:rPr>
                <w:rFonts w:ascii="Times New Roman" w:eastAsia="宋体"/>
                <w:color w:val="000000"/>
                <w:sz w:val="21"/>
                <w:szCs w:val="21"/>
              </w:rPr>
              <w:t>81</w:t>
            </w:r>
          </w:p>
        </w:tc>
      </w:tr>
      <w:tr w:rsidR="00DD01C1" w:rsidRPr="0079080F" w:rsidTr="00330C18">
        <w:trPr>
          <w:trHeight w:val="379"/>
        </w:trPr>
        <w:tc>
          <w:tcPr>
            <w:tcW w:w="1155" w:type="dxa"/>
          </w:tcPr>
          <w:p w:rsidR="00DD01C1" w:rsidRPr="0079080F" w:rsidRDefault="00DD01C1" w:rsidP="00DD01C1">
            <w:pPr>
              <w:ind w:firstLineChars="0" w:firstLine="0"/>
              <w:rPr>
                <w:rFonts w:ascii="Times New Roman" w:eastAsia="宋体"/>
                <w:color w:val="000000"/>
                <w:sz w:val="21"/>
              </w:rPr>
            </w:pPr>
            <w:r w:rsidRPr="0079080F">
              <w:rPr>
                <w:rFonts w:ascii="Times New Roman" w:eastAsia="宋体"/>
                <w:color w:val="000000"/>
                <w:sz w:val="21"/>
              </w:rPr>
              <w:t>2016</w:t>
            </w:r>
          </w:p>
        </w:tc>
        <w:tc>
          <w:tcPr>
            <w:tcW w:w="1897" w:type="dxa"/>
            <w:shd w:val="clear" w:color="auto" w:fill="auto"/>
            <w:vAlign w:val="center"/>
          </w:tcPr>
          <w:p w:rsidR="00DD01C1" w:rsidRPr="0079080F" w:rsidRDefault="00DD01C1" w:rsidP="00DD01C1">
            <w:pPr>
              <w:ind w:firstLineChars="0" w:firstLine="0"/>
              <w:jc w:val="center"/>
              <w:rPr>
                <w:rFonts w:ascii="Times New Roman" w:eastAsia="宋体"/>
                <w:color w:val="000000"/>
                <w:sz w:val="21"/>
                <w:szCs w:val="21"/>
              </w:rPr>
            </w:pPr>
            <w:r>
              <w:rPr>
                <w:rFonts w:ascii="Times New Roman" w:eastAsia="宋体"/>
                <w:color w:val="000000"/>
                <w:sz w:val="21"/>
                <w:szCs w:val="21"/>
              </w:rPr>
              <w:t>836</w:t>
            </w:r>
            <w:r w:rsidRPr="0079080F">
              <w:rPr>
                <w:rFonts w:ascii="Times New Roman" w:eastAsia="宋体"/>
                <w:color w:val="000000"/>
                <w:sz w:val="21"/>
                <w:szCs w:val="21"/>
              </w:rPr>
              <w:t>,</w:t>
            </w:r>
            <w:r>
              <w:rPr>
                <w:rFonts w:ascii="Times New Roman" w:eastAsia="宋体"/>
                <w:color w:val="000000"/>
                <w:sz w:val="21"/>
                <w:szCs w:val="21"/>
              </w:rPr>
              <w:t>694.97</w:t>
            </w:r>
          </w:p>
        </w:tc>
        <w:tc>
          <w:tcPr>
            <w:tcW w:w="2474" w:type="dxa"/>
            <w:shd w:val="clear" w:color="auto" w:fill="auto"/>
            <w:vAlign w:val="center"/>
          </w:tcPr>
          <w:p w:rsidR="00DD01C1" w:rsidRPr="0079080F" w:rsidRDefault="00DD01C1" w:rsidP="00DD01C1">
            <w:pPr>
              <w:ind w:firstLineChars="0" w:firstLine="0"/>
              <w:jc w:val="center"/>
              <w:rPr>
                <w:rFonts w:ascii="Times New Roman" w:eastAsia="宋体"/>
                <w:color w:val="000000"/>
                <w:sz w:val="21"/>
                <w:szCs w:val="21"/>
              </w:rPr>
            </w:pPr>
            <w:r>
              <w:rPr>
                <w:rFonts w:ascii="Times New Roman" w:eastAsia="宋体"/>
                <w:color w:val="000000"/>
                <w:sz w:val="21"/>
                <w:szCs w:val="21"/>
              </w:rPr>
              <w:t>6560</w:t>
            </w:r>
          </w:p>
        </w:tc>
        <w:tc>
          <w:tcPr>
            <w:tcW w:w="2979" w:type="dxa"/>
            <w:shd w:val="clear" w:color="auto" w:fill="auto"/>
            <w:vAlign w:val="center"/>
          </w:tcPr>
          <w:p w:rsidR="00DD01C1" w:rsidRPr="0079080F" w:rsidRDefault="00DD01C1" w:rsidP="00DD01C1">
            <w:pPr>
              <w:ind w:firstLineChars="0" w:firstLine="0"/>
              <w:jc w:val="center"/>
              <w:rPr>
                <w:rFonts w:ascii="Times New Roman" w:eastAsia="宋体"/>
                <w:color w:val="000000"/>
                <w:sz w:val="21"/>
                <w:szCs w:val="21"/>
              </w:rPr>
            </w:pPr>
            <w:r>
              <w:rPr>
                <w:rFonts w:ascii="Times New Roman" w:eastAsia="宋体"/>
                <w:color w:val="000000"/>
                <w:sz w:val="21"/>
                <w:szCs w:val="21"/>
              </w:rPr>
              <w:t>127</w:t>
            </w:r>
            <w:r w:rsidRPr="0079080F">
              <w:rPr>
                <w:rFonts w:ascii="Times New Roman" w:eastAsia="宋体"/>
                <w:color w:val="000000"/>
                <w:sz w:val="21"/>
                <w:szCs w:val="21"/>
              </w:rPr>
              <w:t>.</w:t>
            </w:r>
            <w:r>
              <w:rPr>
                <w:rFonts w:ascii="Times New Roman" w:eastAsia="宋体"/>
                <w:color w:val="000000"/>
                <w:sz w:val="21"/>
                <w:szCs w:val="21"/>
              </w:rPr>
              <w:t>55</w:t>
            </w:r>
          </w:p>
        </w:tc>
      </w:tr>
      <w:tr w:rsidR="00EA75C2" w:rsidRPr="0079080F" w:rsidTr="00330C18">
        <w:trPr>
          <w:trHeight w:val="268"/>
        </w:trPr>
        <w:tc>
          <w:tcPr>
            <w:tcW w:w="1155"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变化幅度</w:t>
            </w:r>
          </w:p>
        </w:tc>
        <w:tc>
          <w:tcPr>
            <w:tcW w:w="1897" w:type="dxa"/>
            <w:shd w:val="clear" w:color="auto" w:fill="auto"/>
            <w:vAlign w:val="center"/>
          </w:tcPr>
          <w:p w:rsidR="00EA75C2" w:rsidRPr="0079080F" w:rsidRDefault="00EA75C2" w:rsidP="004B69F6">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w:t>
            </w:r>
            <w:r w:rsidR="004B69F6">
              <w:rPr>
                <w:rFonts w:ascii="Times New Roman" w:eastAsia="宋体"/>
                <w:b/>
                <w:bCs/>
                <w:color w:val="000000"/>
                <w:sz w:val="21"/>
                <w:szCs w:val="21"/>
              </w:rPr>
              <w:t>46</w:t>
            </w:r>
            <w:r w:rsidRPr="0079080F">
              <w:rPr>
                <w:rFonts w:ascii="Times New Roman" w:eastAsia="宋体"/>
                <w:b/>
                <w:bCs/>
                <w:color w:val="000000"/>
                <w:sz w:val="21"/>
                <w:szCs w:val="21"/>
              </w:rPr>
              <w:t>.</w:t>
            </w:r>
            <w:r w:rsidR="004B69F6">
              <w:rPr>
                <w:rFonts w:ascii="Times New Roman" w:eastAsia="宋体"/>
                <w:b/>
                <w:bCs/>
                <w:color w:val="000000"/>
                <w:sz w:val="21"/>
                <w:szCs w:val="21"/>
              </w:rPr>
              <w:t>5</w:t>
            </w:r>
            <w:r w:rsidRPr="0079080F">
              <w:rPr>
                <w:rFonts w:ascii="Times New Roman" w:eastAsia="宋体"/>
                <w:b/>
                <w:bCs/>
                <w:color w:val="000000"/>
                <w:sz w:val="21"/>
                <w:szCs w:val="21"/>
              </w:rPr>
              <w:t>%</w:t>
            </w:r>
          </w:p>
        </w:tc>
        <w:tc>
          <w:tcPr>
            <w:tcW w:w="2474" w:type="dxa"/>
            <w:shd w:val="clear" w:color="auto" w:fill="auto"/>
            <w:vAlign w:val="center"/>
          </w:tcPr>
          <w:p w:rsidR="00EA75C2" w:rsidRPr="0079080F" w:rsidRDefault="00EA75C2" w:rsidP="001D5311">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w:t>
            </w:r>
            <w:r w:rsidR="001D5311">
              <w:rPr>
                <w:rFonts w:ascii="Times New Roman" w:eastAsia="宋体"/>
                <w:b/>
                <w:bCs/>
                <w:color w:val="000000"/>
                <w:sz w:val="21"/>
                <w:szCs w:val="21"/>
              </w:rPr>
              <w:t>0</w:t>
            </w:r>
            <w:r w:rsidRPr="0079080F">
              <w:rPr>
                <w:rFonts w:ascii="Times New Roman" w:eastAsia="宋体"/>
                <w:b/>
                <w:bCs/>
                <w:color w:val="000000"/>
                <w:sz w:val="21"/>
                <w:szCs w:val="21"/>
              </w:rPr>
              <w:t>%</w:t>
            </w:r>
          </w:p>
        </w:tc>
        <w:tc>
          <w:tcPr>
            <w:tcW w:w="2979" w:type="dxa"/>
            <w:shd w:val="clear" w:color="auto" w:fill="auto"/>
            <w:vAlign w:val="center"/>
          </w:tcPr>
          <w:p w:rsidR="00EA75C2" w:rsidRPr="0079080F" w:rsidRDefault="004B69F6" w:rsidP="00DD01C1">
            <w:pPr>
              <w:ind w:firstLineChars="0" w:firstLine="0"/>
              <w:jc w:val="center"/>
              <w:rPr>
                <w:rFonts w:ascii="Times New Roman" w:eastAsia="宋体"/>
                <w:b/>
                <w:bCs/>
                <w:color w:val="000000"/>
                <w:sz w:val="21"/>
                <w:szCs w:val="21"/>
              </w:rPr>
            </w:pPr>
            <w:r>
              <w:rPr>
                <w:rFonts w:ascii="Times New Roman" w:eastAsia="宋体"/>
                <w:b/>
                <w:bCs/>
                <w:color w:val="000000"/>
                <w:sz w:val="21"/>
                <w:szCs w:val="21"/>
              </w:rPr>
              <w:t>+</w:t>
            </w:r>
            <w:r w:rsidR="00EA75C2" w:rsidRPr="0079080F">
              <w:rPr>
                <w:rFonts w:ascii="Times New Roman" w:eastAsia="宋体"/>
                <w:b/>
                <w:bCs/>
                <w:color w:val="000000"/>
                <w:sz w:val="21"/>
                <w:szCs w:val="21"/>
              </w:rPr>
              <w:t>4</w:t>
            </w:r>
            <w:r>
              <w:rPr>
                <w:rFonts w:ascii="Times New Roman" w:eastAsia="宋体"/>
                <w:b/>
                <w:bCs/>
                <w:color w:val="000000"/>
                <w:sz w:val="21"/>
                <w:szCs w:val="21"/>
              </w:rPr>
              <w:t>3</w:t>
            </w:r>
            <w:r w:rsidR="00EA75C2" w:rsidRPr="0079080F">
              <w:rPr>
                <w:rFonts w:ascii="Times New Roman" w:eastAsia="宋体"/>
                <w:b/>
                <w:bCs/>
                <w:color w:val="000000"/>
                <w:sz w:val="21"/>
                <w:szCs w:val="21"/>
              </w:rPr>
              <w:t>.</w:t>
            </w:r>
            <w:r w:rsidR="00DD01C1">
              <w:rPr>
                <w:rFonts w:ascii="Times New Roman" w:eastAsia="宋体"/>
                <w:b/>
                <w:bCs/>
                <w:color w:val="000000"/>
                <w:sz w:val="21"/>
                <w:szCs w:val="21"/>
              </w:rPr>
              <w:t>6</w:t>
            </w:r>
            <w:r w:rsidR="00EA75C2" w:rsidRPr="0079080F">
              <w:rPr>
                <w:rFonts w:ascii="Times New Roman" w:eastAsia="宋体"/>
                <w:b/>
                <w:bCs/>
                <w:color w:val="000000"/>
                <w:sz w:val="21"/>
                <w:szCs w:val="21"/>
              </w:rPr>
              <w:t>%</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14.</w:t>
      </w:r>
      <w:r w:rsidRPr="0079080F">
        <w:rPr>
          <w:rFonts w:ascii="Times New Roman" w:eastAsia="宋体" w:hint="eastAsia"/>
          <w:b/>
          <w:color w:val="000000"/>
          <w:szCs w:val="28"/>
        </w:rPr>
        <w:t>全校开设课程总门数</w:t>
      </w:r>
    </w:p>
    <w:p w:rsidR="00EA75C2" w:rsidRPr="0079080F" w:rsidRDefault="00EA75C2" w:rsidP="00EA75C2">
      <w:pPr>
        <w:pStyle w:val="3"/>
        <w:ind w:firstLineChars="0" w:firstLine="0"/>
        <w:rPr>
          <w:color w:val="000000"/>
        </w:rPr>
      </w:pPr>
      <w:bookmarkStart w:id="142" w:name="_Toc467486524"/>
      <w:bookmarkStart w:id="143" w:name="_Toc467487233"/>
      <w:r w:rsidRPr="0079080F">
        <w:rPr>
          <w:rFonts w:hint="eastAsia"/>
          <w:color w:val="000000"/>
        </w:rPr>
        <w:t>＊表14</w:t>
      </w:r>
      <w:r w:rsidRPr="0079080F">
        <w:rPr>
          <w:color w:val="000000"/>
        </w:rPr>
        <w:t xml:space="preserve"> </w:t>
      </w:r>
      <w:r w:rsidRPr="0079080F">
        <w:rPr>
          <w:rFonts w:hint="eastAsia"/>
          <w:color w:val="000000"/>
        </w:rPr>
        <w:t xml:space="preserve"> 全校开设课程总门数统计</w:t>
      </w:r>
      <w:bookmarkEnd w:id="142"/>
      <w:bookmarkEnd w:id="143"/>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6518"/>
      </w:tblGrid>
      <w:tr w:rsidR="00EA75C2" w:rsidRPr="0079080F" w:rsidTr="00CB2460">
        <w:trPr>
          <w:trHeight w:val="341"/>
        </w:trPr>
        <w:tc>
          <w:tcPr>
            <w:tcW w:w="1870"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年度</w:t>
            </w:r>
          </w:p>
        </w:tc>
        <w:tc>
          <w:tcPr>
            <w:tcW w:w="6518"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全校开设课程总门数</w:t>
            </w:r>
          </w:p>
        </w:tc>
      </w:tr>
      <w:tr w:rsidR="00EA75C2" w:rsidRPr="0079080F" w:rsidTr="00CB2460">
        <w:trPr>
          <w:trHeight w:val="358"/>
        </w:trPr>
        <w:tc>
          <w:tcPr>
            <w:tcW w:w="1870"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color w:val="000000"/>
                <w:sz w:val="21"/>
              </w:rPr>
              <w:t>2015</w:t>
            </w:r>
          </w:p>
        </w:tc>
        <w:tc>
          <w:tcPr>
            <w:tcW w:w="6518" w:type="dxa"/>
            <w:tcBorders>
              <w:top w:val="single" w:sz="4" w:space="0" w:color="auto"/>
              <w:left w:val="single" w:sz="4" w:space="0" w:color="auto"/>
              <w:bottom w:val="single" w:sz="4" w:space="0" w:color="auto"/>
              <w:right w:val="single" w:sz="4" w:space="0" w:color="auto"/>
            </w:tcBorders>
          </w:tcPr>
          <w:p w:rsidR="00EA75C2" w:rsidRPr="0079080F" w:rsidRDefault="00561DB0" w:rsidP="00CB2460">
            <w:pPr>
              <w:ind w:firstLineChars="1350" w:firstLine="2835"/>
              <w:rPr>
                <w:rFonts w:ascii="Times New Roman" w:eastAsia="宋体"/>
                <w:color w:val="000000"/>
                <w:sz w:val="21"/>
              </w:rPr>
            </w:pPr>
            <w:r>
              <w:rPr>
                <w:rFonts w:ascii="Times New Roman" w:eastAsia="宋体"/>
                <w:color w:val="000000"/>
                <w:sz w:val="21"/>
              </w:rPr>
              <w:t>797</w:t>
            </w:r>
          </w:p>
        </w:tc>
      </w:tr>
      <w:tr w:rsidR="00EA75C2" w:rsidRPr="0079080F" w:rsidTr="00CB2460">
        <w:trPr>
          <w:trHeight w:val="270"/>
        </w:trPr>
        <w:tc>
          <w:tcPr>
            <w:tcW w:w="1870"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color w:val="000000"/>
                <w:sz w:val="21"/>
              </w:rPr>
              <w:t>2016</w:t>
            </w:r>
          </w:p>
        </w:tc>
        <w:tc>
          <w:tcPr>
            <w:tcW w:w="6518" w:type="dxa"/>
            <w:tcBorders>
              <w:top w:val="single" w:sz="4" w:space="0" w:color="auto"/>
              <w:left w:val="single" w:sz="4" w:space="0" w:color="auto"/>
              <w:bottom w:val="single" w:sz="4" w:space="0" w:color="auto"/>
              <w:right w:val="single" w:sz="4" w:space="0" w:color="auto"/>
            </w:tcBorders>
          </w:tcPr>
          <w:p w:rsidR="00EA75C2" w:rsidRPr="0079080F" w:rsidRDefault="00515801" w:rsidP="00CB2460">
            <w:pPr>
              <w:ind w:firstLineChars="1350" w:firstLine="2835"/>
              <w:rPr>
                <w:rFonts w:ascii="Times New Roman" w:eastAsia="宋体"/>
                <w:color w:val="000000"/>
                <w:sz w:val="21"/>
              </w:rPr>
            </w:pPr>
            <w:r>
              <w:rPr>
                <w:rFonts w:ascii="Times New Roman" w:eastAsia="宋体"/>
                <w:color w:val="000000"/>
                <w:sz w:val="21"/>
              </w:rPr>
              <w:t>790</w:t>
            </w:r>
          </w:p>
        </w:tc>
      </w:tr>
      <w:tr w:rsidR="00EA75C2" w:rsidRPr="0079080F" w:rsidTr="00CB2460">
        <w:trPr>
          <w:trHeight w:val="345"/>
        </w:trPr>
        <w:tc>
          <w:tcPr>
            <w:tcW w:w="1870" w:type="dxa"/>
            <w:tcBorders>
              <w:top w:val="single" w:sz="4" w:space="0" w:color="auto"/>
              <w:left w:val="single" w:sz="4" w:space="0" w:color="auto"/>
              <w:bottom w:val="single" w:sz="4" w:space="0" w:color="auto"/>
              <w:right w:val="single" w:sz="4" w:space="0" w:color="auto"/>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变化幅度</w:t>
            </w:r>
          </w:p>
        </w:tc>
        <w:tc>
          <w:tcPr>
            <w:tcW w:w="6518" w:type="dxa"/>
            <w:tcBorders>
              <w:top w:val="single" w:sz="4" w:space="0" w:color="auto"/>
              <w:left w:val="single" w:sz="4" w:space="0" w:color="auto"/>
              <w:bottom w:val="single" w:sz="4" w:space="0" w:color="auto"/>
              <w:right w:val="single" w:sz="4" w:space="0" w:color="auto"/>
            </w:tcBorders>
          </w:tcPr>
          <w:p w:rsidR="00EA75C2" w:rsidRPr="0079080F" w:rsidRDefault="00515801" w:rsidP="00561DB0">
            <w:pPr>
              <w:ind w:firstLineChars="1300" w:firstLine="2741"/>
              <w:rPr>
                <w:rFonts w:ascii="Times New Roman" w:eastAsia="宋体"/>
                <w:b/>
                <w:color w:val="000000"/>
                <w:sz w:val="21"/>
              </w:rPr>
            </w:pPr>
            <w:r>
              <w:rPr>
                <w:rFonts w:ascii="Times New Roman" w:eastAsia="宋体"/>
                <w:b/>
                <w:color w:val="000000"/>
                <w:sz w:val="21"/>
              </w:rPr>
              <w:t>-</w:t>
            </w:r>
            <w:r w:rsidR="00561DB0">
              <w:rPr>
                <w:rFonts w:ascii="Times New Roman" w:eastAsia="宋体"/>
                <w:b/>
                <w:color w:val="000000"/>
                <w:sz w:val="21"/>
              </w:rPr>
              <w:t>1</w:t>
            </w:r>
            <w:r w:rsidR="00EA75C2" w:rsidRPr="0079080F">
              <w:rPr>
                <w:rFonts w:ascii="Times New Roman" w:eastAsia="宋体"/>
                <w:b/>
                <w:color w:val="000000"/>
                <w:sz w:val="21"/>
              </w:rPr>
              <w:t>.</w:t>
            </w:r>
            <w:r w:rsidR="00561DB0">
              <w:rPr>
                <w:rFonts w:ascii="Times New Roman" w:eastAsia="宋体"/>
                <w:b/>
                <w:color w:val="000000"/>
                <w:sz w:val="21"/>
              </w:rPr>
              <w:t>0</w:t>
            </w:r>
            <w:r w:rsidR="00EA75C2" w:rsidRPr="0079080F">
              <w:rPr>
                <w:rFonts w:ascii="Times New Roman" w:eastAsia="宋体" w:hint="eastAsia"/>
                <w:b/>
                <w:color w:val="000000"/>
                <w:sz w:val="21"/>
              </w:rPr>
              <w:t>%</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lastRenderedPageBreak/>
        <w:t>15.</w:t>
      </w:r>
      <w:r w:rsidRPr="0079080F">
        <w:rPr>
          <w:rFonts w:ascii="Times New Roman" w:eastAsia="宋体" w:hint="eastAsia"/>
          <w:b/>
          <w:color w:val="000000"/>
          <w:szCs w:val="28"/>
        </w:rPr>
        <w:t>实践教学学分占总学分比例（可按学科门类）</w:t>
      </w:r>
    </w:p>
    <w:p w:rsidR="00EA75C2" w:rsidRPr="0079080F" w:rsidRDefault="00EA75C2" w:rsidP="00EA75C2">
      <w:pPr>
        <w:pStyle w:val="3"/>
        <w:ind w:firstLineChars="0" w:firstLine="0"/>
        <w:rPr>
          <w:color w:val="000000"/>
        </w:rPr>
      </w:pPr>
      <w:bookmarkStart w:id="144" w:name="_Toc467486525"/>
      <w:bookmarkStart w:id="145" w:name="_Toc467487234"/>
      <w:r w:rsidRPr="0079080F">
        <w:rPr>
          <w:rFonts w:hint="eastAsia"/>
          <w:color w:val="000000"/>
        </w:rPr>
        <w:t>＊表15</w:t>
      </w:r>
      <w:r w:rsidRPr="0079080F">
        <w:rPr>
          <w:color w:val="000000"/>
        </w:rPr>
        <w:t xml:space="preserve"> </w:t>
      </w:r>
      <w:r w:rsidRPr="0079080F">
        <w:rPr>
          <w:rFonts w:hint="eastAsia"/>
          <w:color w:val="000000"/>
        </w:rPr>
        <w:t xml:space="preserve"> 实践教学学分占总学分比例统计</w:t>
      </w:r>
      <w:r w:rsidRPr="0079080F">
        <w:rPr>
          <w:rFonts w:ascii="宋体" w:hAnsi="宋体" w:hint="eastAsia"/>
          <w:color w:val="000000"/>
        </w:rPr>
        <w:t>%</w:t>
      </w:r>
      <w:r w:rsidRPr="0079080F">
        <w:rPr>
          <w:rFonts w:hint="eastAsia"/>
          <w:color w:val="000000"/>
        </w:rPr>
        <w:t>（按学科门类）</w:t>
      </w:r>
      <w:bookmarkEnd w:id="144"/>
      <w:bookmarkEnd w:id="145"/>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3104"/>
        <w:gridCol w:w="1456"/>
        <w:gridCol w:w="1264"/>
        <w:gridCol w:w="1560"/>
      </w:tblGrid>
      <w:tr w:rsidR="00EA75C2" w:rsidRPr="0079080F" w:rsidTr="00EC2A75">
        <w:trPr>
          <w:trHeight w:val="317"/>
        </w:trPr>
        <w:tc>
          <w:tcPr>
            <w:tcW w:w="4122" w:type="dxa"/>
            <w:gridSpan w:val="2"/>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学科门类</w:t>
            </w:r>
          </w:p>
        </w:tc>
        <w:tc>
          <w:tcPr>
            <w:tcW w:w="14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r w:rsidRPr="0079080F">
              <w:rPr>
                <w:rFonts w:ascii="Times New Roman" w:eastAsia="宋体" w:hint="eastAsia"/>
                <w:color w:val="000000"/>
                <w:sz w:val="21"/>
              </w:rPr>
              <w:t>年度</w:t>
            </w:r>
          </w:p>
        </w:tc>
        <w:tc>
          <w:tcPr>
            <w:tcW w:w="126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r w:rsidRPr="0079080F">
              <w:rPr>
                <w:rFonts w:ascii="Times New Roman" w:eastAsia="宋体" w:hint="eastAsia"/>
                <w:color w:val="000000"/>
                <w:sz w:val="21"/>
              </w:rPr>
              <w:t>年度</w:t>
            </w:r>
          </w:p>
        </w:tc>
        <w:tc>
          <w:tcPr>
            <w:tcW w:w="156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r>
      <w:tr w:rsidR="00EA75C2" w:rsidRPr="0079080F" w:rsidTr="00EC2A75">
        <w:trPr>
          <w:trHeight w:val="302"/>
        </w:trPr>
        <w:tc>
          <w:tcPr>
            <w:tcW w:w="101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经济学</w:t>
            </w: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w:t>
            </w:r>
          </w:p>
        </w:tc>
        <w:tc>
          <w:tcPr>
            <w:tcW w:w="1456"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32</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32</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287"/>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157</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157</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272"/>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实践教学学分占总学分比例</w:t>
            </w:r>
            <w:r w:rsidRPr="0079080F">
              <w:rPr>
                <w:rFonts w:ascii="宋体" w:eastAsia="宋体" w:hAnsi="宋体" w:hint="eastAsia"/>
                <w:color w:val="000000"/>
                <w:sz w:val="21"/>
              </w:rPr>
              <w:t>%</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20.4</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20.4</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272"/>
        </w:trPr>
        <w:tc>
          <w:tcPr>
            <w:tcW w:w="101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教育学</w:t>
            </w: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224</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224</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347"/>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1139</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1139</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378"/>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实践教学学分占总学分比例</w:t>
            </w:r>
            <w:r w:rsidRPr="0079080F">
              <w:rPr>
                <w:rFonts w:ascii="宋体" w:eastAsia="宋体" w:hAnsi="宋体" w:hint="eastAsia"/>
                <w:color w:val="000000"/>
                <w:sz w:val="21"/>
              </w:rPr>
              <w:t>%</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19.7</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19.7</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302"/>
        </w:trPr>
        <w:tc>
          <w:tcPr>
            <w:tcW w:w="101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文学</w:t>
            </w: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32</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32</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287"/>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162</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162</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272"/>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实践教学学分占总学分比例</w:t>
            </w:r>
            <w:r w:rsidRPr="0079080F">
              <w:rPr>
                <w:rFonts w:ascii="宋体" w:eastAsia="宋体" w:hAnsi="宋体" w:hint="eastAsia"/>
                <w:color w:val="000000"/>
                <w:sz w:val="21"/>
              </w:rPr>
              <w:t>%</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19.8</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19.8</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347"/>
        </w:trPr>
        <w:tc>
          <w:tcPr>
            <w:tcW w:w="101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管理学</w:t>
            </w: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100</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100</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378"/>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485</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485</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302"/>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实践教学学分占总学分比例</w:t>
            </w:r>
            <w:r w:rsidRPr="0079080F">
              <w:rPr>
                <w:rFonts w:ascii="宋体" w:eastAsia="宋体" w:hAnsi="宋体" w:hint="eastAsia"/>
                <w:color w:val="000000"/>
                <w:sz w:val="21"/>
              </w:rPr>
              <w:t>%</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20.6</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20.6</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302"/>
        </w:trPr>
        <w:tc>
          <w:tcPr>
            <w:tcW w:w="101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艺术学</w:t>
            </w: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32</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32</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302"/>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160</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160</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272"/>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实践教学学分占总学分比例</w:t>
            </w:r>
            <w:r w:rsidRPr="0079080F">
              <w:rPr>
                <w:rFonts w:ascii="宋体" w:eastAsia="宋体" w:hAnsi="宋体" w:hint="eastAsia"/>
                <w:color w:val="000000"/>
                <w:sz w:val="21"/>
              </w:rPr>
              <w:t>%</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20.0</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20.0</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302"/>
        </w:trPr>
        <w:tc>
          <w:tcPr>
            <w:tcW w:w="101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合计</w:t>
            </w: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420</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420</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277"/>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2103</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2103</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EC2A75">
        <w:trPr>
          <w:trHeight w:val="347"/>
        </w:trPr>
        <w:tc>
          <w:tcPr>
            <w:tcW w:w="1018" w:type="dxa"/>
            <w:vMerge/>
          </w:tcPr>
          <w:p w:rsidR="00EA75C2" w:rsidRPr="0079080F" w:rsidRDefault="00EA75C2" w:rsidP="00CB2460">
            <w:pPr>
              <w:ind w:firstLineChars="0" w:firstLine="0"/>
              <w:rPr>
                <w:rFonts w:ascii="Times New Roman" w:eastAsia="宋体"/>
                <w:color w:val="000000"/>
                <w:sz w:val="21"/>
              </w:rPr>
            </w:pPr>
          </w:p>
        </w:tc>
        <w:tc>
          <w:tcPr>
            <w:tcW w:w="3104"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实践教学学分占总学分比例</w:t>
            </w:r>
            <w:r w:rsidRPr="0079080F">
              <w:rPr>
                <w:rFonts w:ascii="宋体" w:eastAsia="宋体" w:hAnsi="宋体" w:hint="eastAsia"/>
                <w:color w:val="000000"/>
                <w:sz w:val="21"/>
              </w:rPr>
              <w:t>%</w:t>
            </w:r>
          </w:p>
        </w:tc>
        <w:tc>
          <w:tcPr>
            <w:tcW w:w="14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20.0</w:t>
            </w:r>
          </w:p>
        </w:tc>
        <w:tc>
          <w:tcPr>
            <w:tcW w:w="126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20.0</w:t>
            </w:r>
          </w:p>
        </w:tc>
        <w:tc>
          <w:tcPr>
            <w:tcW w:w="15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bl>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lastRenderedPageBreak/>
        <w:t>16.</w:t>
      </w:r>
      <w:r w:rsidRPr="0079080F">
        <w:rPr>
          <w:rFonts w:ascii="Times New Roman" w:eastAsia="宋体" w:hint="eastAsia"/>
          <w:b/>
          <w:color w:val="000000"/>
          <w:szCs w:val="28"/>
        </w:rPr>
        <w:t>选修课学分占总学分比例（可按学科门类）</w:t>
      </w:r>
    </w:p>
    <w:p w:rsidR="00EA75C2" w:rsidRPr="0079080F" w:rsidRDefault="00EA75C2" w:rsidP="00EA75C2">
      <w:pPr>
        <w:pStyle w:val="3"/>
        <w:ind w:firstLineChars="0" w:firstLine="0"/>
        <w:rPr>
          <w:color w:val="000000"/>
        </w:rPr>
      </w:pPr>
      <w:bookmarkStart w:id="146" w:name="_Toc467486526"/>
      <w:bookmarkStart w:id="147" w:name="_Toc467487235"/>
      <w:r w:rsidRPr="0079080F">
        <w:rPr>
          <w:rFonts w:hint="eastAsia"/>
          <w:color w:val="000000"/>
        </w:rPr>
        <w:t>＊表16－1</w:t>
      </w:r>
      <w:r w:rsidRPr="0079080F">
        <w:rPr>
          <w:color w:val="000000"/>
        </w:rPr>
        <w:t xml:space="preserve"> </w:t>
      </w:r>
      <w:r w:rsidRPr="0079080F">
        <w:rPr>
          <w:rFonts w:hint="eastAsia"/>
          <w:color w:val="000000"/>
        </w:rPr>
        <w:t xml:space="preserve"> 选修课学分占总学分比例</w:t>
      </w:r>
      <w:r w:rsidRPr="0079080F">
        <w:rPr>
          <w:rFonts w:ascii="宋体" w:hAnsi="宋体" w:hint="eastAsia"/>
          <w:color w:val="000000"/>
        </w:rPr>
        <w:t>%</w:t>
      </w:r>
      <w:r w:rsidRPr="0079080F">
        <w:rPr>
          <w:rFonts w:hint="eastAsia"/>
          <w:color w:val="000000"/>
        </w:rPr>
        <w:t>（按学科门类）</w:t>
      </w:r>
      <w:bookmarkEnd w:id="146"/>
      <w:bookmarkEnd w:id="147"/>
    </w:p>
    <w:tbl>
      <w:tblP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3165"/>
        <w:gridCol w:w="1485"/>
        <w:gridCol w:w="1620"/>
        <w:gridCol w:w="1098"/>
      </w:tblGrid>
      <w:tr w:rsidR="00EA75C2" w:rsidRPr="0079080F" w:rsidTr="00506D64">
        <w:trPr>
          <w:trHeight w:val="300"/>
        </w:trPr>
        <w:tc>
          <w:tcPr>
            <w:tcW w:w="4203" w:type="dxa"/>
            <w:gridSpan w:val="2"/>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学科门类</w:t>
            </w:r>
          </w:p>
        </w:tc>
        <w:tc>
          <w:tcPr>
            <w:tcW w:w="148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r w:rsidRPr="0079080F">
              <w:rPr>
                <w:rFonts w:ascii="Times New Roman" w:eastAsia="宋体" w:hint="eastAsia"/>
                <w:color w:val="000000"/>
                <w:sz w:val="21"/>
              </w:rPr>
              <w:t>年度</w:t>
            </w:r>
          </w:p>
        </w:tc>
        <w:tc>
          <w:tcPr>
            <w:tcW w:w="162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r w:rsidRPr="0079080F">
              <w:rPr>
                <w:rFonts w:ascii="Times New Roman" w:eastAsia="宋体" w:hint="eastAsia"/>
                <w:color w:val="000000"/>
                <w:sz w:val="21"/>
              </w:rPr>
              <w:t>年度</w:t>
            </w:r>
          </w:p>
        </w:tc>
        <w:tc>
          <w:tcPr>
            <w:tcW w:w="1098"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r>
      <w:tr w:rsidR="00EA75C2" w:rsidRPr="0079080F" w:rsidTr="00506D64">
        <w:trPr>
          <w:trHeight w:val="315"/>
        </w:trPr>
        <w:tc>
          <w:tcPr>
            <w:tcW w:w="103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经济学</w:t>
            </w:r>
          </w:p>
        </w:tc>
        <w:tc>
          <w:tcPr>
            <w:tcW w:w="3165" w:type="dxa"/>
          </w:tcPr>
          <w:p w:rsidR="00EA75C2" w:rsidRPr="0079080F" w:rsidRDefault="00BB5454" w:rsidP="00CB2460">
            <w:pPr>
              <w:ind w:left="45" w:firstLineChars="0" w:firstLine="0"/>
              <w:rPr>
                <w:rFonts w:ascii="Times New Roman" w:eastAsia="宋体"/>
                <w:color w:val="000000"/>
                <w:sz w:val="21"/>
              </w:rPr>
            </w:pPr>
            <w:r>
              <w:rPr>
                <w:rFonts w:ascii="Times New Roman" w:eastAsia="宋体" w:hint="eastAsia"/>
                <w:color w:val="000000"/>
                <w:sz w:val="21"/>
              </w:rPr>
              <w:t>选修课学分</w:t>
            </w:r>
          </w:p>
        </w:tc>
        <w:tc>
          <w:tcPr>
            <w:tcW w:w="1485"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66</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66</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285"/>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157</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157</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270"/>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选修课学分占总学分比例</w:t>
            </w:r>
            <w:r w:rsidRPr="0079080F">
              <w:rPr>
                <w:rFonts w:ascii="宋体" w:eastAsia="宋体" w:hAnsi="宋体" w:hint="eastAsia"/>
                <w:color w:val="000000"/>
                <w:sz w:val="21"/>
              </w:rPr>
              <w:t>%</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42.0</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42.0</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270"/>
        </w:trPr>
        <w:tc>
          <w:tcPr>
            <w:tcW w:w="103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教育学</w:t>
            </w:r>
          </w:p>
        </w:tc>
        <w:tc>
          <w:tcPr>
            <w:tcW w:w="3165" w:type="dxa"/>
          </w:tcPr>
          <w:p w:rsidR="00EA75C2" w:rsidRPr="0079080F" w:rsidRDefault="00BB5454" w:rsidP="00CB2460">
            <w:pPr>
              <w:ind w:left="45" w:firstLineChars="0" w:firstLine="0"/>
              <w:rPr>
                <w:rFonts w:ascii="Times New Roman" w:eastAsia="宋体"/>
                <w:color w:val="000000"/>
                <w:sz w:val="21"/>
              </w:rPr>
            </w:pPr>
            <w:r>
              <w:rPr>
                <w:rFonts w:ascii="Times New Roman" w:eastAsia="宋体" w:hint="eastAsia"/>
                <w:color w:val="000000"/>
                <w:sz w:val="21"/>
              </w:rPr>
              <w:t>选修课学分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481</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481</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345"/>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1301</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1301</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375"/>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选修课学分占总学分比例</w:t>
            </w:r>
            <w:r w:rsidRPr="0079080F">
              <w:rPr>
                <w:rFonts w:ascii="宋体" w:eastAsia="宋体" w:hAnsi="宋体" w:hint="eastAsia"/>
                <w:color w:val="000000"/>
                <w:sz w:val="21"/>
              </w:rPr>
              <w:t>%</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37.0</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37.0</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300"/>
        </w:trPr>
        <w:tc>
          <w:tcPr>
            <w:tcW w:w="103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文学</w:t>
            </w:r>
          </w:p>
        </w:tc>
        <w:tc>
          <w:tcPr>
            <w:tcW w:w="3165" w:type="dxa"/>
          </w:tcPr>
          <w:p w:rsidR="00EA75C2" w:rsidRPr="0079080F" w:rsidRDefault="00BB5454" w:rsidP="00CB2460">
            <w:pPr>
              <w:ind w:left="45" w:firstLineChars="0" w:firstLine="0"/>
              <w:rPr>
                <w:rFonts w:ascii="Times New Roman" w:eastAsia="宋体"/>
                <w:color w:val="000000"/>
                <w:sz w:val="21"/>
              </w:rPr>
            </w:pPr>
            <w:r>
              <w:rPr>
                <w:rFonts w:ascii="Times New Roman" w:eastAsia="宋体" w:hint="eastAsia"/>
                <w:color w:val="000000"/>
                <w:sz w:val="21"/>
              </w:rPr>
              <w:t>选修课学分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52</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52</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285"/>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161</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161</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270"/>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选修课学分占总学分比例</w:t>
            </w:r>
            <w:r w:rsidRPr="0079080F">
              <w:rPr>
                <w:rFonts w:ascii="宋体" w:eastAsia="宋体" w:hAnsi="宋体" w:hint="eastAsia"/>
                <w:color w:val="000000"/>
                <w:sz w:val="21"/>
              </w:rPr>
              <w:t>%</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32.3</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32.3</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345"/>
        </w:trPr>
        <w:tc>
          <w:tcPr>
            <w:tcW w:w="103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管理学</w:t>
            </w:r>
          </w:p>
        </w:tc>
        <w:tc>
          <w:tcPr>
            <w:tcW w:w="3165"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选修课</w:t>
            </w:r>
            <w:r w:rsidR="00BB5454">
              <w:rPr>
                <w:rFonts w:ascii="Times New Roman" w:eastAsia="宋体" w:hint="eastAsia"/>
                <w:color w:val="000000"/>
                <w:sz w:val="21"/>
              </w:rPr>
              <w:t>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69</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69</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375"/>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160</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160</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300"/>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选修课学分占总学分比例</w:t>
            </w:r>
            <w:r w:rsidRPr="0079080F">
              <w:rPr>
                <w:rFonts w:ascii="宋体" w:eastAsia="宋体" w:hAnsi="宋体" w:hint="eastAsia"/>
                <w:color w:val="000000"/>
                <w:sz w:val="21"/>
              </w:rPr>
              <w:t>%</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43.1</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43.1</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300"/>
        </w:trPr>
        <w:tc>
          <w:tcPr>
            <w:tcW w:w="103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艺术学</w:t>
            </w:r>
          </w:p>
        </w:tc>
        <w:tc>
          <w:tcPr>
            <w:tcW w:w="3165" w:type="dxa"/>
          </w:tcPr>
          <w:p w:rsidR="00EA75C2" w:rsidRPr="0079080F" w:rsidRDefault="00BB5454" w:rsidP="00CB2460">
            <w:pPr>
              <w:ind w:left="45" w:firstLineChars="0" w:firstLine="0"/>
              <w:rPr>
                <w:rFonts w:ascii="Times New Roman" w:eastAsia="宋体"/>
                <w:color w:val="000000"/>
                <w:sz w:val="21"/>
              </w:rPr>
            </w:pPr>
            <w:r>
              <w:rPr>
                <w:rFonts w:ascii="Times New Roman" w:eastAsia="宋体" w:hint="eastAsia"/>
                <w:color w:val="000000"/>
                <w:sz w:val="21"/>
              </w:rPr>
              <w:t>选修课学分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160</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160</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300"/>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488</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488</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270"/>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选修课学分占总学分比例</w:t>
            </w:r>
            <w:r w:rsidRPr="0079080F">
              <w:rPr>
                <w:rFonts w:ascii="宋体" w:eastAsia="宋体" w:hAnsi="宋体" w:hint="eastAsia"/>
                <w:color w:val="000000"/>
                <w:sz w:val="21"/>
              </w:rPr>
              <w:t>%</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32.8</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32.8</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300"/>
        </w:trPr>
        <w:tc>
          <w:tcPr>
            <w:tcW w:w="1038" w:type="dxa"/>
            <w:vMerge w:val="restart"/>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合计</w:t>
            </w:r>
          </w:p>
        </w:tc>
        <w:tc>
          <w:tcPr>
            <w:tcW w:w="3165" w:type="dxa"/>
          </w:tcPr>
          <w:p w:rsidR="00EA75C2" w:rsidRPr="0079080F" w:rsidRDefault="00BB5454" w:rsidP="00CB2460">
            <w:pPr>
              <w:ind w:left="45" w:firstLineChars="0" w:firstLine="0"/>
              <w:rPr>
                <w:rFonts w:ascii="Times New Roman" w:eastAsia="宋体"/>
                <w:color w:val="000000"/>
                <w:sz w:val="21"/>
              </w:rPr>
            </w:pPr>
            <w:r>
              <w:rPr>
                <w:rFonts w:ascii="Times New Roman" w:eastAsia="宋体" w:hint="eastAsia"/>
                <w:color w:val="000000"/>
                <w:sz w:val="21"/>
              </w:rPr>
              <w:t>选修课学分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828</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828</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275"/>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150" w:firstLineChars="0" w:firstLine="0"/>
              <w:rPr>
                <w:rFonts w:ascii="Times New Roman" w:eastAsia="宋体"/>
                <w:color w:val="000000"/>
                <w:sz w:val="21"/>
              </w:rPr>
            </w:pPr>
            <w:r w:rsidRPr="0079080F">
              <w:rPr>
                <w:rFonts w:ascii="Times New Roman" w:eastAsia="宋体" w:hint="eastAsia"/>
                <w:color w:val="000000"/>
                <w:sz w:val="21"/>
              </w:rPr>
              <w:t>总学分</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2267</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2267</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r w:rsidR="00EA75C2" w:rsidRPr="0079080F" w:rsidTr="00506D64">
        <w:trPr>
          <w:trHeight w:val="345"/>
        </w:trPr>
        <w:tc>
          <w:tcPr>
            <w:tcW w:w="1038" w:type="dxa"/>
            <w:vMerge/>
          </w:tcPr>
          <w:p w:rsidR="00EA75C2" w:rsidRPr="0079080F" w:rsidRDefault="00EA75C2" w:rsidP="00CB2460">
            <w:pPr>
              <w:ind w:firstLineChars="0" w:firstLine="0"/>
              <w:rPr>
                <w:rFonts w:ascii="Times New Roman" w:eastAsia="宋体"/>
                <w:color w:val="000000"/>
                <w:sz w:val="21"/>
              </w:rPr>
            </w:pPr>
          </w:p>
        </w:tc>
        <w:tc>
          <w:tcPr>
            <w:tcW w:w="3165" w:type="dxa"/>
          </w:tcPr>
          <w:p w:rsidR="00EA75C2" w:rsidRPr="0079080F" w:rsidRDefault="00EA75C2" w:rsidP="00CB2460">
            <w:pPr>
              <w:ind w:left="45" w:firstLineChars="0" w:firstLine="0"/>
              <w:rPr>
                <w:rFonts w:ascii="Times New Roman" w:eastAsia="宋体"/>
                <w:color w:val="000000"/>
                <w:sz w:val="21"/>
              </w:rPr>
            </w:pPr>
            <w:r w:rsidRPr="0079080F">
              <w:rPr>
                <w:rFonts w:ascii="Times New Roman" w:eastAsia="宋体" w:hint="eastAsia"/>
                <w:color w:val="000000"/>
                <w:sz w:val="21"/>
              </w:rPr>
              <w:t>选修课学分占总学分比例</w:t>
            </w:r>
            <w:r w:rsidRPr="0079080F">
              <w:rPr>
                <w:rFonts w:ascii="宋体" w:eastAsia="宋体" w:hAnsi="宋体" w:hint="eastAsia"/>
                <w:color w:val="000000"/>
                <w:sz w:val="21"/>
              </w:rPr>
              <w:t>%</w:t>
            </w:r>
          </w:p>
        </w:tc>
        <w:tc>
          <w:tcPr>
            <w:tcW w:w="148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36.5</w:t>
            </w:r>
          </w:p>
        </w:tc>
        <w:tc>
          <w:tcPr>
            <w:tcW w:w="162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36.5</w:t>
            </w:r>
          </w:p>
        </w:tc>
        <w:tc>
          <w:tcPr>
            <w:tcW w:w="109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0.0%</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17.</w:t>
      </w:r>
      <w:r w:rsidRPr="0079080F">
        <w:rPr>
          <w:rFonts w:ascii="Times New Roman" w:eastAsia="宋体" w:hint="eastAsia"/>
          <w:b/>
          <w:color w:val="000000"/>
          <w:szCs w:val="28"/>
        </w:rPr>
        <w:t>主讲本科课程的教授占教授总数的比例（不含讲座）</w:t>
      </w:r>
    </w:p>
    <w:p w:rsidR="00EA75C2" w:rsidRPr="0079080F" w:rsidRDefault="00EA75C2" w:rsidP="00EA75C2">
      <w:pPr>
        <w:pStyle w:val="3"/>
        <w:ind w:firstLineChars="0" w:firstLine="0"/>
        <w:rPr>
          <w:color w:val="000000"/>
        </w:rPr>
      </w:pPr>
      <w:bookmarkStart w:id="148" w:name="_Toc467486527"/>
      <w:bookmarkStart w:id="149" w:name="_Toc467487236"/>
      <w:r w:rsidRPr="0079080F">
        <w:rPr>
          <w:rFonts w:hint="eastAsia"/>
          <w:color w:val="000000"/>
        </w:rPr>
        <w:t>＊表17  主讲本科课程的教授占教授总数的比例统计</w:t>
      </w:r>
      <w:bookmarkEnd w:id="148"/>
      <w:bookmarkEnd w:id="149"/>
    </w:p>
    <w:tbl>
      <w:tblPr>
        <w:tblW w:w="8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833"/>
        <w:gridCol w:w="1862"/>
        <w:gridCol w:w="3453"/>
      </w:tblGrid>
      <w:tr w:rsidR="00EA75C2" w:rsidRPr="0079080F" w:rsidTr="00050791">
        <w:trPr>
          <w:trHeight w:val="302"/>
        </w:trPr>
        <w:tc>
          <w:tcPr>
            <w:tcW w:w="1259"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1833"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教授人数</w:t>
            </w:r>
          </w:p>
        </w:tc>
        <w:tc>
          <w:tcPr>
            <w:tcW w:w="1862"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主讲本科课程教授数</w:t>
            </w:r>
          </w:p>
        </w:tc>
        <w:tc>
          <w:tcPr>
            <w:tcW w:w="3453"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主讲本科课程的教授占教授总数的比例</w:t>
            </w:r>
            <w:r w:rsidRPr="0079080F">
              <w:rPr>
                <w:rFonts w:ascii="Times New Roman" w:eastAsia="宋体" w:hint="eastAsia"/>
                <w:color w:val="000000"/>
                <w:sz w:val="21"/>
              </w:rPr>
              <w:t xml:space="preserve"> %</w:t>
            </w:r>
          </w:p>
        </w:tc>
      </w:tr>
      <w:tr w:rsidR="00EA75C2" w:rsidRPr="0079080F" w:rsidTr="00506D64">
        <w:trPr>
          <w:trHeight w:val="302"/>
        </w:trPr>
        <w:tc>
          <w:tcPr>
            <w:tcW w:w="1259"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1833" w:type="dxa"/>
            <w:shd w:val="clear" w:color="auto" w:fill="auto"/>
            <w:vAlign w:val="center"/>
          </w:tcPr>
          <w:p w:rsidR="00EA75C2" w:rsidRPr="0079080F" w:rsidRDefault="00EA75C2" w:rsidP="007A0E0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72</w:t>
            </w:r>
          </w:p>
        </w:tc>
        <w:tc>
          <w:tcPr>
            <w:tcW w:w="1862" w:type="dxa"/>
            <w:shd w:val="clear" w:color="auto" w:fill="auto"/>
            <w:vAlign w:val="center"/>
          </w:tcPr>
          <w:p w:rsidR="00EA75C2" w:rsidRPr="0079080F" w:rsidRDefault="00EA75C2" w:rsidP="007A0E0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66</w:t>
            </w:r>
          </w:p>
        </w:tc>
        <w:tc>
          <w:tcPr>
            <w:tcW w:w="3453" w:type="dxa"/>
            <w:shd w:val="clear" w:color="auto" w:fill="auto"/>
            <w:vAlign w:val="center"/>
          </w:tcPr>
          <w:p w:rsidR="00EA75C2" w:rsidRPr="0079080F" w:rsidRDefault="00EA75C2" w:rsidP="007A0E0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91.7%</w:t>
            </w:r>
          </w:p>
        </w:tc>
      </w:tr>
      <w:tr w:rsidR="00EA75C2" w:rsidRPr="0079080F" w:rsidTr="00506D64">
        <w:trPr>
          <w:trHeight w:val="293"/>
        </w:trPr>
        <w:tc>
          <w:tcPr>
            <w:tcW w:w="1259"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1833" w:type="dxa"/>
            <w:shd w:val="clear" w:color="auto" w:fill="auto"/>
            <w:vAlign w:val="center"/>
          </w:tcPr>
          <w:p w:rsidR="00EA75C2" w:rsidRPr="0079080F" w:rsidRDefault="00EA75C2" w:rsidP="007A0E0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70</w:t>
            </w:r>
          </w:p>
        </w:tc>
        <w:tc>
          <w:tcPr>
            <w:tcW w:w="1862" w:type="dxa"/>
            <w:shd w:val="clear" w:color="auto" w:fill="auto"/>
            <w:vAlign w:val="center"/>
          </w:tcPr>
          <w:p w:rsidR="00EA75C2" w:rsidRPr="0079080F" w:rsidRDefault="00EA75C2" w:rsidP="007A0E0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65</w:t>
            </w:r>
          </w:p>
        </w:tc>
        <w:tc>
          <w:tcPr>
            <w:tcW w:w="3453" w:type="dxa"/>
            <w:shd w:val="clear" w:color="auto" w:fill="auto"/>
            <w:vAlign w:val="center"/>
          </w:tcPr>
          <w:p w:rsidR="00EA75C2" w:rsidRPr="0079080F" w:rsidRDefault="00EA75C2" w:rsidP="007A0E0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92.9%</w:t>
            </w:r>
          </w:p>
        </w:tc>
      </w:tr>
      <w:tr w:rsidR="00EA75C2" w:rsidRPr="0079080F" w:rsidTr="00506D64">
        <w:trPr>
          <w:trHeight w:val="339"/>
        </w:trPr>
        <w:tc>
          <w:tcPr>
            <w:tcW w:w="1259"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1833" w:type="dxa"/>
            <w:shd w:val="clear" w:color="auto" w:fill="auto"/>
            <w:vAlign w:val="center"/>
          </w:tcPr>
          <w:p w:rsidR="00EA75C2" w:rsidRPr="0079080F" w:rsidRDefault="00EA75C2" w:rsidP="007A0E0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-2.8%</w:t>
            </w:r>
          </w:p>
        </w:tc>
        <w:tc>
          <w:tcPr>
            <w:tcW w:w="1862" w:type="dxa"/>
            <w:shd w:val="clear" w:color="auto" w:fill="auto"/>
            <w:vAlign w:val="center"/>
          </w:tcPr>
          <w:p w:rsidR="00EA75C2" w:rsidRPr="0079080F" w:rsidRDefault="00EA75C2" w:rsidP="007A0E0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-1.5%</w:t>
            </w:r>
          </w:p>
        </w:tc>
        <w:tc>
          <w:tcPr>
            <w:tcW w:w="3453" w:type="dxa"/>
            <w:shd w:val="clear" w:color="auto" w:fill="auto"/>
            <w:vAlign w:val="center"/>
          </w:tcPr>
          <w:p w:rsidR="00EA75C2" w:rsidRPr="0079080F" w:rsidRDefault="00EA75C2" w:rsidP="007A0E0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+1.3%</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lastRenderedPageBreak/>
        <w:t>18.</w:t>
      </w:r>
      <w:r w:rsidRPr="0079080F">
        <w:rPr>
          <w:rFonts w:ascii="Times New Roman" w:eastAsia="宋体" w:hint="eastAsia"/>
          <w:b/>
          <w:color w:val="000000"/>
          <w:szCs w:val="28"/>
        </w:rPr>
        <w:t>教授主讲本科课程占总课程数的比例</w:t>
      </w:r>
    </w:p>
    <w:p w:rsidR="00EA75C2" w:rsidRPr="0079080F" w:rsidRDefault="00EA75C2" w:rsidP="00EA75C2">
      <w:pPr>
        <w:pStyle w:val="3"/>
        <w:ind w:firstLineChars="0" w:firstLine="0"/>
        <w:rPr>
          <w:color w:val="000000"/>
        </w:rPr>
      </w:pPr>
      <w:bookmarkStart w:id="150" w:name="_Toc467486528"/>
      <w:bookmarkStart w:id="151" w:name="_Toc467487237"/>
      <w:r w:rsidRPr="0079080F">
        <w:rPr>
          <w:rFonts w:hint="eastAsia"/>
          <w:color w:val="000000"/>
        </w:rPr>
        <w:t>＊表18  教授主讲本科课程占总课程数统计</w:t>
      </w:r>
      <w:bookmarkEnd w:id="150"/>
      <w:bookmarkEnd w:id="151"/>
    </w:p>
    <w:tbl>
      <w:tblP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236"/>
        <w:gridCol w:w="1352"/>
        <w:gridCol w:w="1212"/>
        <w:gridCol w:w="3436"/>
      </w:tblGrid>
      <w:tr w:rsidR="00EA75C2" w:rsidRPr="0079080F" w:rsidTr="007A0E00">
        <w:trPr>
          <w:trHeight w:val="318"/>
        </w:trPr>
        <w:tc>
          <w:tcPr>
            <w:tcW w:w="1165"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1236"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教授人数</w:t>
            </w:r>
          </w:p>
        </w:tc>
        <w:tc>
          <w:tcPr>
            <w:tcW w:w="1352"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主讲本科课程数</w:t>
            </w:r>
          </w:p>
        </w:tc>
        <w:tc>
          <w:tcPr>
            <w:tcW w:w="1212"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总课程数</w:t>
            </w:r>
          </w:p>
        </w:tc>
        <w:tc>
          <w:tcPr>
            <w:tcW w:w="3436"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主讲本科课程占总课程数比例</w:t>
            </w:r>
            <w:r w:rsidRPr="0079080F">
              <w:rPr>
                <w:rFonts w:ascii="Times New Roman" w:eastAsia="宋体" w:hint="eastAsia"/>
                <w:color w:val="000000"/>
                <w:sz w:val="21"/>
              </w:rPr>
              <w:t xml:space="preserve"> %</w:t>
            </w:r>
          </w:p>
        </w:tc>
      </w:tr>
      <w:tr w:rsidR="00EA75C2" w:rsidRPr="0079080F" w:rsidTr="00506D64">
        <w:trPr>
          <w:trHeight w:val="303"/>
        </w:trPr>
        <w:tc>
          <w:tcPr>
            <w:tcW w:w="1165"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1236"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72</w:t>
            </w:r>
          </w:p>
        </w:tc>
        <w:tc>
          <w:tcPr>
            <w:tcW w:w="1352"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65</w:t>
            </w:r>
          </w:p>
        </w:tc>
        <w:tc>
          <w:tcPr>
            <w:tcW w:w="1212"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797</w:t>
            </w:r>
          </w:p>
        </w:tc>
        <w:tc>
          <w:tcPr>
            <w:tcW w:w="343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8.16</w:t>
            </w:r>
          </w:p>
        </w:tc>
      </w:tr>
      <w:tr w:rsidR="00EA75C2" w:rsidRPr="0079080F" w:rsidTr="00506D64">
        <w:trPr>
          <w:trHeight w:val="285"/>
        </w:trPr>
        <w:tc>
          <w:tcPr>
            <w:tcW w:w="1165"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123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70</w:t>
            </w:r>
          </w:p>
        </w:tc>
        <w:tc>
          <w:tcPr>
            <w:tcW w:w="1352"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65</w:t>
            </w:r>
          </w:p>
        </w:tc>
        <w:tc>
          <w:tcPr>
            <w:tcW w:w="1212"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790</w:t>
            </w:r>
          </w:p>
        </w:tc>
        <w:tc>
          <w:tcPr>
            <w:tcW w:w="343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8.23</w:t>
            </w:r>
          </w:p>
        </w:tc>
      </w:tr>
      <w:tr w:rsidR="00EA75C2" w:rsidRPr="0079080F" w:rsidTr="00506D64">
        <w:trPr>
          <w:trHeight w:val="183"/>
        </w:trPr>
        <w:tc>
          <w:tcPr>
            <w:tcW w:w="1165"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1236"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-2.8%</w:t>
            </w:r>
          </w:p>
        </w:tc>
        <w:tc>
          <w:tcPr>
            <w:tcW w:w="1352"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0.0%</w:t>
            </w:r>
          </w:p>
        </w:tc>
        <w:tc>
          <w:tcPr>
            <w:tcW w:w="1212"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-0.9%</w:t>
            </w:r>
          </w:p>
        </w:tc>
        <w:tc>
          <w:tcPr>
            <w:tcW w:w="3436"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+0.9%</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19.</w:t>
      </w:r>
      <w:r w:rsidRPr="0079080F">
        <w:rPr>
          <w:rFonts w:ascii="Times New Roman" w:eastAsia="宋体" w:hint="eastAsia"/>
          <w:b/>
          <w:color w:val="000000"/>
          <w:szCs w:val="28"/>
        </w:rPr>
        <w:t>应届本科生毕业率</w:t>
      </w:r>
    </w:p>
    <w:p w:rsidR="00EA75C2" w:rsidRPr="0079080F" w:rsidRDefault="00EA75C2" w:rsidP="00EA75C2">
      <w:pPr>
        <w:pStyle w:val="3"/>
        <w:ind w:firstLineChars="0" w:firstLine="0"/>
        <w:rPr>
          <w:color w:val="000000"/>
        </w:rPr>
      </w:pPr>
      <w:bookmarkStart w:id="152" w:name="_Toc467486529"/>
      <w:bookmarkStart w:id="153" w:name="_Toc467487238"/>
      <w:r w:rsidRPr="0079080F">
        <w:rPr>
          <w:rFonts w:hint="eastAsia"/>
          <w:color w:val="000000"/>
        </w:rPr>
        <w:t>＊表19  应届本科生毕业率统计</w:t>
      </w:r>
      <w:bookmarkEnd w:id="152"/>
      <w:bookmarkEnd w:id="153"/>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5"/>
        <w:gridCol w:w="2105"/>
        <w:gridCol w:w="2357"/>
        <w:gridCol w:w="1856"/>
      </w:tblGrid>
      <w:tr w:rsidR="00EA75C2" w:rsidRPr="0079080F" w:rsidTr="007A0E00">
        <w:trPr>
          <w:cantSplit/>
          <w:trHeight w:val="474"/>
        </w:trPr>
        <w:tc>
          <w:tcPr>
            <w:tcW w:w="2105"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105" w:type="dxa"/>
            <w:vAlign w:val="center"/>
          </w:tcPr>
          <w:p w:rsidR="00EA75C2" w:rsidRPr="0079080F" w:rsidRDefault="00EA75C2" w:rsidP="00CB2460">
            <w:pPr>
              <w:ind w:firstLineChars="0" w:firstLine="0"/>
              <w:jc w:val="center"/>
              <w:rPr>
                <w:rFonts w:ascii="Times New Roman" w:eastAsia="宋体"/>
                <w:color w:val="000000"/>
                <w:sz w:val="21"/>
              </w:rPr>
            </w:pPr>
            <w:proofErr w:type="gramStart"/>
            <w:r w:rsidRPr="0079080F">
              <w:rPr>
                <w:rFonts w:ascii="Times New Roman" w:eastAsia="宋体" w:hint="eastAsia"/>
                <w:color w:val="000000"/>
                <w:sz w:val="21"/>
              </w:rPr>
              <w:t>应毕业</w:t>
            </w:r>
            <w:proofErr w:type="gramEnd"/>
            <w:r w:rsidRPr="0079080F">
              <w:rPr>
                <w:rFonts w:ascii="Times New Roman" w:eastAsia="宋体" w:hint="eastAsia"/>
                <w:color w:val="000000"/>
                <w:sz w:val="21"/>
              </w:rPr>
              <w:t>人数</w:t>
            </w:r>
          </w:p>
        </w:tc>
        <w:tc>
          <w:tcPr>
            <w:tcW w:w="2357"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实际毕业人数</w:t>
            </w:r>
          </w:p>
        </w:tc>
        <w:tc>
          <w:tcPr>
            <w:tcW w:w="1856"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毕业率％</w:t>
            </w:r>
          </w:p>
        </w:tc>
      </w:tr>
      <w:tr w:rsidR="00EA75C2" w:rsidRPr="0079080F" w:rsidTr="00506D64">
        <w:trPr>
          <w:trHeight w:val="340"/>
        </w:trPr>
        <w:tc>
          <w:tcPr>
            <w:tcW w:w="210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2105"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1875</w:t>
            </w:r>
          </w:p>
        </w:tc>
        <w:tc>
          <w:tcPr>
            <w:tcW w:w="2357"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1837</w:t>
            </w:r>
          </w:p>
        </w:tc>
        <w:tc>
          <w:tcPr>
            <w:tcW w:w="18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98.0</w:t>
            </w:r>
          </w:p>
        </w:tc>
      </w:tr>
      <w:tr w:rsidR="00EA75C2" w:rsidRPr="0079080F" w:rsidTr="00506D64">
        <w:trPr>
          <w:trHeight w:val="324"/>
        </w:trPr>
        <w:tc>
          <w:tcPr>
            <w:tcW w:w="210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210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1433</w:t>
            </w:r>
          </w:p>
        </w:tc>
        <w:tc>
          <w:tcPr>
            <w:tcW w:w="2357"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1406</w:t>
            </w:r>
          </w:p>
        </w:tc>
        <w:tc>
          <w:tcPr>
            <w:tcW w:w="185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98.1</w:t>
            </w:r>
          </w:p>
        </w:tc>
      </w:tr>
      <w:tr w:rsidR="00EA75C2" w:rsidRPr="0079080F" w:rsidTr="00506D64">
        <w:trPr>
          <w:trHeight w:val="357"/>
        </w:trPr>
        <w:tc>
          <w:tcPr>
            <w:tcW w:w="2105" w:type="dxa"/>
          </w:tcPr>
          <w:p w:rsidR="00EA75C2" w:rsidRPr="0079080F" w:rsidRDefault="00EA75C2" w:rsidP="00CB2460">
            <w:pPr>
              <w:ind w:firstLineChars="250" w:firstLine="525"/>
              <w:rPr>
                <w:rFonts w:ascii="Times New Roman" w:eastAsia="宋体"/>
                <w:color w:val="000000"/>
                <w:sz w:val="21"/>
              </w:rPr>
            </w:pPr>
            <w:r w:rsidRPr="0079080F">
              <w:rPr>
                <w:rFonts w:ascii="Times New Roman" w:eastAsia="宋体" w:hint="eastAsia"/>
                <w:color w:val="000000"/>
                <w:sz w:val="21"/>
              </w:rPr>
              <w:t>变化幅度</w:t>
            </w:r>
          </w:p>
        </w:tc>
        <w:tc>
          <w:tcPr>
            <w:tcW w:w="2105"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-23.6%</w:t>
            </w:r>
          </w:p>
        </w:tc>
        <w:tc>
          <w:tcPr>
            <w:tcW w:w="2357"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-23.5%</w:t>
            </w:r>
          </w:p>
        </w:tc>
        <w:tc>
          <w:tcPr>
            <w:tcW w:w="1856"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+0.1%</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20.</w:t>
      </w:r>
      <w:r w:rsidRPr="0079080F">
        <w:rPr>
          <w:rFonts w:ascii="Times New Roman" w:eastAsia="宋体" w:hint="eastAsia"/>
          <w:b/>
          <w:color w:val="000000"/>
          <w:szCs w:val="28"/>
        </w:rPr>
        <w:t>应届本科生学位授予率</w:t>
      </w:r>
    </w:p>
    <w:p w:rsidR="00EA75C2" w:rsidRPr="0079080F" w:rsidRDefault="00EA75C2" w:rsidP="00EA75C2">
      <w:pPr>
        <w:pStyle w:val="3"/>
        <w:ind w:firstLineChars="0" w:firstLine="0"/>
        <w:rPr>
          <w:color w:val="000000"/>
        </w:rPr>
      </w:pPr>
      <w:bookmarkStart w:id="154" w:name="_Toc467486530"/>
      <w:bookmarkStart w:id="155" w:name="_Toc467487239"/>
      <w:r w:rsidRPr="0079080F">
        <w:rPr>
          <w:rFonts w:hint="eastAsia"/>
          <w:color w:val="000000"/>
        </w:rPr>
        <w:t>＊表20  应届本科生学位授予率统计</w:t>
      </w:r>
      <w:bookmarkEnd w:id="154"/>
      <w:bookmarkEnd w:id="155"/>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410"/>
        <w:gridCol w:w="1769"/>
      </w:tblGrid>
      <w:tr w:rsidR="00EA75C2" w:rsidRPr="0079080F" w:rsidTr="007A0E00">
        <w:trPr>
          <w:cantSplit/>
          <w:trHeight w:val="483"/>
        </w:trPr>
        <w:tc>
          <w:tcPr>
            <w:tcW w:w="2093"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126"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应授予学位人数</w:t>
            </w:r>
          </w:p>
        </w:tc>
        <w:tc>
          <w:tcPr>
            <w:tcW w:w="2410"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实际学位授予人数</w:t>
            </w:r>
          </w:p>
        </w:tc>
        <w:tc>
          <w:tcPr>
            <w:tcW w:w="1769"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学位授予率％</w:t>
            </w:r>
          </w:p>
        </w:tc>
      </w:tr>
      <w:tr w:rsidR="00EA75C2" w:rsidRPr="0079080F" w:rsidTr="00506D64">
        <w:trPr>
          <w:trHeight w:val="346"/>
        </w:trPr>
        <w:tc>
          <w:tcPr>
            <w:tcW w:w="209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2126"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1875</w:t>
            </w:r>
          </w:p>
        </w:tc>
        <w:tc>
          <w:tcPr>
            <w:tcW w:w="241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1837</w:t>
            </w:r>
          </w:p>
        </w:tc>
        <w:tc>
          <w:tcPr>
            <w:tcW w:w="176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98.0</w:t>
            </w:r>
          </w:p>
        </w:tc>
      </w:tr>
      <w:tr w:rsidR="00EA75C2" w:rsidRPr="0079080F" w:rsidTr="00506D64">
        <w:trPr>
          <w:trHeight w:val="330"/>
        </w:trPr>
        <w:tc>
          <w:tcPr>
            <w:tcW w:w="2093"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212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1433</w:t>
            </w:r>
          </w:p>
        </w:tc>
        <w:tc>
          <w:tcPr>
            <w:tcW w:w="241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1406</w:t>
            </w:r>
          </w:p>
        </w:tc>
        <w:tc>
          <w:tcPr>
            <w:tcW w:w="176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98.1</w:t>
            </w:r>
          </w:p>
        </w:tc>
      </w:tr>
      <w:tr w:rsidR="00EA75C2" w:rsidRPr="0079080F" w:rsidTr="00506D64">
        <w:trPr>
          <w:trHeight w:val="346"/>
        </w:trPr>
        <w:tc>
          <w:tcPr>
            <w:tcW w:w="2093" w:type="dxa"/>
          </w:tcPr>
          <w:p w:rsidR="00EA75C2" w:rsidRPr="0079080F" w:rsidRDefault="00EA75C2" w:rsidP="00CB2460">
            <w:pPr>
              <w:ind w:firstLineChars="250" w:firstLine="525"/>
              <w:rPr>
                <w:rFonts w:ascii="Times New Roman" w:eastAsia="宋体"/>
                <w:color w:val="000000"/>
                <w:sz w:val="21"/>
              </w:rPr>
            </w:pPr>
            <w:r w:rsidRPr="0079080F">
              <w:rPr>
                <w:rFonts w:ascii="Times New Roman" w:eastAsia="宋体" w:hint="eastAsia"/>
                <w:color w:val="000000"/>
                <w:sz w:val="21"/>
              </w:rPr>
              <w:t>变化幅度</w:t>
            </w:r>
          </w:p>
        </w:tc>
        <w:tc>
          <w:tcPr>
            <w:tcW w:w="2126"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-23.6%</w:t>
            </w:r>
          </w:p>
        </w:tc>
        <w:tc>
          <w:tcPr>
            <w:tcW w:w="2410"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-23.5%</w:t>
            </w:r>
          </w:p>
        </w:tc>
        <w:tc>
          <w:tcPr>
            <w:tcW w:w="1769"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+0.1%</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21.</w:t>
      </w:r>
      <w:r w:rsidRPr="0079080F">
        <w:rPr>
          <w:rFonts w:ascii="Times New Roman" w:eastAsia="宋体" w:hint="eastAsia"/>
          <w:b/>
          <w:color w:val="000000"/>
          <w:szCs w:val="28"/>
        </w:rPr>
        <w:t>应届本科生就业率</w:t>
      </w:r>
    </w:p>
    <w:p w:rsidR="00EA75C2" w:rsidRPr="0079080F" w:rsidRDefault="00EA75C2" w:rsidP="00EA75C2">
      <w:pPr>
        <w:pStyle w:val="3"/>
        <w:ind w:firstLineChars="0" w:firstLine="0"/>
        <w:rPr>
          <w:color w:val="000000"/>
        </w:rPr>
      </w:pPr>
      <w:bookmarkStart w:id="156" w:name="_Toc467486531"/>
      <w:bookmarkStart w:id="157" w:name="_Toc467487240"/>
      <w:r w:rsidRPr="0079080F">
        <w:rPr>
          <w:rFonts w:hint="eastAsia"/>
          <w:color w:val="000000"/>
        </w:rPr>
        <w:t>＊表21  应届本科生就业率统计</w:t>
      </w:r>
      <w:bookmarkEnd w:id="156"/>
      <w:bookmarkEnd w:id="157"/>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412"/>
        <w:gridCol w:w="3001"/>
        <w:gridCol w:w="2824"/>
      </w:tblGrid>
      <w:tr w:rsidR="00EA75C2" w:rsidRPr="0079080F" w:rsidTr="00CB2460">
        <w:trPr>
          <w:trHeight w:val="310"/>
        </w:trPr>
        <w:tc>
          <w:tcPr>
            <w:tcW w:w="1165" w:type="dxa"/>
          </w:tcPr>
          <w:p w:rsidR="00EA75C2" w:rsidRPr="0079080F" w:rsidRDefault="00AE481A" w:rsidP="00CB2460">
            <w:pPr>
              <w:ind w:firstLineChars="0" w:firstLine="0"/>
              <w:jc w:val="center"/>
              <w:rPr>
                <w:rFonts w:ascii="Times New Roman" w:eastAsia="宋体"/>
                <w:color w:val="000000"/>
                <w:sz w:val="21"/>
              </w:rPr>
            </w:pPr>
            <w:r>
              <w:rPr>
                <w:rFonts w:ascii="Times New Roman" w:eastAsia="宋体" w:hint="eastAsia"/>
                <w:color w:val="000000"/>
                <w:sz w:val="21"/>
              </w:rPr>
              <w:t>年度</w:t>
            </w:r>
          </w:p>
        </w:tc>
        <w:tc>
          <w:tcPr>
            <w:tcW w:w="1412"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毕业生人数</w:t>
            </w:r>
          </w:p>
        </w:tc>
        <w:tc>
          <w:tcPr>
            <w:tcW w:w="300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初次就业率％</w:t>
            </w:r>
          </w:p>
        </w:tc>
        <w:tc>
          <w:tcPr>
            <w:tcW w:w="282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总就业率</w:t>
            </w:r>
            <w:r w:rsidRPr="0079080F">
              <w:rPr>
                <w:rFonts w:ascii="Times New Roman" w:eastAsia="宋体" w:hint="eastAsia"/>
                <w:color w:val="000000"/>
                <w:sz w:val="21"/>
              </w:rPr>
              <w:t>%</w:t>
            </w:r>
          </w:p>
        </w:tc>
      </w:tr>
      <w:tr w:rsidR="00EA75C2" w:rsidRPr="0079080F" w:rsidTr="00506D64">
        <w:trPr>
          <w:cantSplit/>
          <w:trHeight w:val="292"/>
        </w:trPr>
        <w:tc>
          <w:tcPr>
            <w:tcW w:w="1165" w:type="dxa"/>
          </w:tcPr>
          <w:p w:rsidR="00EA75C2" w:rsidRPr="0079080F" w:rsidRDefault="00EA75C2" w:rsidP="00AE481A">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1412"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1905</w:t>
            </w:r>
          </w:p>
        </w:tc>
        <w:tc>
          <w:tcPr>
            <w:tcW w:w="3001"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97.59</w:t>
            </w:r>
          </w:p>
        </w:tc>
        <w:tc>
          <w:tcPr>
            <w:tcW w:w="282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未统计</w:t>
            </w:r>
          </w:p>
        </w:tc>
      </w:tr>
      <w:tr w:rsidR="00EA75C2" w:rsidRPr="0079080F" w:rsidTr="00506D64">
        <w:trPr>
          <w:cantSplit/>
          <w:trHeight w:val="285"/>
        </w:trPr>
        <w:tc>
          <w:tcPr>
            <w:tcW w:w="1165" w:type="dxa"/>
          </w:tcPr>
          <w:p w:rsidR="00EA75C2" w:rsidRPr="0079080F" w:rsidRDefault="00EA75C2" w:rsidP="00AE481A">
            <w:pPr>
              <w:ind w:firstLineChars="0" w:firstLine="0"/>
              <w:jc w:val="center"/>
              <w:rPr>
                <w:rFonts w:ascii="Times New Roman" w:eastAsia="宋体"/>
                <w:color w:val="000000"/>
                <w:sz w:val="21"/>
              </w:rPr>
            </w:pPr>
            <w:r w:rsidRPr="0079080F">
              <w:rPr>
                <w:rFonts w:ascii="Times New Roman" w:eastAsia="宋体" w:hint="eastAsia"/>
                <w:color w:val="000000"/>
                <w:sz w:val="21"/>
              </w:rPr>
              <w:t>2016</w:t>
            </w:r>
            <w:r w:rsidR="00AE481A" w:rsidRPr="0079080F">
              <w:rPr>
                <w:rFonts w:ascii="Times New Roman" w:eastAsia="宋体"/>
                <w:color w:val="000000"/>
                <w:sz w:val="21"/>
              </w:rPr>
              <w:t xml:space="preserve"> </w:t>
            </w:r>
          </w:p>
        </w:tc>
        <w:tc>
          <w:tcPr>
            <w:tcW w:w="1412"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1441</w:t>
            </w:r>
          </w:p>
        </w:tc>
        <w:tc>
          <w:tcPr>
            <w:tcW w:w="3001"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95.13</w:t>
            </w:r>
          </w:p>
        </w:tc>
        <w:tc>
          <w:tcPr>
            <w:tcW w:w="282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未统计</w:t>
            </w:r>
          </w:p>
        </w:tc>
      </w:tr>
      <w:tr w:rsidR="00EA75C2" w:rsidRPr="0079080F" w:rsidTr="00506D64">
        <w:trPr>
          <w:cantSplit/>
          <w:trHeight w:val="205"/>
        </w:trPr>
        <w:tc>
          <w:tcPr>
            <w:tcW w:w="116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1412"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-24.4%</w:t>
            </w:r>
          </w:p>
        </w:tc>
        <w:tc>
          <w:tcPr>
            <w:tcW w:w="3001"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-2.5%</w:t>
            </w:r>
          </w:p>
        </w:tc>
        <w:tc>
          <w:tcPr>
            <w:tcW w:w="2824"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p>
        </w:tc>
      </w:tr>
      <w:tr w:rsidR="00EA75C2" w:rsidRPr="0079080F" w:rsidTr="00506D64">
        <w:trPr>
          <w:cantSplit/>
          <w:trHeight w:val="450"/>
        </w:trPr>
        <w:tc>
          <w:tcPr>
            <w:tcW w:w="1165"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备注</w:t>
            </w:r>
          </w:p>
        </w:tc>
        <w:tc>
          <w:tcPr>
            <w:tcW w:w="1412"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 xml:space="preserve">　</w:t>
            </w:r>
          </w:p>
        </w:tc>
        <w:tc>
          <w:tcPr>
            <w:tcW w:w="3001" w:type="dxa"/>
            <w:shd w:val="clear" w:color="auto" w:fill="auto"/>
            <w:vAlign w:val="center"/>
          </w:tcPr>
          <w:p w:rsidR="00EA75C2" w:rsidRPr="0079080F" w:rsidRDefault="00EA75C2" w:rsidP="00CB2460">
            <w:pPr>
              <w:ind w:firstLineChars="0" w:firstLine="0"/>
              <w:jc w:val="center"/>
              <w:rPr>
                <w:rFonts w:ascii="宋体" w:eastAsia="宋体" w:hAnsi="宋体" w:cs="宋体"/>
                <w:color w:val="000000"/>
                <w:sz w:val="21"/>
                <w:szCs w:val="21"/>
              </w:rPr>
            </w:pPr>
            <w:r w:rsidRPr="0079080F">
              <w:rPr>
                <w:rFonts w:ascii="Times New Roman" w:eastAsia="宋体" w:hint="eastAsia"/>
                <w:color w:val="000000"/>
                <w:sz w:val="21"/>
                <w:szCs w:val="21"/>
              </w:rPr>
              <w:t>截止到当年</w:t>
            </w:r>
            <w:r w:rsidRPr="0079080F">
              <w:rPr>
                <w:rFonts w:ascii="Times New Roman" w:eastAsia="宋体"/>
                <w:color w:val="000000"/>
                <w:sz w:val="21"/>
                <w:szCs w:val="21"/>
              </w:rPr>
              <w:t>8</w:t>
            </w:r>
            <w:r w:rsidRPr="0079080F">
              <w:rPr>
                <w:rFonts w:ascii="Times New Roman" w:eastAsia="宋体" w:hint="eastAsia"/>
                <w:color w:val="000000"/>
                <w:sz w:val="21"/>
                <w:szCs w:val="21"/>
              </w:rPr>
              <w:t>月</w:t>
            </w:r>
            <w:r w:rsidRPr="0079080F">
              <w:rPr>
                <w:rFonts w:ascii="Times New Roman" w:eastAsia="宋体"/>
                <w:color w:val="000000"/>
                <w:sz w:val="21"/>
                <w:szCs w:val="21"/>
              </w:rPr>
              <w:t>31</w:t>
            </w:r>
            <w:r w:rsidRPr="0079080F">
              <w:rPr>
                <w:rFonts w:ascii="Times New Roman" w:eastAsia="宋体" w:hint="eastAsia"/>
                <w:color w:val="000000"/>
                <w:sz w:val="21"/>
                <w:szCs w:val="21"/>
              </w:rPr>
              <w:t>日</w:t>
            </w:r>
          </w:p>
        </w:tc>
        <w:tc>
          <w:tcPr>
            <w:tcW w:w="2824"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p>
        </w:tc>
      </w:tr>
    </w:tbl>
    <w:p w:rsidR="00EA75C2" w:rsidRPr="0079080F" w:rsidRDefault="00EA75C2" w:rsidP="00EA75C2">
      <w:pPr>
        <w:ind w:firstLineChars="0" w:firstLine="0"/>
        <w:rPr>
          <w:rFonts w:ascii="Times New Roman" w:eastAsia="宋体"/>
          <w:b/>
          <w:color w:val="000000"/>
          <w:szCs w:val="28"/>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lastRenderedPageBreak/>
        <w:t>22.</w:t>
      </w:r>
      <w:r w:rsidRPr="0079080F">
        <w:rPr>
          <w:rFonts w:ascii="Times New Roman" w:eastAsia="宋体" w:hint="eastAsia"/>
          <w:b/>
          <w:color w:val="000000"/>
          <w:szCs w:val="28"/>
        </w:rPr>
        <w:t>体质测试达标率</w:t>
      </w:r>
    </w:p>
    <w:p w:rsidR="00EA75C2" w:rsidRPr="0079080F" w:rsidRDefault="00EA75C2" w:rsidP="00EA75C2">
      <w:pPr>
        <w:pStyle w:val="3"/>
        <w:ind w:firstLineChars="0" w:firstLine="0"/>
        <w:rPr>
          <w:color w:val="000000"/>
        </w:rPr>
      </w:pPr>
      <w:bookmarkStart w:id="158" w:name="_Toc467486532"/>
      <w:bookmarkStart w:id="159" w:name="_Toc467487241"/>
      <w:r w:rsidRPr="0079080F">
        <w:rPr>
          <w:rFonts w:hint="eastAsia"/>
          <w:color w:val="000000"/>
        </w:rPr>
        <w:t>＊表22  体质测试达标率统计</w:t>
      </w:r>
      <w:bookmarkEnd w:id="158"/>
      <w:bookmarkEnd w:id="159"/>
    </w:p>
    <w:tbl>
      <w:tblP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2108"/>
        <w:gridCol w:w="2786"/>
        <w:gridCol w:w="2160"/>
      </w:tblGrid>
      <w:tr w:rsidR="00EA75C2" w:rsidRPr="0079080F" w:rsidTr="007A0E00">
        <w:trPr>
          <w:cantSplit/>
          <w:trHeight w:val="439"/>
        </w:trPr>
        <w:tc>
          <w:tcPr>
            <w:tcW w:w="1420"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108"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体质测试达标人数</w:t>
            </w:r>
          </w:p>
        </w:tc>
        <w:tc>
          <w:tcPr>
            <w:tcW w:w="2786"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本科生数</w:t>
            </w:r>
          </w:p>
        </w:tc>
        <w:tc>
          <w:tcPr>
            <w:tcW w:w="2160" w:type="dxa"/>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体质测试达标率％</w:t>
            </w:r>
          </w:p>
        </w:tc>
      </w:tr>
      <w:tr w:rsidR="00EA75C2" w:rsidRPr="0079080F" w:rsidTr="00506D64">
        <w:tc>
          <w:tcPr>
            <w:tcW w:w="1420" w:type="dxa"/>
          </w:tcPr>
          <w:p w:rsidR="00EA75C2" w:rsidRPr="0079080F" w:rsidRDefault="00EA75C2" w:rsidP="00CB2460">
            <w:pPr>
              <w:widowControl/>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2015</w:t>
            </w:r>
          </w:p>
        </w:tc>
        <w:tc>
          <w:tcPr>
            <w:tcW w:w="2108"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3737</w:t>
            </w:r>
          </w:p>
        </w:tc>
        <w:tc>
          <w:tcPr>
            <w:tcW w:w="278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4081</w:t>
            </w:r>
          </w:p>
        </w:tc>
        <w:tc>
          <w:tcPr>
            <w:tcW w:w="216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91.6%</w:t>
            </w:r>
          </w:p>
        </w:tc>
      </w:tr>
      <w:tr w:rsidR="00EA75C2" w:rsidRPr="0079080F" w:rsidTr="00506D64">
        <w:trPr>
          <w:trHeight w:val="213"/>
        </w:trPr>
        <w:tc>
          <w:tcPr>
            <w:tcW w:w="1420" w:type="dxa"/>
            <w:vAlign w:val="center"/>
          </w:tcPr>
          <w:p w:rsidR="00EA75C2" w:rsidRPr="0079080F" w:rsidRDefault="00EA75C2" w:rsidP="00CB2460">
            <w:pPr>
              <w:widowControl/>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2016</w:t>
            </w:r>
          </w:p>
        </w:tc>
        <w:tc>
          <w:tcPr>
            <w:tcW w:w="2108"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3778</w:t>
            </w:r>
          </w:p>
        </w:tc>
        <w:tc>
          <w:tcPr>
            <w:tcW w:w="278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4394</w:t>
            </w:r>
          </w:p>
        </w:tc>
        <w:tc>
          <w:tcPr>
            <w:tcW w:w="216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86.0%</w:t>
            </w:r>
          </w:p>
        </w:tc>
      </w:tr>
      <w:tr w:rsidR="00EA75C2" w:rsidRPr="0079080F" w:rsidTr="00506D64">
        <w:trPr>
          <w:trHeight w:val="300"/>
        </w:trPr>
        <w:tc>
          <w:tcPr>
            <w:tcW w:w="142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210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+1.1%</w:t>
            </w:r>
          </w:p>
        </w:tc>
        <w:tc>
          <w:tcPr>
            <w:tcW w:w="2786"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+7.7%</w:t>
            </w:r>
          </w:p>
        </w:tc>
        <w:tc>
          <w:tcPr>
            <w:tcW w:w="21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r w:rsidRPr="0079080F">
              <w:rPr>
                <w:rFonts w:ascii="Times New Roman" w:eastAsia="宋体"/>
                <w:b/>
                <w:color w:val="000000"/>
                <w:sz w:val="21"/>
                <w:szCs w:val="21"/>
              </w:rPr>
              <w:t>-6.1%</w:t>
            </w:r>
          </w:p>
        </w:tc>
      </w:tr>
      <w:tr w:rsidR="00EA75C2" w:rsidRPr="0079080F" w:rsidTr="00506D64">
        <w:trPr>
          <w:trHeight w:val="300"/>
        </w:trPr>
        <w:tc>
          <w:tcPr>
            <w:tcW w:w="1420"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备注</w:t>
            </w:r>
          </w:p>
        </w:tc>
        <w:tc>
          <w:tcPr>
            <w:tcW w:w="2108"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p>
        </w:tc>
        <w:tc>
          <w:tcPr>
            <w:tcW w:w="278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未包含</w:t>
            </w:r>
            <w:r w:rsidRPr="0079080F">
              <w:rPr>
                <w:rFonts w:ascii="Times New Roman" w:eastAsia="宋体"/>
                <w:color w:val="000000"/>
                <w:sz w:val="21"/>
                <w:szCs w:val="21"/>
              </w:rPr>
              <w:t>四年级</w:t>
            </w:r>
            <w:r w:rsidRPr="0079080F">
              <w:rPr>
                <w:rFonts w:ascii="Times New Roman" w:eastAsia="宋体" w:hint="eastAsia"/>
                <w:color w:val="000000"/>
                <w:sz w:val="21"/>
                <w:szCs w:val="21"/>
              </w:rPr>
              <w:t>的</w:t>
            </w:r>
            <w:r w:rsidRPr="0079080F">
              <w:rPr>
                <w:rFonts w:ascii="Times New Roman" w:eastAsia="宋体"/>
                <w:color w:val="000000"/>
                <w:sz w:val="21"/>
                <w:szCs w:val="21"/>
              </w:rPr>
              <w:t>学生</w:t>
            </w:r>
          </w:p>
        </w:tc>
        <w:tc>
          <w:tcPr>
            <w:tcW w:w="2160"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szCs w:val="21"/>
              </w:rPr>
            </w:pP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23.</w:t>
      </w:r>
      <w:r w:rsidRPr="0079080F">
        <w:rPr>
          <w:rFonts w:ascii="Times New Roman" w:eastAsia="宋体" w:hint="eastAsia"/>
          <w:b/>
          <w:color w:val="000000"/>
          <w:szCs w:val="28"/>
        </w:rPr>
        <w:t>学生学习满意度（调查方法与结果）</w:t>
      </w:r>
    </w:p>
    <w:p w:rsidR="00EA75C2" w:rsidRPr="0079080F" w:rsidRDefault="00EA75C2" w:rsidP="00EA75C2">
      <w:pPr>
        <w:pStyle w:val="3"/>
        <w:ind w:firstLineChars="0" w:firstLine="0"/>
        <w:rPr>
          <w:color w:val="000000"/>
        </w:rPr>
      </w:pPr>
      <w:bookmarkStart w:id="160" w:name="_Toc467486533"/>
      <w:bookmarkStart w:id="161" w:name="_Toc467487242"/>
      <w:r w:rsidRPr="0079080F">
        <w:rPr>
          <w:rFonts w:hint="eastAsia"/>
          <w:color w:val="000000"/>
        </w:rPr>
        <w:t>＊表23  学生学习满意度统计</w:t>
      </w:r>
      <w:bookmarkEnd w:id="160"/>
      <w:bookmarkEnd w:id="161"/>
    </w:p>
    <w:tbl>
      <w:tblPr>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2129"/>
        <w:gridCol w:w="4525"/>
      </w:tblGrid>
      <w:tr w:rsidR="00EA75C2" w:rsidRPr="0079080F" w:rsidTr="00CB2460">
        <w:trPr>
          <w:trHeight w:val="314"/>
        </w:trPr>
        <w:tc>
          <w:tcPr>
            <w:tcW w:w="1757"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129" w:type="dxa"/>
          </w:tcPr>
          <w:p w:rsidR="00EA75C2" w:rsidRPr="0079080F" w:rsidRDefault="008A1B84" w:rsidP="00CB2460">
            <w:pPr>
              <w:ind w:firstLineChars="0" w:firstLine="0"/>
              <w:jc w:val="center"/>
              <w:rPr>
                <w:rFonts w:ascii="Times New Roman" w:eastAsia="宋体"/>
                <w:color w:val="000000"/>
                <w:sz w:val="21"/>
              </w:rPr>
            </w:pPr>
            <w:r>
              <w:rPr>
                <w:rFonts w:ascii="Times New Roman" w:eastAsia="宋体" w:hint="eastAsia"/>
                <w:color w:val="000000"/>
                <w:sz w:val="21"/>
              </w:rPr>
              <w:t>全日制</w:t>
            </w:r>
            <w:r w:rsidR="00EA75C2" w:rsidRPr="0079080F">
              <w:rPr>
                <w:rFonts w:ascii="Times New Roman" w:eastAsia="宋体" w:hint="eastAsia"/>
                <w:color w:val="000000"/>
                <w:sz w:val="21"/>
              </w:rPr>
              <w:t>本科生数</w:t>
            </w:r>
          </w:p>
        </w:tc>
        <w:tc>
          <w:tcPr>
            <w:tcW w:w="452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学习满意度％</w:t>
            </w:r>
          </w:p>
        </w:tc>
      </w:tr>
      <w:tr w:rsidR="00EA75C2" w:rsidRPr="0079080F" w:rsidTr="00506D64">
        <w:trPr>
          <w:cantSplit/>
          <w:trHeight w:val="462"/>
        </w:trPr>
        <w:tc>
          <w:tcPr>
            <w:tcW w:w="1757"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2129"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6433</w:t>
            </w:r>
          </w:p>
        </w:tc>
        <w:tc>
          <w:tcPr>
            <w:tcW w:w="452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92.5</w:t>
            </w:r>
          </w:p>
        </w:tc>
      </w:tr>
      <w:tr w:rsidR="00EA75C2" w:rsidRPr="0079080F" w:rsidTr="00506D64">
        <w:trPr>
          <w:cantSplit/>
          <w:trHeight w:val="482"/>
        </w:trPr>
        <w:tc>
          <w:tcPr>
            <w:tcW w:w="1757"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212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6560</w:t>
            </w:r>
          </w:p>
        </w:tc>
        <w:tc>
          <w:tcPr>
            <w:tcW w:w="452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93.0</w:t>
            </w:r>
          </w:p>
        </w:tc>
      </w:tr>
      <w:tr w:rsidR="00EA75C2" w:rsidRPr="0079080F" w:rsidTr="00506D64">
        <w:trPr>
          <w:cantSplit/>
          <w:trHeight w:val="478"/>
        </w:trPr>
        <w:tc>
          <w:tcPr>
            <w:tcW w:w="1757"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2129"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+2.0%</w:t>
            </w:r>
          </w:p>
        </w:tc>
        <w:tc>
          <w:tcPr>
            <w:tcW w:w="4525"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+0.5%</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t>24.</w:t>
      </w:r>
      <w:r w:rsidRPr="0079080F">
        <w:rPr>
          <w:rFonts w:ascii="Times New Roman" w:eastAsia="宋体" w:hint="eastAsia"/>
          <w:b/>
          <w:color w:val="000000"/>
          <w:szCs w:val="28"/>
        </w:rPr>
        <w:t>用人单位对毕业生满意度（调查方法与结果）</w:t>
      </w:r>
    </w:p>
    <w:p w:rsidR="00EA75C2" w:rsidRPr="0079080F" w:rsidRDefault="00EA75C2" w:rsidP="00EA75C2">
      <w:pPr>
        <w:pStyle w:val="3"/>
        <w:ind w:firstLineChars="0" w:firstLine="0"/>
        <w:rPr>
          <w:color w:val="000000"/>
        </w:rPr>
      </w:pPr>
      <w:bookmarkStart w:id="162" w:name="_Toc467486534"/>
      <w:bookmarkStart w:id="163" w:name="_Toc467487243"/>
      <w:r w:rsidRPr="0079080F">
        <w:rPr>
          <w:rFonts w:hint="eastAsia"/>
          <w:color w:val="000000"/>
        </w:rPr>
        <w:t>＊表24  用人单位对毕业生满意度统计</w:t>
      </w:r>
      <w:bookmarkEnd w:id="162"/>
      <w:bookmarkEnd w:id="163"/>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2851"/>
        <w:gridCol w:w="3795"/>
      </w:tblGrid>
      <w:tr w:rsidR="00EA75C2" w:rsidRPr="0079080F" w:rsidTr="001733E6">
        <w:trPr>
          <w:trHeight w:val="432"/>
        </w:trPr>
        <w:tc>
          <w:tcPr>
            <w:tcW w:w="1757"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851"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本科</w:t>
            </w:r>
            <w:r w:rsidR="001B7317">
              <w:rPr>
                <w:rFonts w:ascii="Times New Roman" w:eastAsia="宋体" w:hint="eastAsia"/>
                <w:color w:val="000000"/>
                <w:sz w:val="21"/>
              </w:rPr>
              <w:t>毕业</w:t>
            </w:r>
            <w:r w:rsidRPr="0079080F">
              <w:rPr>
                <w:rFonts w:ascii="Times New Roman" w:eastAsia="宋体" w:hint="eastAsia"/>
                <w:color w:val="000000"/>
                <w:sz w:val="21"/>
              </w:rPr>
              <w:t>生数</w:t>
            </w:r>
          </w:p>
        </w:tc>
        <w:tc>
          <w:tcPr>
            <w:tcW w:w="3795"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用人单位对毕业生满意度</w:t>
            </w:r>
            <w:r w:rsidRPr="0079080F">
              <w:rPr>
                <w:rFonts w:ascii="宋体" w:eastAsia="宋体" w:hAnsi="宋体" w:hint="eastAsia"/>
                <w:color w:val="000000"/>
                <w:sz w:val="21"/>
              </w:rPr>
              <w:t>%</w:t>
            </w:r>
          </w:p>
        </w:tc>
      </w:tr>
      <w:tr w:rsidR="00EA75C2" w:rsidRPr="0079080F" w:rsidTr="00506D64">
        <w:trPr>
          <w:cantSplit/>
          <w:trHeight w:val="440"/>
        </w:trPr>
        <w:tc>
          <w:tcPr>
            <w:tcW w:w="1757"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2851"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1866</w:t>
            </w:r>
          </w:p>
        </w:tc>
        <w:tc>
          <w:tcPr>
            <w:tcW w:w="379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95.5</w:t>
            </w:r>
          </w:p>
        </w:tc>
      </w:tr>
      <w:tr w:rsidR="00EA75C2" w:rsidRPr="0079080F" w:rsidTr="00506D64">
        <w:trPr>
          <w:cantSplit/>
          <w:trHeight w:val="459"/>
        </w:trPr>
        <w:tc>
          <w:tcPr>
            <w:tcW w:w="1757"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2851"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1441</w:t>
            </w:r>
          </w:p>
        </w:tc>
        <w:tc>
          <w:tcPr>
            <w:tcW w:w="3795" w:type="dxa"/>
            <w:shd w:val="clear" w:color="auto" w:fill="auto"/>
            <w:vAlign w:val="center"/>
          </w:tcPr>
          <w:p w:rsidR="00EA75C2" w:rsidRPr="0079080F" w:rsidRDefault="00EA75C2" w:rsidP="00CB2460">
            <w:pPr>
              <w:ind w:firstLineChars="0" w:firstLine="0"/>
              <w:jc w:val="center"/>
              <w:rPr>
                <w:rFonts w:ascii="宋体" w:eastAsia="宋体" w:hAnsi="宋体" w:cs="宋体"/>
                <w:color w:val="000000"/>
                <w:sz w:val="21"/>
                <w:szCs w:val="21"/>
              </w:rPr>
            </w:pPr>
            <w:r w:rsidRPr="0079080F">
              <w:rPr>
                <w:rFonts w:ascii="Times New Roman" w:eastAsia="宋体" w:hint="eastAsia"/>
                <w:color w:val="000000"/>
                <w:sz w:val="21"/>
                <w:szCs w:val="21"/>
              </w:rPr>
              <w:t>未统计</w:t>
            </w:r>
          </w:p>
        </w:tc>
      </w:tr>
      <w:tr w:rsidR="00EA75C2" w:rsidRPr="0079080F" w:rsidTr="00506D64">
        <w:trPr>
          <w:cantSplit/>
          <w:trHeight w:val="455"/>
        </w:trPr>
        <w:tc>
          <w:tcPr>
            <w:tcW w:w="1757"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2851"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-22.8%</w:t>
            </w:r>
          </w:p>
        </w:tc>
        <w:tc>
          <w:tcPr>
            <w:tcW w:w="3795"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b/>
          <w:color w:val="000000"/>
          <w:szCs w:val="28"/>
        </w:rPr>
      </w:pPr>
      <w:r w:rsidRPr="0079080F">
        <w:rPr>
          <w:rFonts w:ascii="Times New Roman" w:eastAsia="宋体" w:hint="eastAsia"/>
          <w:b/>
          <w:color w:val="000000"/>
          <w:szCs w:val="28"/>
        </w:rPr>
        <w:lastRenderedPageBreak/>
        <w:t>25.</w:t>
      </w:r>
      <w:r w:rsidRPr="0079080F">
        <w:rPr>
          <w:rFonts w:ascii="Times New Roman" w:eastAsia="宋体" w:hint="eastAsia"/>
          <w:b/>
          <w:color w:val="000000"/>
          <w:szCs w:val="28"/>
        </w:rPr>
        <w:t>其它与本科教学质量相关数据</w:t>
      </w:r>
    </w:p>
    <w:p w:rsidR="00EA75C2" w:rsidRPr="0079080F" w:rsidRDefault="00EA75C2" w:rsidP="00EA75C2">
      <w:pPr>
        <w:pStyle w:val="3"/>
        <w:ind w:firstLineChars="0" w:firstLine="0"/>
        <w:rPr>
          <w:color w:val="000000"/>
        </w:rPr>
      </w:pPr>
      <w:bookmarkStart w:id="164" w:name="_Toc467486535"/>
      <w:bookmarkStart w:id="165" w:name="_Toc467487244"/>
      <w:r w:rsidRPr="0079080F">
        <w:rPr>
          <w:rFonts w:hint="eastAsia"/>
          <w:color w:val="000000"/>
        </w:rPr>
        <w:t>＊表25－1  教师公开出版著作统计</w:t>
      </w:r>
      <w:bookmarkEnd w:id="164"/>
      <w:bookmarkEnd w:id="165"/>
    </w:p>
    <w:tbl>
      <w:tblP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2326"/>
        <w:gridCol w:w="1342"/>
        <w:gridCol w:w="1342"/>
        <w:gridCol w:w="1342"/>
      </w:tblGrid>
      <w:tr w:rsidR="00EA75C2" w:rsidRPr="0079080F" w:rsidTr="001733E6">
        <w:trPr>
          <w:trHeight w:val="690"/>
        </w:trPr>
        <w:tc>
          <w:tcPr>
            <w:tcW w:w="2054" w:type="dxa"/>
            <w:tcBorders>
              <w:bottom w:val="single" w:sz="4" w:space="0" w:color="auto"/>
            </w:tcBorders>
            <w:vAlign w:val="center"/>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326" w:type="dxa"/>
            <w:tcBorders>
              <w:bottom w:val="single" w:sz="4" w:space="0" w:color="auto"/>
            </w:tcBorders>
            <w:vAlign w:val="center"/>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hint="eastAsia"/>
                <w:color w:val="000000"/>
                <w:sz w:val="21"/>
              </w:rPr>
              <w:t>出版学术著作数量</w:t>
            </w:r>
            <w:r w:rsidRPr="0079080F">
              <w:rPr>
                <w:rFonts w:ascii="Times New Roman" w:eastAsia="宋体" w:hint="eastAsia"/>
                <w:color w:val="000000"/>
                <w:sz w:val="21"/>
              </w:rPr>
              <w:t>(</w:t>
            </w:r>
            <w:r w:rsidRPr="0079080F">
              <w:rPr>
                <w:rFonts w:ascii="Times New Roman" w:eastAsia="宋体" w:hint="eastAsia"/>
                <w:color w:val="000000"/>
                <w:sz w:val="21"/>
              </w:rPr>
              <w:t>部</w:t>
            </w:r>
            <w:r w:rsidRPr="0079080F">
              <w:rPr>
                <w:rFonts w:ascii="Times New Roman" w:eastAsia="宋体" w:hint="eastAsia"/>
                <w:color w:val="000000"/>
                <w:sz w:val="21"/>
              </w:rPr>
              <w:t>)</w:t>
            </w:r>
          </w:p>
        </w:tc>
        <w:tc>
          <w:tcPr>
            <w:tcW w:w="1342" w:type="dxa"/>
            <w:tcBorders>
              <w:bottom w:val="single" w:sz="4" w:space="0" w:color="auto"/>
            </w:tcBorders>
            <w:vAlign w:val="center"/>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hint="eastAsia"/>
                <w:color w:val="000000"/>
                <w:sz w:val="21"/>
              </w:rPr>
              <w:t>主编</w:t>
            </w:r>
          </w:p>
        </w:tc>
        <w:tc>
          <w:tcPr>
            <w:tcW w:w="1342" w:type="dxa"/>
            <w:tcBorders>
              <w:bottom w:val="single" w:sz="4" w:space="0" w:color="auto"/>
            </w:tcBorders>
            <w:vAlign w:val="center"/>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hint="eastAsia"/>
                <w:color w:val="000000"/>
                <w:sz w:val="21"/>
              </w:rPr>
              <w:t>副主编</w:t>
            </w:r>
          </w:p>
        </w:tc>
        <w:tc>
          <w:tcPr>
            <w:tcW w:w="1342" w:type="dxa"/>
            <w:tcBorders>
              <w:bottom w:val="single" w:sz="4" w:space="0" w:color="auto"/>
            </w:tcBorders>
            <w:vAlign w:val="center"/>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hint="eastAsia"/>
                <w:color w:val="000000"/>
                <w:sz w:val="21"/>
              </w:rPr>
              <w:t>参编</w:t>
            </w:r>
          </w:p>
        </w:tc>
      </w:tr>
      <w:tr w:rsidR="00EA75C2" w:rsidRPr="0079080F" w:rsidTr="00CB2460">
        <w:trPr>
          <w:trHeight w:val="324"/>
        </w:trPr>
        <w:tc>
          <w:tcPr>
            <w:tcW w:w="205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2326" w:type="dxa"/>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color w:val="000000"/>
                <w:sz w:val="21"/>
              </w:rPr>
              <w:t>14</w:t>
            </w:r>
          </w:p>
        </w:tc>
        <w:tc>
          <w:tcPr>
            <w:tcW w:w="1342" w:type="dxa"/>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color w:val="000000"/>
                <w:sz w:val="21"/>
              </w:rPr>
              <w:t>2</w:t>
            </w:r>
          </w:p>
        </w:tc>
        <w:tc>
          <w:tcPr>
            <w:tcW w:w="1342" w:type="dxa"/>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hint="eastAsia"/>
                <w:color w:val="000000"/>
                <w:sz w:val="21"/>
              </w:rPr>
              <w:t>0</w:t>
            </w:r>
          </w:p>
        </w:tc>
        <w:tc>
          <w:tcPr>
            <w:tcW w:w="1342" w:type="dxa"/>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hint="eastAsia"/>
                <w:color w:val="000000"/>
                <w:sz w:val="21"/>
              </w:rPr>
              <w:t>12</w:t>
            </w:r>
          </w:p>
        </w:tc>
      </w:tr>
      <w:tr w:rsidR="00EA75C2" w:rsidRPr="0079080F" w:rsidTr="00CB2460">
        <w:trPr>
          <w:trHeight w:val="339"/>
        </w:trPr>
        <w:tc>
          <w:tcPr>
            <w:tcW w:w="205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2326" w:type="dxa"/>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color w:val="000000"/>
                <w:sz w:val="21"/>
              </w:rPr>
              <w:t>15</w:t>
            </w:r>
          </w:p>
        </w:tc>
        <w:tc>
          <w:tcPr>
            <w:tcW w:w="1342" w:type="dxa"/>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color w:val="000000"/>
                <w:sz w:val="21"/>
              </w:rPr>
              <w:t>3</w:t>
            </w:r>
          </w:p>
        </w:tc>
        <w:tc>
          <w:tcPr>
            <w:tcW w:w="1342" w:type="dxa"/>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color w:val="000000"/>
                <w:sz w:val="21"/>
              </w:rPr>
              <w:t>1</w:t>
            </w:r>
          </w:p>
        </w:tc>
        <w:tc>
          <w:tcPr>
            <w:tcW w:w="1342" w:type="dxa"/>
          </w:tcPr>
          <w:p w:rsidR="00EA75C2" w:rsidRPr="0079080F" w:rsidRDefault="00EA75C2" w:rsidP="001733E6">
            <w:pPr>
              <w:ind w:firstLineChars="0" w:firstLine="0"/>
              <w:jc w:val="center"/>
              <w:rPr>
                <w:rFonts w:ascii="Times New Roman" w:eastAsia="宋体"/>
                <w:color w:val="000000"/>
                <w:sz w:val="21"/>
              </w:rPr>
            </w:pPr>
            <w:r w:rsidRPr="0079080F">
              <w:rPr>
                <w:rFonts w:ascii="Times New Roman" w:eastAsia="宋体" w:hint="eastAsia"/>
                <w:color w:val="000000"/>
                <w:sz w:val="21"/>
              </w:rPr>
              <w:t>1</w:t>
            </w:r>
            <w:r w:rsidRPr="0079080F">
              <w:rPr>
                <w:rFonts w:ascii="Times New Roman" w:eastAsia="宋体"/>
                <w:color w:val="000000"/>
                <w:sz w:val="21"/>
              </w:rPr>
              <w:t>3</w:t>
            </w:r>
          </w:p>
        </w:tc>
      </w:tr>
      <w:tr w:rsidR="00EA75C2" w:rsidRPr="0079080F" w:rsidTr="00CB2460">
        <w:trPr>
          <w:trHeight w:val="339"/>
        </w:trPr>
        <w:tc>
          <w:tcPr>
            <w:tcW w:w="205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2326" w:type="dxa"/>
          </w:tcPr>
          <w:p w:rsidR="00EA75C2" w:rsidRPr="0079080F" w:rsidRDefault="00EA75C2" w:rsidP="001733E6">
            <w:pPr>
              <w:ind w:firstLineChars="0" w:firstLine="0"/>
              <w:jc w:val="center"/>
              <w:rPr>
                <w:rFonts w:ascii="Times New Roman" w:eastAsia="宋体"/>
                <w:b/>
                <w:color w:val="000000"/>
                <w:sz w:val="21"/>
              </w:rPr>
            </w:pPr>
            <w:r w:rsidRPr="0079080F">
              <w:rPr>
                <w:rFonts w:ascii="Times New Roman" w:eastAsia="宋体" w:hint="eastAsia"/>
                <w:b/>
                <w:color w:val="000000"/>
                <w:sz w:val="21"/>
              </w:rPr>
              <w:t>+</w:t>
            </w:r>
            <w:r w:rsidRPr="0079080F">
              <w:rPr>
                <w:rFonts w:ascii="Times New Roman" w:eastAsia="宋体"/>
                <w:b/>
                <w:color w:val="000000"/>
                <w:sz w:val="21"/>
              </w:rPr>
              <w:t>7.1</w:t>
            </w:r>
            <w:r w:rsidRPr="0079080F">
              <w:rPr>
                <w:rFonts w:ascii="Times New Roman" w:eastAsia="宋体" w:hint="eastAsia"/>
                <w:b/>
                <w:color w:val="000000"/>
                <w:sz w:val="21"/>
              </w:rPr>
              <w:t>%</w:t>
            </w:r>
          </w:p>
        </w:tc>
        <w:tc>
          <w:tcPr>
            <w:tcW w:w="1342" w:type="dxa"/>
          </w:tcPr>
          <w:p w:rsidR="00EA75C2" w:rsidRPr="0079080F" w:rsidRDefault="00EA75C2" w:rsidP="001733E6">
            <w:pPr>
              <w:ind w:firstLineChars="0" w:firstLine="0"/>
              <w:jc w:val="center"/>
              <w:rPr>
                <w:rFonts w:ascii="Times New Roman" w:eastAsia="宋体"/>
                <w:b/>
                <w:color w:val="000000"/>
                <w:sz w:val="21"/>
              </w:rPr>
            </w:pPr>
            <w:r w:rsidRPr="0079080F">
              <w:rPr>
                <w:rFonts w:ascii="Times New Roman" w:eastAsia="宋体" w:hint="eastAsia"/>
                <w:b/>
                <w:color w:val="000000"/>
                <w:sz w:val="21"/>
              </w:rPr>
              <w:t>+</w:t>
            </w:r>
            <w:r w:rsidRPr="0079080F">
              <w:rPr>
                <w:rFonts w:ascii="Times New Roman" w:eastAsia="宋体"/>
                <w:b/>
                <w:color w:val="000000"/>
                <w:sz w:val="21"/>
              </w:rPr>
              <w:t>50.0</w:t>
            </w:r>
            <w:r w:rsidRPr="0079080F">
              <w:rPr>
                <w:rFonts w:ascii="Times New Roman" w:eastAsia="宋体" w:hint="eastAsia"/>
                <w:b/>
                <w:color w:val="000000"/>
                <w:sz w:val="21"/>
              </w:rPr>
              <w:t>%</w:t>
            </w:r>
          </w:p>
        </w:tc>
        <w:tc>
          <w:tcPr>
            <w:tcW w:w="1342" w:type="dxa"/>
          </w:tcPr>
          <w:p w:rsidR="00EA75C2" w:rsidRPr="0079080F" w:rsidRDefault="00EA75C2" w:rsidP="001733E6">
            <w:pPr>
              <w:ind w:firstLineChars="196" w:firstLine="413"/>
              <w:jc w:val="center"/>
              <w:rPr>
                <w:rFonts w:ascii="Times New Roman" w:eastAsia="宋体"/>
                <w:b/>
                <w:color w:val="000000"/>
                <w:sz w:val="21"/>
              </w:rPr>
            </w:pPr>
          </w:p>
        </w:tc>
        <w:tc>
          <w:tcPr>
            <w:tcW w:w="1342" w:type="dxa"/>
          </w:tcPr>
          <w:p w:rsidR="00EA75C2" w:rsidRPr="0079080F" w:rsidRDefault="00EA75C2" w:rsidP="001733E6">
            <w:pPr>
              <w:ind w:firstLineChars="147" w:firstLine="310"/>
              <w:rPr>
                <w:rFonts w:ascii="Times New Roman" w:eastAsia="宋体"/>
                <w:b/>
                <w:color w:val="000000"/>
                <w:sz w:val="21"/>
              </w:rPr>
            </w:pPr>
            <w:r w:rsidRPr="0079080F">
              <w:rPr>
                <w:rFonts w:ascii="Times New Roman" w:eastAsia="宋体"/>
                <w:b/>
                <w:color w:val="000000"/>
                <w:sz w:val="21"/>
              </w:rPr>
              <w:t>+8.3%</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66" w:name="_Toc467486536"/>
      <w:bookmarkStart w:id="167" w:name="_Toc467487245"/>
      <w:r w:rsidRPr="0079080F">
        <w:rPr>
          <w:rFonts w:hint="eastAsia"/>
          <w:color w:val="000000"/>
        </w:rPr>
        <w:t>＊表25－2  教师承担科研项目和经费的汇总表</w:t>
      </w:r>
      <w:bookmarkEnd w:id="166"/>
      <w:bookmarkEnd w:id="167"/>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1026"/>
        <w:gridCol w:w="1499"/>
        <w:gridCol w:w="986"/>
        <w:gridCol w:w="1456"/>
        <w:gridCol w:w="1282"/>
      </w:tblGrid>
      <w:tr w:rsidR="00EA75C2" w:rsidRPr="0079080F" w:rsidTr="00AE481A">
        <w:trPr>
          <w:cantSplit/>
          <w:trHeight w:val="348"/>
        </w:trPr>
        <w:tc>
          <w:tcPr>
            <w:tcW w:w="2177" w:type="dxa"/>
            <w:vMerge w:val="restart"/>
            <w:vAlign w:val="center"/>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项目类别</w:t>
            </w:r>
          </w:p>
        </w:tc>
        <w:tc>
          <w:tcPr>
            <w:tcW w:w="2525"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r w:rsidRPr="0079080F">
              <w:rPr>
                <w:rFonts w:ascii="Times New Roman" w:eastAsia="宋体" w:hint="eastAsia"/>
                <w:color w:val="000000"/>
                <w:sz w:val="21"/>
              </w:rPr>
              <w:t>年度</w:t>
            </w:r>
          </w:p>
        </w:tc>
        <w:tc>
          <w:tcPr>
            <w:tcW w:w="2442" w:type="dxa"/>
            <w:gridSpan w:val="2"/>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r w:rsidRPr="0079080F">
              <w:rPr>
                <w:rFonts w:ascii="Times New Roman" w:eastAsia="宋体" w:hint="eastAsia"/>
                <w:color w:val="000000"/>
                <w:sz w:val="21"/>
              </w:rPr>
              <w:t>年度</w:t>
            </w:r>
          </w:p>
        </w:tc>
        <w:tc>
          <w:tcPr>
            <w:tcW w:w="1282"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r>
      <w:tr w:rsidR="00EA75C2" w:rsidRPr="0079080F" w:rsidTr="00CB2460">
        <w:trPr>
          <w:cantSplit/>
          <w:trHeight w:val="159"/>
        </w:trPr>
        <w:tc>
          <w:tcPr>
            <w:tcW w:w="2177" w:type="dxa"/>
            <w:vMerge/>
          </w:tcPr>
          <w:p w:rsidR="00EA75C2" w:rsidRPr="0079080F" w:rsidRDefault="00EA75C2" w:rsidP="00CB2460">
            <w:pPr>
              <w:ind w:firstLineChars="0" w:firstLine="0"/>
              <w:rPr>
                <w:rFonts w:ascii="Times New Roman" w:eastAsia="宋体"/>
                <w:color w:val="000000"/>
                <w:sz w:val="21"/>
              </w:rPr>
            </w:pPr>
          </w:p>
        </w:tc>
        <w:tc>
          <w:tcPr>
            <w:tcW w:w="10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项目数</w:t>
            </w:r>
          </w:p>
        </w:tc>
        <w:tc>
          <w:tcPr>
            <w:tcW w:w="149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资助经费</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w:t>
            </w:r>
            <w:r w:rsidRPr="0079080F">
              <w:rPr>
                <w:rFonts w:ascii="Times New Roman" w:eastAsia="宋体" w:hint="eastAsia"/>
                <w:color w:val="000000"/>
                <w:sz w:val="21"/>
              </w:rPr>
              <w:t>万元</w:t>
            </w:r>
            <w:r w:rsidRPr="0079080F">
              <w:rPr>
                <w:rFonts w:ascii="Times New Roman" w:eastAsia="宋体" w:hint="eastAsia"/>
                <w:color w:val="000000"/>
                <w:sz w:val="21"/>
              </w:rPr>
              <w:t>)</w:t>
            </w:r>
          </w:p>
        </w:tc>
        <w:tc>
          <w:tcPr>
            <w:tcW w:w="98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项目数</w:t>
            </w:r>
          </w:p>
        </w:tc>
        <w:tc>
          <w:tcPr>
            <w:tcW w:w="14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资助经费</w:t>
            </w:r>
            <w:r w:rsidRPr="0079080F">
              <w:rPr>
                <w:rFonts w:ascii="Times New Roman" w:eastAsia="宋体" w:hint="eastAsia"/>
                <w:color w:val="000000"/>
                <w:sz w:val="21"/>
              </w:rPr>
              <w:t>(</w:t>
            </w:r>
            <w:r w:rsidRPr="0079080F">
              <w:rPr>
                <w:rFonts w:ascii="Times New Roman" w:eastAsia="宋体" w:hint="eastAsia"/>
                <w:color w:val="000000"/>
                <w:sz w:val="21"/>
              </w:rPr>
              <w:t>万元</w:t>
            </w:r>
            <w:r w:rsidRPr="0079080F">
              <w:rPr>
                <w:rFonts w:ascii="Times New Roman" w:eastAsia="宋体" w:hint="eastAsia"/>
                <w:color w:val="000000"/>
                <w:sz w:val="21"/>
              </w:rPr>
              <w:t>)</w:t>
            </w:r>
          </w:p>
        </w:tc>
        <w:tc>
          <w:tcPr>
            <w:tcW w:w="1282" w:type="dxa"/>
          </w:tcPr>
          <w:p w:rsidR="00EA75C2" w:rsidRPr="0079080F" w:rsidRDefault="00EA75C2" w:rsidP="00CB2460">
            <w:pPr>
              <w:ind w:firstLineChars="0" w:firstLine="0"/>
              <w:jc w:val="center"/>
              <w:rPr>
                <w:rFonts w:ascii="Times New Roman" w:eastAsia="宋体"/>
                <w:color w:val="000000"/>
                <w:sz w:val="21"/>
              </w:rPr>
            </w:pPr>
          </w:p>
        </w:tc>
      </w:tr>
      <w:tr w:rsidR="00EA75C2" w:rsidRPr="0079080F" w:rsidTr="00CB2460">
        <w:trPr>
          <w:trHeight w:val="331"/>
        </w:trPr>
        <w:tc>
          <w:tcPr>
            <w:tcW w:w="2177"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国家级项目</w:t>
            </w:r>
          </w:p>
        </w:tc>
        <w:tc>
          <w:tcPr>
            <w:tcW w:w="10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w:t>
            </w:r>
          </w:p>
        </w:tc>
        <w:tc>
          <w:tcPr>
            <w:tcW w:w="149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60</w:t>
            </w:r>
          </w:p>
        </w:tc>
        <w:tc>
          <w:tcPr>
            <w:tcW w:w="98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w:t>
            </w:r>
          </w:p>
        </w:tc>
        <w:tc>
          <w:tcPr>
            <w:tcW w:w="14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18</w:t>
            </w:r>
          </w:p>
        </w:tc>
        <w:tc>
          <w:tcPr>
            <w:tcW w:w="1282"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hint="eastAsia"/>
                <w:b/>
                <w:color w:val="000000"/>
                <w:sz w:val="21"/>
              </w:rPr>
              <w:t>-70.0%</w:t>
            </w:r>
          </w:p>
        </w:tc>
      </w:tr>
      <w:tr w:rsidR="00EA75C2" w:rsidRPr="0079080F" w:rsidTr="00CB2460">
        <w:trPr>
          <w:trHeight w:val="348"/>
        </w:trPr>
        <w:tc>
          <w:tcPr>
            <w:tcW w:w="2177"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省部级项目</w:t>
            </w:r>
          </w:p>
        </w:tc>
        <w:tc>
          <w:tcPr>
            <w:tcW w:w="10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22</w:t>
            </w:r>
          </w:p>
        </w:tc>
        <w:tc>
          <w:tcPr>
            <w:tcW w:w="149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994.5</w:t>
            </w:r>
          </w:p>
        </w:tc>
        <w:tc>
          <w:tcPr>
            <w:tcW w:w="98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12</w:t>
            </w:r>
          </w:p>
        </w:tc>
        <w:tc>
          <w:tcPr>
            <w:tcW w:w="14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109.5</w:t>
            </w:r>
          </w:p>
        </w:tc>
        <w:tc>
          <w:tcPr>
            <w:tcW w:w="1282"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hint="eastAsia"/>
                <w:b/>
                <w:color w:val="000000"/>
                <w:sz w:val="21"/>
              </w:rPr>
              <w:t>-89.0%</w:t>
            </w:r>
          </w:p>
        </w:tc>
      </w:tr>
      <w:tr w:rsidR="00EA75C2" w:rsidRPr="0079080F" w:rsidTr="00CB2460">
        <w:trPr>
          <w:trHeight w:val="331"/>
        </w:trPr>
        <w:tc>
          <w:tcPr>
            <w:tcW w:w="2177"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厅</w:t>
            </w:r>
            <w:proofErr w:type="gramStart"/>
            <w:r w:rsidRPr="0079080F">
              <w:rPr>
                <w:rFonts w:ascii="Times New Roman" w:eastAsia="宋体" w:hint="eastAsia"/>
                <w:color w:val="000000"/>
                <w:sz w:val="21"/>
              </w:rPr>
              <w:t>局级项目</w:t>
            </w:r>
            <w:proofErr w:type="gramEnd"/>
          </w:p>
        </w:tc>
        <w:tc>
          <w:tcPr>
            <w:tcW w:w="10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39</w:t>
            </w:r>
          </w:p>
        </w:tc>
        <w:tc>
          <w:tcPr>
            <w:tcW w:w="149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124.1</w:t>
            </w:r>
          </w:p>
        </w:tc>
        <w:tc>
          <w:tcPr>
            <w:tcW w:w="98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68</w:t>
            </w:r>
          </w:p>
        </w:tc>
        <w:tc>
          <w:tcPr>
            <w:tcW w:w="14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148.9</w:t>
            </w:r>
          </w:p>
        </w:tc>
        <w:tc>
          <w:tcPr>
            <w:tcW w:w="1282"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w:t>
            </w:r>
            <w:r w:rsidRPr="0079080F">
              <w:rPr>
                <w:rFonts w:ascii="Times New Roman" w:eastAsia="宋体" w:hint="eastAsia"/>
                <w:b/>
                <w:color w:val="000000"/>
                <w:sz w:val="21"/>
              </w:rPr>
              <w:t>20.0%</w:t>
            </w:r>
          </w:p>
        </w:tc>
      </w:tr>
      <w:tr w:rsidR="00EA75C2" w:rsidRPr="0079080F" w:rsidTr="00CB2460">
        <w:trPr>
          <w:trHeight w:val="348"/>
        </w:trPr>
        <w:tc>
          <w:tcPr>
            <w:tcW w:w="2177"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校内项目</w:t>
            </w:r>
          </w:p>
        </w:tc>
        <w:tc>
          <w:tcPr>
            <w:tcW w:w="10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58</w:t>
            </w:r>
          </w:p>
        </w:tc>
        <w:tc>
          <w:tcPr>
            <w:tcW w:w="149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29</w:t>
            </w:r>
          </w:p>
        </w:tc>
        <w:tc>
          <w:tcPr>
            <w:tcW w:w="98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60</w:t>
            </w:r>
          </w:p>
        </w:tc>
        <w:tc>
          <w:tcPr>
            <w:tcW w:w="14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30</w:t>
            </w:r>
          </w:p>
        </w:tc>
        <w:tc>
          <w:tcPr>
            <w:tcW w:w="1282"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w:t>
            </w:r>
            <w:r w:rsidRPr="0079080F">
              <w:rPr>
                <w:rFonts w:ascii="Times New Roman" w:eastAsia="宋体" w:hint="eastAsia"/>
                <w:b/>
                <w:color w:val="000000"/>
                <w:sz w:val="21"/>
              </w:rPr>
              <w:t>3.4%</w:t>
            </w:r>
          </w:p>
        </w:tc>
      </w:tr>
      <w:tr w:rsidR="00EA75C2" w:rsidRPr="0079080F" w:rsidTr="00CB2460">
        <w:trPr>
          <w:trHeight w:val="331"/>
        </w:trPr>
        <w:tc>
          <w:tcPr>
            <w:tcW w:w="2177"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其他项目</w:t>
            </w:r>
          </w:p>
        </w:tc>
        <w:tc>
          <w:tcPr>
            <w:tcW w:w="10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5</w:t>
            </w:r>
          </w:p>
        </w:tc>
        <w:tc>
          <w:tcPr>
            <w:tcW w:w="149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20.5</w:t>
            </w:r>
          </w:p>
        </w:tc>
        <w:tc>
          <w:tcPr>
            <w:tcW w:w="98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10</w:t>
            </w:r>
          </w:p>
        </w:tc>
        <w:tc>
          <w:tcPr>
            <w:tcW w:w="14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82.3</w:t>
            </w:r>
          </w:p>
        </w:tc>
        <w:tc>
          <w:tcPr>
            <w:tcW w:w="1282"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w:t>
            </w:r>
            <w:r w:rsidRPr="0079080F">
              <w:rPr>
                <w:rFonts w:ascii="Times New Roman" w:eastAsia="宋体" w:hint="eastAsia"/>
                <w:b/>
                <w:color w:val="000000"/>
                <w:sz w:val="21"/>
              </w:rPr>
              <w:t>301.5%</w:t>
            </w:r>
          </w:p>
        </w:tc>
      </w:tr>
      <w:tr w:rsidR="00EA75C2" w:rsidRPr="0079080F" w:rsidTr="00CB2460">
        <w:trPr>
          <w:trHeight w:val="348"/>
        </w:trPr>
        <w:tc>
          <w:tcPr>
            <w:tcW w:w="2177"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合计</w:t>
            </w:r>
          </w:p>
        </w:tc>
        <w:tc>
          <w:tcPr>
            <w:tcW w:w="102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126</w:t>
            </w:r>
          </w:p>
        </w:tc>
        <w:tc>
          <w:tcPr>
            <w:tcW w:w="149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1768.1</w:t>
            </w:r>
          </w:p>
        </w:tc>
        <w:tc>
          <w:tcPr>
            <w:tcW w:w="98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151</w:t>
            </w:r>
          </w:p>
        </w:tc>
        <w:tc>
          <w:tcPr>
            <w:tcW w:w="145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388.7</w:t>
            </w:r>
          </w:p>
        </w:tc>
        <w:tc>
          <w:tcPr>
            <w:tcW w:w="1282"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hint="eastAsia"/>
                <w:b/>
                <w:color w:val="000000"/>
                <w:sz w:val="21"/>
              </w:rPr>
              <w:t>-78.0%</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68" w:name="_Toc467486537"/>
      <w:bookmarkStart w:id="169" w:name="_Toc467487246"/>
      <w:r w:rsidRPr="0079080F">
        <w:rPr>
          <w:rFonts w:hint="eastAsia"/>
          <w:color w:val="000000"/>
        </w:rPr>
        <w:t>＊表25－3  教师公开发表论文统计</w:t>
      </w:r>
      <w:bookmarkEnd w:id="168"/>
      <w:bookmarkEnd w:id="169"/>
    </w:p>
    <w:tbl>
      <w:tblPr>
        <w:tblW w:w="94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871"/>
        <w:gridCol w:w="1975"/>
        <w:gridCol w:w="1899"/>
        <w:gridCol w:w="1641"/>
      </w:tblGrid>
      <w:tr w:rsidR="00EA75C2" w:rsidRPr="0079080F" w:rsidTr="00AE481A">
        <w:trPr>
          <w:cantSplit/>
          <w:trHeight w:val="340"/>
        </w:trPr>
        <w:tc>
          <w:tcPr>
            <w:tcW w:w="2014" w:type="dxa"/>
            <w:vMerge w:val="restart"/>
            <w:vAlign w:val="center"/>
          </w:tcPr>
          <w:p w:rsidR="00EA75C2" w:rsidRPr="0079080F" w:rsidRDefault="00EA75C2" w:rsidP="00CB2460">
            <w:pPr>
              <w:ind w:leftChars="-51" w:left="-143"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7386" w:type="dxa"/>
            <w:gridSpan w:val="4"/>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发＊</w:t>
            </w:r>
            <w:proofErr w:type="gramStart"/>
            <w:r w:rsidRPr="0079080F">
              <w:rPr>
                <w:rFonts w:ascii="Times New Roman" w:eastAsia="宋体" w:hint="eastAsia"/>
                <w:color w:val="000000"/>
                <w:sz w:val="21"/>
              </w:rPr>
              <w:t>表学术</w:t>
            </w:r>
            <w:proofErr w:type="gramEnd"/>
            <w:r w:rsidRPr="0079080F">
              <w:rPr>
                <w:rFonts w:ascii="Times New Roman" w:eastAsia="宋体" w:hint="eastAsia"/>
                <w:color w:val="000000"/>
                <w:sz w:val="21"/>
              </w:rPr>
              <w:t>论文</w:t>
            </w:r>
            <w:r w:rsidRPr="0079080F">
              <w:rPr>
                <w:rFonts w:ascii="Times New Roman" w:eastAsia="宋体" w:hint="eastAsia"/>
                <w:color w:val="000000"/>
                <w:sz w:val="21"/>
              </w:rPr>
              <w:t>(</w:t>
            </w:r>
            <w:r w:rsidRPr="0079080F">
              <w:rPr>
                <w:rFonts w:ascii="Times New Roman" w:eastAsia="宋体" w:hint="eastAsia"/>
                <w:color w:val="000000"/>
                <w:sz w:val="21"/>
              </w:rPr>
              <w:t>篇</w:t>
            </w:r>
            <w:r w:rsidRPr="0079080F">
              <w:rPr>
                <w:rFonts w:ascii="Times New Roman" w:eastAsia="宋体" w:hint="eastAsia"/>
                <w:color w:val="000000"/>
                <w:sz w:val="21"/>
              </w:rPr>
              <w:t>)</w:t>
            </w:r>
          </w:p>
        </w:tc>
      </w:tr>
      <w:tr w:rsidR="00EA75C2" w:rsidRPr="0079080F" w:rsidTr="00CB2460">
        <w:trPr>
          <w:cantSplit/>
          <w:trHeight w:val="156"/>
        </w:trPr>
        <w:tc>
          <w:tcPr>
            <w:tcW w:w="2014" w:type="dxa"/>
            <w:vMerge/>
          </w:tcPr>
          <w:p w:rsidR="00EA75C2" w:rsidRPr="0079080F" w:rsidRDefault="00EA75C2" w:rsidP="00CB2460">
            <w:pPr>
              <w:ind w:firstLineChars="0" w:firstLine="0"/>
              <w:jc w:val="center"/>
              <w:rPr>
                <w:rFonts w:ascii="Times New Roman" w:eastAsia="宋体"/>
                <w:color w:val="000000"/>
                <w:sz w:val="21"/>
              </w:rPr>
            </w:pPr>
          </w:p>
        </w:tc>
        <w:tc>
          <w:tcPr>
            <w:tcW w:w="187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国外刊物</w:t>
            </w:r>
          </w:p>
        </w:tc>
        <w:tc>
          <w:tcPr>
            <w:tcW w:w="197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国内核心刊物</w:t>
            </w:r>
          </w:p>
        </w:tc>
        <w:tc>
          <w:tcPr>
            <w:tcW w:w="189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国内省级刊物</w:t>
            </w:r>
          </w:p>
        </w:tc>
        <w:tc>
          <w:tcPr>
            <w:tcW w:w="164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总数</w:t>
            </w:r>
          </w:p>
        </w:tc>
      </w:tr>
      <w:tr w:rsidR="00EA75C2" w:rsidRPr="0079080F" w:rsidTr="00CB2460">
        <w:trPr>
          <w:trHeight w:val="340"/>
        </w:trPr>
        <w:tc>
          <w:tcPr>
            <w:tcW w:w="201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187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3</w:t>
            </w:r>
          </w:p>
        </w:tc>
        <w:tc>
          <w:tcPr>
            <w:tcW w:w="197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96</w:t>
            </w:r>
          </w:p>
        </w:tc>
        <w:tc>
          <w:tcPr>
            <w:tcW w:w="189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212</w:t>
            </w:r>
          </w:p>
        </w:tc>
        <w:tc>
          <w:tcPr>
            <w:tcW w:w="164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311</w:t>
            </w:r>
          </w:p>
        </w:tc>
      </w:tr>
      <w:tr w:rsidR="00EA75C2" w:rsidRPr="0079080F" w:rsidTr="00CB2460">
        <w:trPr>
          <w:trHeight w:val="324"/>
        </w:trPr>
        <w:tc>
          <w:tcPr>
            <w:tcW w:w="201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187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w:t>
            </w:r>
          </w:p>
        </w:tc>
        <w:tc>
          <w:tcPr>
            <w:tcW w:w="1975"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100</w:t>
            </w:r>
          </w:p>
        </w:tc>
        <w:tc>
          <w:tcPr>
            <w:tcW w:w="1899"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274</w:t>
            </w:r>
          </w:p>
        </w:tc>
        <w:tc>
          <w:tcPr>
            <w:tcW w:w="1641"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375</w:t>
            </w:r>
          </w:p>
        </w:tc>
      </w:tr>
      <w:tr w:rsidR="00EA75C2" w:rsidRPr="0079080F" w:rsidTr="00CB2460">
        <w:trPr>
          <w:trHeight w:val="340"/>
        </w:trPr>
        <w:tc>
          <w:tcPr>
            <w:tcW w:w="2014"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1871"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hint="eastAsia"/>
                <w:b/>
                <w:color w:val="000000"/>
                <w:sz w:val="21"/>
              </w:rPr>
              <w:t>-66.7%</w:t>
            </w:r>
          </w:p>
        </w:tc>
        <w:tc>
          <w:tcPr>
            <w:tcW w:w="1975"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w:t>
            </w:r>
            <w:r w:rsidRPr="0079080F">
              <w:rPr>
                <w:rFonts w:ascii="Times New Roman" w:eastAsia="宋体" w:hint="eastAsia"/>
                <w:b/>
                <w:color w:val="000000"/>
                <w:sz w:val="21"/>
              </w:rPr>
              <w:t>4.2%</w:t>
            </w:r>
          </w:p>
        </w:tc>
        <w:tc>
          <w:tcPr>
            <w:tcW w:w="1899"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w:t>
            </w:r>
            <w:r w:rsidRPr="0079080F">
              <w:rPr>
                <w:rFonts w:ascii="Times New Roman" w:eastAsia="宋体" w:hint="eastAsia"/>
                <w:b/>
                <w:color w:val="000000"/>
                <w:sz w:val="21"/>
              </w:rPr>
              <w:t>29.2%</w:t>
            </w:r>
          </w:p>
        </w:tc>
        <w:tc>
          <w:tcPr>
            <w:tcW w:w="1641" w:type="dxa"/>
            <w:shd w:val="clear" w:color="auto" w:fill="auto"/>
            <w:vAlign w:val="center"/>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w:t>
            </w:r>
            <w:r w:rsidRPr="0079080F">
              <w:rPr>
                <w:rFonts w:ascii="Times New Roman" w:eastAsia="宋体" w:hint="eastAsia"/>
                <w:b/>
                <w:color w:val="000000"/>
                <w:sz w:val="21"/>
              </w:rPr>
              <w:t>20.6%</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70" w:name="_Toc467486538"/>
      <w:bookmarkStart w:id="171" w:name="_Toc467487247"/>
      <w:r w:rsidRPr="0079080F">
        <w:rPr>
          <w:rFonts w:hint="eastAsia"/>
          <w:color w:val="000000"/>
        </w:rPr>
        <w:t>＊表25－4  教师获省（部）级教学成果奖</w:t>
      </w:r>
      <w:bookmarkEnd w:id="170"/>
      <w:bookmarkEnd w:id="171"/>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1866"/>
        <w:gridCol w:w="1866"/>
      </w:tblGrid>
      <w:tr w:rsidR="00EA75C2" w:rsidRPr="0079080F" w:rsidTr="00CB2460">
        <w:trPr>
          <w:trHeight w:val="352"/>
        </w:trPr>
        <w:tc>
          <w:tcPr>
            <w:tcW w:w="1236" w:type="dxa"/>
            <w:tcBorders>
              <w:bottom w:val="single" w:sz="4" w:space="0" w:color="auto"/>
            </w:tcBorders>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1866" w:type="dxa"/>
            <w:tcBorders>
              <w:bottom w:val="single" w:sz="4" w:space="0" w:color="auto"/>
            </w:tcBorders>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省级教学成果奖</w:t>
            </w:r>
          </w:p>
        </w:tc>
        <w:tc>
          <w:tcPr>
            <w:tcW w:w="1866" w:type="dxa"/>
            <w:tcBorders>
              <w:bottom w:val="single" w:sz="4" w:space="0" w:color="auto"/>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部级教学成果奖</w:t>
            </w:r>
          </w:p>
        </w:tc>
      </w:tr>
      <w:tr w:rsidR="00EA75C2" w:rsidRPr="0079080F" w:rsidTr="00CB2460">
        <w:trPr>
          <w:trHeight w:val="371"/>
        </w:trPr>
        <w:tc>
          <w:tcPr>
            <w:tcW w:w="123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186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0</w:t>
            </w:r>
          </w:p>
        </w:tc>
        <w:tc>
          <w:tcPr>
            <w:tcW w:w="1866" w:type="dxa"/>
          </w:tcPr>
          <w:p w:rsidR="00EA75C2" w:rsidRPr="0079080F" w:rsidRDefault="00EA75C2" w:rsidP="00CB2460">
            <w:pPr>
              <w:ind w:firstLineChars="300" w:firstLine="630"/>
              <w:rPr>
                <w:rFonts w:ascii="Times New Roman" w:eastAsia="宋体"/>
                <w:color w:val="000000"/>
                <w:sz w:val="21"/>
              </w:rPr>
            </w:pPr>
            <w:r w:rsidRPr="0079080F">
              <w:rPr>
                <w:rFonts w:ascii="Times New Roman" w:eastAsia="宋体" w:hint="eastAsia"/>
                <w:color w:val="000000"/>
                <w:sz w:val="21"/>
              </w:rPr>
              <w:t>0</w:t>
            </w:r>
          </w:p>
        </w:tc>
      </w:tr>
      <w:tr w:rsidR="00EA75C2" w:rsidRPr="0079080F" w:rsidTr="00CB2460">
        <w:trPr>
          <w:trHeight w:val="353"/>
        </w:trPr>
        <w:tc>
          <w:tcPr>
            <w:tcW w:w="123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186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0</w:t>
            </w:r>
          </w:p>
        </w:tc>
        <w:tc>
          <w:tcPr>
            <w:tcW w:w="1866" w:type="dxa"/>
          </w:tcPr>
          <w:p w:rsidR="00EA75C2" w:rsidRPr="0079080F" w:rsidRDefault="00EA75C2" w:rsidP="00CB2460">
            <w:pPr>
              <w:ind w:firstLineChars="300" w:firstLine="630"/>
              <w:rPr>
                <w:rFonts w:ascii="Times New Roman" w:eastAsia="宋体"/>
                <w:color w:val="000000"/>
                <w:sz w:val="21"/>
              </w:rPr>
            </w:pPr>
            <w:r w:rsidRPr="0079080F">
              <w:rPr>
                <w:rFonts w:ascii="Times New Roman" w:eastAsia="宋体" w:hint="eastAsia"/>
                <w:color w:val="000000"/>
                <w:sz w:val="21"/>
              </w:rPr>
              <w:t>0</w:t>
            </w:r>
          </w:p>
        </w:tc>
      </w:tr>
      <w:tr w:rsidR="00EA75C2" w:rsidRPr="0079080F" w:rsidTr="00CB2460">
        <w:trPr>
          <w:trHeight w:val="371"/>
        </w:trPr>
        <w:tc>
          <w:tcPr>
            <w:tcW w:w="1236" w:type="dxa"/>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1866"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0</w:t>
            </w:r>
          </w:p>
        </w:tc>
        <w:tc>
          <w:tcPr>
            <w:tcW w:w="1866" w:type="dxa"/>
          </w:tcPr>
          <w:p w:rsidR="00EA75C2" w:rsidRPr="0079080F" w:rsidRDefault="00EA75C2" w:rsidP="00CB2460">
            <w:pPr>
              <w:ind w:firstLineChars="294" w:firstLine="620"/>
              <w:rPr>
                <w:rFonts w:ascii="Times New Roman" w:eastAsia="宋体"/>
                <w:b/>
                <w:color w:val="000000"/>
                <w:sz w:val="21"/>
              </w:rPr>
            </w:pPr>
            <w:r w:rsidRPr="0079080F">
              <w:rPr>
                <w:rFonts w:ascii="Times New Roman" w:eastAsia="宋体" w:hint="eastAsia"/>
                <w:b/>
                <w:color w:val="000000"/>
                <w:sz w:val="21"/>
              </w:rPr>
              <w:t>0</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72" w:name="_Toc467486539"/>
      <w:bookmarkStart w:id="173" w:name="_Toc467487248"/>
      <w:r w:rsidRPr="0079080F">
        <w:rPr>
          <w:rFonts w:hint="eastAsia"/>
          <w:color w:val="000000"/>
        </w:rPr>
        <w:lastRenderedPageBreak/>
        <w:t>＊表</w:t>
      </w:r>
      <w:r w:rsidRPr="008A1B84">
        <w:rPr>
          <w:rFonts w:hint="eastAsia"/>
          <w:color w:val="000000" w:themeColor="text1"/>
        </w:rPr>
        <w:t>25</w:t>
      </w:r>
      <w:r w:rsidRPr="0079080F">
        <w:rPr>
          <w:rFonts w:hint="eastAsia"/>
          <w:color w:val="000000"/>
        </w:rPr>
        <w:t>－5</w:t>
      </w:r>
      <w:r w:rsidRPr="0079080F">
        <w:rPr>
          <w:color w:val="000000"/>
        </w:rPr>
        <w:t xml:space="preserve">  </w:t>
      </w:r>
      <w:r w:rsidRPr="0079080F">
        <w:rPr>
          <w:rFonts w:hint="eastAsia"/>
          <w:color w:val="000000"/>
        </w:rPr>
        <w:t>多媒体和语音教室统计</w:t>
      </w:r>
      <w:bookmarkEnd w:id="172"/>
      <w:bookmarkEnd w:id="173"/>
    </w:p>
    <w:tbl>
      <w:tblPr>
        <w:tblW w:w="924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11"/>
        <w:gridCol w:w="1813"/>
        <w:gridCol w:w="1446"/>
        <w:gridCol w:w="2822"/>
      </w:tblGrid>
      <w:tr w:rsidR="00EA75C2" w:rsidRPr="0079080F" w:rsidTr="00506D64">
        <w:trPr>
          <w:trHeight w:val="628"/>
        </w:trPr>
        <w:tc>
          <w:tcPr>
            <w:tcW w:w="1548"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1611"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多媒体和语音教室数</w:t>
            </w:r>
          </w:p>
        </w:tc>
        <w:tc>
          <w:tcPr>
            <w:tcW w:w="1813"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多媒体和语音教室座位数</w:t>
            </w:r>
          </w:p>
        </w:tc>
        <w:tc>
          <w:tcPr>
            <w:tcW w:w="1446"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全日制在校</w:t>
            </w:r>
          </w:p>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生数</w:t>
            </w:r>
          </w:p>
        </w:tc>
        <w:tc>
          <w:tcPr>
            <w:tcW w:w="2822"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百名学生配多媒体和语音教室座位数（</w:t>
            </w:r>
            <w:proofErr w:type="gramStart"/>
            <w:r w:rsidRPr="0079080F">
              <w:rPr>
                <w:rFonts w:ascii="Times New Roman" w:eastAsia="宋体" w:hint="eastAsia"/>
                <w:color w:val="000000"/>
                <w:sz w:val="21"/>
              </w:rPr>
              <w:t>个</w:t>
            </w:r>
            <w:proofErr w:type="gramEnd"/>
            <w:r w:rsidRPr="0079080F">
              <w:rPr>
                <w:rFonts w:ascii="Times New Roman" w:eastAsia="宋体" w:hint="eastAsia"/>
                <w:color w:val="000000"/>
                <w:sz w:val="21"/>
              </w:rPr>
              <w:t>）</w:t>
            </w:r>
          </w:p>
        </w:tc>
      </w:tr>
      <w:tr w:rsidR="00EA75C2" w:rsidRPr="0079080F" w:rsidTr="00506D64">
        <w:trPr>
          <w:trHeight w:val="255"/>
        </w:trPr>
        <w:tc>
          <w:tcPr>
            <w:tcW w:w="1548"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1611"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64</w:t>
            </w:r>
          </w:p>
        </w:tc>
        <w:tc>
          <w:tcPr>
            <w:tcW w:w="1813"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5784</w:t>
            </w:r>
          </w:p>
        </w:tc>
        <w:tc>
          <w:tcPr>
            <w:tcW w:w="144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7053</w:t>
            </w:r>
          </w:p>
        </w:tc>
        <w:tc>
          <w:tcPr>
            <w:tcW w:w="2822"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82.0</w:t>
            </w:r>
          </w:p>
        </w:tc>
      </w:tr>
      <w:tr w:rsidR="00EA75C2" w:rsidRPr="0079080F" w:rsidTr="00506D64">
        <w:trPr>
          <w:trHeight w:val="240"/>
        </w:trPr>
        <w:tc>
          <w:tcPr>
            <w:tcW w:w="1548"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1611"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64</w:t>
            </w:r>
          </w:p>
        </w:tc>
        <w:tc>
          <w:tcPr>
            <w:tcW w:w="1813"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5784</w:t>
            </w:r>
          </w:p>
        </w:tc>
        <w:tc>
          <w:tcPr>
            <w:tcW w:w="1446"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7212</w:t>
            </w:r>
          </w:p>
        </w:tc>
        <w:tc>
          <w:tcPr>
            <w:tcW w:w="2822"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80.2</w:t>
            </w:r>
          </w:p>
        </w:tc>
      </w:tr>
      <w:tr w:rsidR="00EA75C2" w:rsidRPr="0079080F" w:rsidTr="00506D64">
        <w:trPr>
          <w:trHeight w:val="375"/>
        </w:trPr>
        <w:tc>
          <w:tcPr>
            <w:tcW w:w="1548"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1611"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0.0%</w:t>
            </w:r>
          </w:p>
        </w:tc>
        <w:tc>
          <w:tcPr>
            <w:tcW w:w="1813"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0.0%</w:t>
            </w:r>
          </w:p>
        </w:tc>
        <w:tc>
          <w:tcPr>
            <w:tcW w:w="1446"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+2.3%</w:t>
            </w:r>
          </w:p>
        </w:tc>
        <w:tc>
          <w:tcPr>
            <w:tcW w:w="2822"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-2.2%</w:t>
            </w:r>
          </w:p>
        </w:tc>
      </w:tr>
    </w:tbl>
    <w:p w:rsidR="00EA75C2" w:rsidRPr="0079080F" w:rsidRDefault="00EA75C2" w:rsidP="00EA75C2">
      <w:pPr>
        <w:ind w:firstLineChars="0" w:firstLine="0"/>
        <w:rPr>
          <w:rFonts w:ascii="Times New Roman" w:eastAsia="宋体"/>
          <w:color w:val="000000"/>
          <w:sz w:val="21"/>
        </w:rPr>
      </w:pPr>
    </w:p>
    <w:p w:rsidR="00EA75C2" w:rsidRDefault="00EA75C2" w:rsidP="00EA75C2">
      <w:pPr>
        <w:ind w:firstLineChars="0" w:firstLine="0"/>
        <w:rPr>
          <w:rFonts w:ascii="Times New Roman" w:eastAsia="宋体"/>
          <w:color w:val="000000"/>
          <w:sz w:val="21"/>
        </w:rPr>
      </w:pPr>
    </w:p>
    <w:p w:rsidR="00E17E5F" w:rsidRPr="0079080F" w:rsidRDefault="00E17E5F"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74" w:name="_Toc467486540"/>
      <w:bookmarkStart w:id="175" w:name="_Toc467487249"/>
      <w:r w:rsidRPr="0079080F">
        <w:rPr>
          <w:rFonts w:hint="eastAsia"/>
          <w:color w:val="000000"/>
        </w:rPr>
        <w:t>＊表</w:t>
      </w:r>
      <w:r w:rsidRPr="008A1B84">
        <w:rPr>
          <w:rFonts w:hint="eastAsia"/>
          <w:color w:val="000000" w:themeColor="text1"/>
        </w:rPr>
        <w:t>25</w:t>
      </w:r>
      <w:r w:rsidRPr="0079080F">
        <w:rPr>
          <w:rFonts w:hint="eastAsia"/>
          <w:color w:val="000000"/>
        </w:rPr>
        <w:t>－6</w:t>
      </w:r>
      <w:r w:rsidRPr="0079080F">
        <w:rPr>
          <w:color w:val="000000"/>
        </w:rPr>
        <w:t xml:space="preserve">  </w:t>
      </w:r>
      <w:r w:rsidRPr="0079080F">
        <w:rPr>
          <w:rFonts w:hint="eastAsia"/>
          <w:color w:val="000000"/>
        </w:rPr>
        <w:t>百名学生</w:t>
      </w:r>
      <w:proofErr w:type="gramStart"/>
      <w:r w:rsidRPr="0079080F">
        <w:rPr>
          <w:rFonts w:hint="eastAsia"/>
          <w:color w:val="000000"/>
        </w:rPr>
        <w:t>配教学</w:t>
      </w:r>
      <w:proofErr w:type="gramEnd"/>
      <w:r w:rsidRPr="0079080F">
        <w:rPr>
          <w:rFonts w:hint="eastAsia"/>
          <w:color w:val="000000"/>
        </w:rPr>
        <w:t>用计算机台数统计</w:t>
      </w:r>
      <w:bookmarkEnd w:id="174"/>
      <w:bookmarkEnd w:id="175"/>
    </w:p>
    <w:tbl>
      <w:tblPr>
        <w:tblW w:w="924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2340"/>
        <w:gridCol w:w="2160"/>
        <w:gridCol w:w="3060"/>
      </w:tblGrid>
      <w:tr w:rsidR="00EA75C2" w:rsidRPr="0079080F" w:rsidTr="00506D64">
        <w:tc>
          <w:tcPr>
            <w:tcW w:w="1680"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340"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教学用计算机台数（台</w:t>
            </w:r>
            <w:r w:rsidRPr="0079080F">
              <w:rPr>
                <w:rFonts w:ascii="Times New Roman" w:eastAsia="宋体"/>
                <w:color w:val="000000"/>
                <w:position w:val="6"/>
                <w:sz w:val="15"/>
              </w:rPr>
              <w:t xml:space="preserve"> </w:t>
            </w:r>
            <w:r w:rsidRPr="0079080F">
              <w:rPr>
                <w:rFonts w:ascii="Times New Roman" w:eastAsia="宋体" w:hint="eastAsia"/>
                <w:color w:val="000000"/>
                <w:sz w:val="21"/>
              </w:rPr>
              <w:t>）</w:t>
            </w:r>
          </w:p>
        </w:tc>
        <w:tc>
          <w:tcPr>
            <w:tcW w:w="2160"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全日制在校生数</w:t>
            </w:r>
          </w:p>
        </w:tc>
        <w:tc>
          <w:tcPr>
            <w:tcW w:w="3060"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百名学生</w:t>
            </w:r>
            <w:proofErr w:type="gramStart"/>
            <w:r w:rsidRPr="0079080F">
              <w:rPr>
                <w:rFonts w:ascii="Times New Roman" w:eastAsia="宋体" w:hint="eastAsia"/>
                <w:color w:val="000000"/>
                <w:sz w:val="21"/>
              </w:rPr>
              <w:t>配教学</w:t>
            </w:r>
            <w:proofErr w:type="gramEnd"/>
            <w:r w:rsidRPr="0079080F">
              <w:rPr>
                <w:rFonts w:ascii="Times New Roman" w:eastAsia="宋体" w:hint="eastAsia"/>
                <w:color w:val="000000"/>
                <w:sz w:val="21"/>
              </w:rPr>
              <w:t>用计算机台数（台／百人）</w:t>
            </w:r>
          </w:p>
        </w:tc>
      </w:tr>
      <w:tr w:rsidR="00EA75C2" w:rsidRPr="0079080F" w:rsidTr="00506D64">
        <w:trPr>
          <w:trHeight w:val="285"/>
        </w:trPr>
        <w:tc>
          <w:tcPr>
            <w:tcW w:w="1680"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2015</w:t>
            </w:r>
          </w:p>
        </w:tc>
        <w:tc>
          <w:tcPr>
            <w:tcW w:w="2340"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1276</w:t>
            </w:r>
          </w:p>
        </w:tc>
        <w:tc>
          <w:tcPr>
            <w:tcW w:w="216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7053</w:t>
            </w:r>
          </w:p>
        </w:tc>
        <w:tc>
          <w:tcPr>
            <w:tcW w:w="306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18.1</w:t>
            </w:r>
          </w:p>
        </w:tc>
      </w:tr>
      <w:tr w:rsidR="00EA75C2" w:rsidRPr="0079080F" w:rsidTr="00506D64">
        <w:trPr>
          <w:trHeight w:val="285"/>
        </w:trPr>
        <w:tc>
          <w:tcPr>
            <w:tcW w:w="1680"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color w:val="000000"/>
                <w:sz w:val="21"/>
              </w:rPr>
              <w:t>2016</w:t>
            </w:r>
          </w:p>
        </w:tc>
        <w:tc>
          <w:tcPr>
            <w:tcW w:w="234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1352</w:t>
            </w:r>
          </w:p>
        </w:tc>
        <w:tc>
          <w:tcPr>
            <w:tcW w:w="216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7212</w:t>
            </w:r>
          </w:p>
        </w:tc>
        <w:tc>
          <w:tcPr>
            <w:tcW w:w="3060"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18.7</w:t>
            </w:r>
          </w:p>
        </w:tc>
      </w:tr>
      <w:tr w:rsidR="00EA75C2" w:rsidRPr="0079080F" w:rsidTr="00506D64">
        <w:trPr>
          <w:trHeight w:val="330"/>
        </w:trPr>
        <w:tc>
          <w:tcPr>
            <w:tcW w:w="1680" w:type="dxa"/>
            <w:vAlign w:val="center"/>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2340"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+6.0%</w:t>
            </w:r>
          </w:p>
        </w:tc>
        <w:tc>
          <w:tcPr>
            <w:tcW w:w="2160"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+2.3%</w:t>
            </w:r>
          </w:p>
        </w:tc>
        <w:tc>
          <w:tcPr>
            <w:tcW w:w="3060"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+3.6%</w:t>
            </w:r>
          </w:p>
        </w:tc>
      </w:tr>
    </w:tbl>
    <w:p w:rsidR="00EA75C2" w:rsidRDefault="00EA75C2" w:rsidP="00EA75C2">
      <w:pPr>
        <w:ind w:firstLineChars="0" w:firstLine="0"/>
        <w:rPr>
          <w:rFonts w:ascii="Times New Roman" w:eastAsia="宋体"/>
          <w:color w:val="000000"/>
          <w:sz w:val="21"/>
        </w:rPr>
      </w:pPr>
    </w:p>
    <w:p w:rsidR="00E17E5F" w:rsidRDefault="00E17E5F" w:rsidP="00EA75C2">
      <w:pPr>
        <w:ind w:firstLineChars="0" w:firstLine="0"/>
        <w:rPr>
          <w:rFonts w:ascii="Times New Roman" w:eastAsia="宋体"/>
          <w:color w:val="000000"/>
          <w:sz w:val="21"/>
        </w:rPr>
      </w:pPr>
    </w:p>
    <w:p w:rsidR="00E17E5F" w:rsidRPr="0079080F" w:rsidRDefault="00E17E5F"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lang w:val="en-GB"/>
        </w:rPr>
      </w:pPr>
      <w:bookmarkStart w:id="176" w:name="_Toc467486541"/>
      <w:bookmarkStart w:id="177" w:name="_Toc467487250"/>
      <w:r w:rsidRPr="0079080F">
        <w:rPr>
          <w:rFonts w:hint="eastAsia"/>
          <w:color w:val="000000"/>
        </w:rPr>
        <w:t xml:space="preserve">＊表25－7  </w:t>
      </w:r>
      <w:r w:rsidRPr="0079080F">
        <w:rPr>
          <w:rFonts w:hint="eastAsia"/>
          <w:color w:val="000000"/>
          <w:lang w:val="en-GB"/>
        </w:rPr>
        <w:t>本科学生在体育比赛中获奖情况</w:t>
      </w:r>
      <w:bookmarkEnd w:id="176"/>
      <w:bookmarkEnd w:id="177"/>
    </w:p>
    <w:tbl>
      <w:tblPr>
        <w:tblpPr w:leftFromText="180" w:rightFromText="180" w:vertAnchor="text" w:horzAnchor="margin" w:tblpX="-306" w:tblpY="25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75"/>
        <w:gridCol w:w="709"/>
        <w:gridCol w:w="708"/>
        <w:gridCol w:w="709"/>
        <w:gridCol w:w="709"/>
        <w:gridCol w:w="709"/>
        <w:gridCol w:w="708"/>
        <w:gridCol w:w="709"/>
        <w:gridCol w:w="709"/>
        <w:gridCol w:w="709"/>
        <w:gridCol w:w="708"/>
        <w:gridCol w:w="709"/>
      </w:tblGrid>
      <w:tr w:rsidR="00EA75C2" w:rsidRPr="0079080F" w:rsidTr="002F395B">
        <w:trPr>
          <w:cantSplit/>
          <w:trHeight w:val="324"/>
        </w:trPr>
        <w:tc>
          <w:tcPr>
            <w:tcW w:w="738" w:type="dxa"/>
            <w:vMerge w:val="restart"/>
          </w:tcPr>
          <w:p w:rsidR="00EA75C2" w:rsidRPr="0079080F" w:rsidRDefault="00EA75C2" w:rsidP="00CB2460">
            <w:pPr>
              <w:ind w:firstLineChars="0" w:firstLine="0"/>
              <w:jc w:val="center"/>
              <w:rPr>
                <w:rFonts w:ascii="Times New Roman" w:eastAsia="宋体"/>
                <w:color w:val="000000"/>
                <w:sz w:val="21"/>
                <w:szCs w:val="21"/>
              </w:rPr>
            </w:pPr>
          </w:p>
          <w:p w:rsidR="00EA75C2" w:rsidRPr="0079080F" w:rsidRDefault="00EA75C2" w:rsidP="00CB2460">
            <w:pPr>
              <w:ind w:firstLineChars="0" w:firstLine="0"/>
              <w:jc w:val="center"/>
              <w:rPr>
                <w:rFonts w:ascii="Times New Roman" w:eastAsia="宋体"/>
                <w:color w:val="000000"/>
                <w:sz w:val="21"/>
                <w:szCs w:val="21"/>
              </w:rPr>
            </w:pP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年度</w:t>
            </w:r>
          </w:p>
        </w:tc>
        <w:tc>
          <w:tcPr>
            <w:tcW w:w="2801" w:type="dxa"/>
            <w:gridSpan w:val="4"/>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国际比赛</w:t>
            </w:r>
          </w:p>
        </w:tc>
        <w:tc>
          <w:tcPr>
            <w:tcW w:w="2835" w:type="dxa"/>
            <w:gridSpan w:val="4"/>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全国比赛</w:t>
            </w:r>
          </w:p>
        </w:tc>
        <w:tc>
          <w:tcPr>
            <w:tcW w:w="2835" w:type="dxa"/>
            <w:gridSpan w:val="4"/>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省级比赛</w:t>
            </w:r>
          </w:p>
        </w:tc>
      </w:tr>
      <w:tr w:rsidR="002F395B" w:rsidRPr="0079080F" w:rsidTr="002F395B">
        <w:trPr>
          <w:cantSplit/>
          <w:trHeight w:val="1049"/>
        </w:trPr>
        <w:tc>
          <w:tcPr>
            <w:tcW w:w="738" w:type="dxa"/>
            <w:vMerge/>
          </w:tcPr>
          <w:p w:rsidR="00EA75C2" w:rsidRPr="0079080F" w:rsidRDefault="00EA75C2" w:rsidP="00CB2460">
            <w:pPr>
              <w:ind w:firstLineChars="0" w:firstLine="0"/>
              <w:jc w:val="center"/>
              <w:rPr>
                <w:rFonts w:ascii="Times New Roman" w:eastAsia="宋体"/>
                <w:color w:val="000000"/>
                <w:sz w:val="21"/>
                <w:szCs w:val="21"/>
              </w:rPr>
            </w:pPr>
          </w:p>
        </w:tc>
        <w:tc>
          <w:tcPr>
            <w:tcW w:w="675" w:type="dxa"/>
            <w:textDirection w:val="tbRlV"/>
            <w:vAlign w:val="center"/>
          </w:tcPr>
          <w:p w:rsidR="00EA75C2" w:rsidRPr="0079080F" w:rsidRDefault="00EA75C2" w:rsidP="00CB2460">
            <w:pPr>
              <w:ind w:left="113" w:right="113"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金牌</w:t>
            </w:r>
          </w:p>
        </w:tc>
        <w:tc>
          <w:tcPr>
            <w:tcW w:w="709" w:type="dxa"/>
            <w:textDirection w:val="tbRlV"/>
            <w:vAlign w:val="center"/>
          </w:tcPr>
          <w:p w:rsidR="00EA75C2" w:rsidRPr="0079080F" w:rsidRDefault="00EA75C2" w:rsidP="00CB2460">
            <w:pPr>
              <w:ind w:left="113" w:right="113"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银牌</w:t>
            </w:r>
          </w:p>
        </w:tc>
        <w:tc>
          <w:tcPr>
            <w:tcW w:w="708" w:type="dxa"/>
            <w:textDirection w:val="tbRlV"/>
            <w:vAlign w:val="center"/>
          </w:tcPr>
          <w:p w:rsidR="00EA75C2" w:rsidRPr="0079080F" w:rsidRDefault="00EA75C2" w:rsidP="00CB2460">
            <w:pPr>
              <w:ind w:left="113" w:right="113"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铜牌</w:t>
            </w:r>
          </w:p>
        </w:tc>
        <w:tc>
          <w:tcPr>
            <w:tcW w:w="709"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4</w:t>
            </w:r>
            <w:r w:rsidRPr="0079080F">
              <w:rPr>
                <w:rFonts w:ascii="Times New Roman" w:eastAsia="宋体" w:hint="eastAsia"/>
                <w:color w:val="000000"/>
                <w:sz w:val="21"/>
                <w:szCs w:val="21"/>
              </w:rPr>
              <w:t>～</w:t>
            </w:r>
            <w:r w:rsidRPr="0079080F">
              <w:rPr>
                <w:rFonts w:ascii="Times New Roman" w:eastAsia="宋体" w:hint="eastAsia"/>
                <w:color w:val="000000"/>
                <w:sz w:val="21"/>
                <w:szCs w:val="21"/>
              </w:rPr>
              <w:t>6</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名</w:t>
            </w:r>
          </w:p>
        </w:tc>
        <w:tc>
          <w:tcPr>
            <w:tcW w:w="709" w:type="dxa"/>
            <w:textDirection w:val="tbRlV"/>
            <w:vAlign w:val="center"/>
          </w:tcPr>
          <w:p w:rsidR="00EA75C2" w:rsidRPr="0079080F" w:rsidRDefault="00EA75C2" w:rsidP="00CB2460">
            <w:pPr>
              <w:ind w:left="113" w:right="113"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金牌</w:t>
            </w:r>
          </w:p>
        </w:tc>
        <w:tc>
          <w:tcPr>
            <w:tcW w:w="709" w:type="dxa"/>
            <w:textDirection w:val="tbRlV"/>
            <w:vAlign w:val="center"/>
          </w:tcPr>
          <w:p w:rsidR="00EA75C2" w:rsidRPr="0079080F" w:rsidRDefault="00EA75C2" w:rsidP="00CB2460">
            <w:pPr>
              <w:ind w:left="113" w:right="113"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银牌</w:t>
            </w:r>
          </w:p>
        </w:tc>
        <w:tc>
          <w:tcPr>
            <w:tcW w:w="708" w:type="dxa"/>
            <w:textDirection w:val="tbRlV"/>
            <w:vAlign w:val="center"/>
          </w:tcPr>
          <w:p w:rsidR="00EA75C2" w:rsidRPr="0079080F" w:rsidRDefault="00EA75C2" w:rsidP="00CB2460">
            <w:pPr>
              <w:ind w:left="113" w:right="113"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铜牌</w:t>
            </w:r>
          </w:p>
        </w:tc>
        <w:tc>
          <w:tcPr>
            <w:tcW w:w="709"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4</w:t>
            </w:r>
            <w:r w:rsidRPr="0079080F">
              <w:rPr>
                <w:rFonts w:ascii="Times New Roman" w:eastAsia="宋体" w:hint="eastAsia"/>
                <w:color w:val="000000"/>
                <w:sz w:val="21"/>
                <w:szCs w:val="21"/>
              </w:rPr>
              <w:t>～</w:t>
            </w:r>
            <w:r w:rsidRPr="0079080F">
              <w:rPr>
                <w:rFonts w:ascii="Times New Roman" w:eastAsia="宋体" w:hint="eastAsia"/>
                <w:color w:val="000000"/>
                <w:sz w:val="21"/>
                <w:szCs w:val="21"/>
              </w:rPr>
              <w:t>6</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名</w:t>
            </w:r>
          </w:p>
        </w:tc>
        <w:tc>
          <w:tcPr>
            <w:tcW w:w="709" w:type="dxa"/>
            <w:textDirection w:val="tbRlV"/>
            <w:vAlign w:val="center"/>
          </w:tcPr>
          <w:p w:rsidR="00EA75C2" w:rsidRPr="0079080F" w:rsidRDefault="00EA75C2" w:rsidP="00CB2460">
            <w:pPr>
              <w:ind w:left="113" w:right="113"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金牌</w:t>
            </w:r>
          </w:p>
        </w:tc>
        <w:tc>
          <w:tcPr>
            <w:tcW w:w="709" w:type="dxa"/>
            <w:textDirection w:val="tbRlV"/>
            <w:vAlign w:val="center"/>
          </w:tcPr>
          <w:p w:rsidR="00EA75C2" w:rsidRPr="0079080F" w:rsidRDefault="00EA75C2" w:rsidP="00CB2460">
            <w:pPr>
              <w:ind w:left="113" w:right="113"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银牌</w:t>
            </w:r>
          </w:p>
        </w:tc>
        <w:tc>
          <w:tcPr>
            <w:tcW w:w="708" w:type="dxa"/>
            <w:textDirection w:val="tbRlV"/>
            <w:vAlign w:val="center"/>
          </w:tcPr>
          <w:p w:rsidR="00EA75C2" w:rsidRPr="0079080F" w:rsidRDefault="00EA75C2" w:rsidP="00CB2460">
            <w:pPr>
              <w:ind w:left="113" w:right="113"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铜牌</w:t>
            </w:r>
          </w:p>
        </w:tc>
        <w:tc>
          <w:tcPr>
            <w:tcW w:w="709" w:type="dxa"/>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4</w:t>
            </w:r>
            <w:r w:rsidRPr="0079080F">
              <w:rPr>
                <w:rFonts w:ascii="Times New Roman" w:eastAsia="宋体" w:hint="eastAsia"/>
                <w:color w:val="000000"/>
                <w:sz w:val="21"/>
                <w:szCs w:val="21"/>
              </w:rPr>
              <w:t>～</w:t>
            </w:r>
            <w:r w:rsidRPr="0079080F">
              <w:rPr>
                <w:rFonts w:ascii="Times New Roman" w:eastAsia="宋体" w:hint="eastAsia"/>
                <w:color w:val="000000"/>
                <w:sz w:val="21"/>
                <w:szCs w:val="21"/>
              </w:rPr>
              <w:t>6</w:t>
            </w:r>
          </w:p>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名</w:t>
            </w:r>
          </w:p>
        </w:tc>
      </w:tr>
      <w:tr w:rsidR="002F395B" w:rsidRPr="0079080F" w:rsidTr="002F395B">
        <w:trPr>
          <w:trHeight w:val="324"/>
        </w:trPr>
        <w:tc>
          <w:tcPr>
            <w:tcW w:w="738"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2015</w:t>
            </w:r>
          </w:p>
        </w:tc>
        <w:tc>
          <w:tcPr>
            <w:tcW w:w="675" w:type="dxa"/>
            <w:shd w:val="clear" w:color="auto" w:fill="auto"/>
            <w:vAlign w:val="center"/>
          </w:tcPr>
          <w:p w:rsidR="00EA75C2" w:rsidRPr="0079080F" w:rsidRDefault="00EA75C2" w:rsidP="00CB246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0</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0</w:t>
            </w:r>
          </w:p>
        </w:tc>
        <w:tc>
          <w:tcPr>
            <w:tcW w:w="708"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0</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0</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13</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19</w:t>
            </w:r>
          </w:p>
        </w:tc>
        <w:tc>
          <w:tcPr>
            <w:tcW w:w="708"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13</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23</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49</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42</w:t>
            </w:r>
          </w:p>
        </w:tc>
        <w:tc>
          <w:tcPr>
            <w:tcW w:w="708"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45</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123</w:t>
            </w:r>
          </w:p>
        </w:tc>
      </w:tr>
      <w:tr w:rsidR="002F395B" w:rsidRPr="0079080F" w:rsidTr="002F395B">
        <w:trPr>
          <w:trHeight w:val="406"/>
        </w:trPr>
        <w:tc>
          <w:tcPr>
            <w:tcW w:w="738" w:type="dxa"/>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hint="eastAsia"/>
                <w:color w:val="000000"/>
                <w:sz w:val="21"/>
                <w:szCs w:val="21"/>
              </w:rPr>
              <w:t>2016</w:t>
            </w:r>
          </w:p>
        </w:tc>
        <w:tc>
          <w:tcPr>
            <w:tcW w:w="675"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w:t>
            </w:r>
          </w:p>
        </w:tc>
        <w:tc>
          <w:tcPr>
            <w:tcW w:w="708"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0</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11</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21</w:t>
            </w:r>
          </w:p>
        </w:tc>
        <w:tc>
          <w:tcPr>
            <w:tcW w:w="708"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15</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21</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42</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23</w:t>
            </w:r>
          </w:p>
        </w:tc>
        <w:tc>
          <w:tcPr>
            <w:tcW w:w="708"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32</w:t>
            </w:r>
          </w:p>
        </w:tc>
        <w:tc>
          <w:tcPr>
            <w:tcW w:w="709" w:type="dxa"/>
            <w:shd w:val="clear" w:color="auto" w:fill="auto"/>
            <w:vAlign w:val="center"/>
          </w:tcPr>
          <w:p w:rsidR="00EA75C2" w:rsidRPr="0079080F" w:rsidRDefault="00EA75C2" w:rsidP="00CB246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28</w:t>
            </w:r>
          </w:p>
        </w:tc>
      </w:tr>
      <w:tr w:rsidR="002F395B" w:rsidRPr="0079080F" w:rsidTr="002F395B">
        <w:trPr>
          <w:trHeight w:val="167"/>
        </w:trPr>
        <w:tc>
          <w:tcPr>
            <w:tcW w:w="738" w:type="dxa"/>
            <w:vAlign w:val="center"/>
          </w:tcPr>
          <w:p w:rsidR="00EA75C2" w:rsidRPr="0079080F" w:rsidRDefault="00EA75C2" w:rsidP="00CB2460">
            <w:pPr>
              <w:ind w:firstLineChars="0" w:firstLine="0"/>
              <w:rPr>
                <w:rFonts w:ascii="Times New Roman" w:eastAsia="宋体"/>
                <w:color w:val="000000"/>
                <w:sz w:val="21"/>
                <w:szCs w:val="21"/>
              </w:rPr>
            </w:pPr>
            <w:r w:rsidRPr="0079080F">
              <w:rPr>
                <w:rFonts w:ascii="Times New Roman" w:eastAsia="宋体" w:hint="eastAsia"/>
                <w:color w:val="000000"/>
                <w:sz w:val="21"/>
                <w:szCs w:val="21"/>
              </w:rPr>
              <w:t>变化</w:t>
            </w:r>
          </w:p>
          <w:p w:rsidR="00EA75C2" w:rsidRPr="0079080F" w:rsidRDefault="00EA75C2" w:rsidP="00CB2460">
            <w:pPr>
              <w:ind w:firstLineChars="0" w:firstLine="0"/>
              <w:rPr>
                <w:rFonts w:ascii="Times New Roman" w:eastAsia="宋体"/>
                <w:color w:val="000000"/>
                <w:sz w:val="21"/>
                <w:szCs w:val="21"/>
              </w:rPr>
            </w:pPr>
            <w:r w:rsidRPr="0079080F">
              <w:rPr>
                <w:rFonts w:ascii="Times New Roman" w:eastAsia="宋体" w:hint="eastAsia"/>
                <w:color w:val="000000"/>
                <w:sz w:val="21"/>
                <w:szCs w:val="21"/>
              </w:rPr>
              <w:t>幅度</w:t>
            </w:r>
          </w:p>
        </w:tc>
        <w:tc>
          <w:tcPr>
            <w:tcW w:w="675"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p>
        </w:tc>
        <w:tc>
          <w:tcPr>
            <w:tcW w:w="709"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p>
        </w:tc>
        <w:tc>
          <w:tcPr>
            <w:tcW w:w="708"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p>
        </w:tc>
        <w:tc>
          <w:tcPr>
            <w:tcW w:w="709" w:type="dxa"/>
            <w:shd w:val="clear" w:color="auto" w:fill="auto"/>
            <w:vAlign w:val="center"/>
          </w:tcPr>
          <w:p w:rsidR="00EA75C2" w:rsidRPr="0079080F" w:rsidRDefault="00EA75C2" w:rsidP="00CB2460">
            <w:pPr>
              <w:ind w:firstLineChars="0" w:firstLine="0"/>
              <w:jc w:val="center"/>
              <w:rPr>
                <w:rFonts w:ascii="Times New Roman" w:eastAsia="宋体"/>
                <w:b/>
                <w:bCs/>
                <w:color w:val="000000"/>
                <w:sz w:val="21"/>
                <w:szCs w:val="21"/>
              </w:rPr>
            </w:pPr>
          </w:p>
        </w:tc>
        <w:tc>
          <w:tcPr>
            <w:tcW w:w="709" w:type="dxa"/>
            <w:shd w:val="clear" w:color="auto" w:fill="auto"/>
            <w:vAlign w:val="center"/>
          </w:tcPr>
          <w:p w:rsidR="002D3321" w:rsidRPr="002F395B" w:rsidRDefault="009C4A1C"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w:t>
            </w:r>
          </w:p>
          <w:p w:rsidR="00EA75C2"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15.4%</w:t>
            </w:r>
          </w:p>
        </w:tc>
        <w:tc>
          <w:tcPr>
            <w:tcW w:w="709" w:type="dxa"/>
            <w:shd w:val="clear" w:color="auto" w:fill="auto"/>
            <w:vAlign w:val="center"/>
          </w:tcPr>
          <w:p w:rsidR="002D3321"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w:t>
            </w:r>
          </w:p>
          <w:p w:rsidR="00EA75C2"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10.5%</w:t>
            </w:r>
          </w:p>
        </w:tc>
        <w:tc>
          <w:tcPr>
            <w:tcW w:w="708" w:type="dxa"/>
            <w:shd w:val="clear" w:color="auto" w:fill="auto"/>
            <w:vAlign w:val="center"/>
          </w:tcPr>
          <w:p w:rsidR="002D3321"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w:t>
            </w:r>
          </w:p>
          <w:p w:rsidR="00EA75C2"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15.4%</w:t>
            </w:r>
          </w:p>
        </w:tc>
        <w:tc>
          <w:tcPr>
            <w:tcW w:w="709" w:type="dxa"/>
            <w:shd w:val="clear" w:color="auto" w:fill="auto"/>
            <w:vAlign w:val="center"/>
          </w:tcPr>
          <w:p w:rsidR="002D3321"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w:t>
            </w:r>
          </w:p>
          <w:p w:rsidR="00EA75C2"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8.7%</w:t>
            </w:r>
          </w:p>
        </w:tc>
        <w:tc>
          <w:tcPr>
            <w:tcW w:w="709" w:type="dxa"/>
            <w:shd w:val="clear" w:color="auto" w:fill="auto"/>
            <w:vAlign w:val="center"/>
          </w:tcPr>
          <w:p w:rsidR="002D3321"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w:t>
            </w:r>
          </w:p>
          <w:p w:rsidR="00EA75C2"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14.3%</w:t>
            </w:r>
          </w:p>
        </w:tc>
        <w:tc>
          <w:tcPr>
            <w:tcW w:w="709" w:type="dxa"/>
            <w:shd w:val="clear" w:color="auto" w:fill="auto"/>
            <w:vAlign w:val="center"/>
          </w:tcPr>
          <w:p w:rsidR="002D3321"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w:t>
            </w:r>
          </w:p>
          <w:p w:rsidR="00EA75C2"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45.2%</w:t>
            </w:r>
          </w:p>
        </w:tc>
        <w:tc>
          <w:tcPr>
            <w:tcW w:w="708" w:type="dxa"/>
            <w:shd w:val="clear" w:color="auto" w:fill="auto"/>
            <w:vAlign w:val="center"/>
          </w:tcPr>
          <w:p w:rsidR="002D3321"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w:t>
            </w:r>
          </w:p>
          <w:p w:rsidR="00EA75C2"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28.9%</w:t>
            </w:r>
          </w:p>
        </w:tc>
        <w:tc>
          <w:tcPr>
            <w:tcW w:w="709" w:type="dxa"/>
            <w:shd w:val="clear" w:color="auto" w:fill="auto"/>
            <w:vAlign w:val="center"/>
          </w:tcPr>
          <w:p w:rsidR="002D3321"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w:t>
            </w:r>
          </w:p>
          <w:p w:rsidR="00EA75C2" w:rsidRPr="002F395B" w:rsidRDefault="00EA75C2" w:rsidP="009C4A1C">
            <w:pPr>
              <w:ind w:firstLineChars="0" w:firstLine="0"/>
              <w:jc w:val="center"/>
              <w:rPr>
                <w:rFonts w:ascii="Times New Roman" w:eastAsia="宋体"/>
                <w:b/>
                <w:bCs/>
                <w:color w:val="000000"/>
                <w:sz w:val="21"/>
                <w:szCs w:val="21"/>
              </w:rPr>
            </w:pPr>
            <w:r w:rsidRPr="002F395B">
              <w:rPr>
                <w:rFonts w:ascii="Times New Roman" w:eastAsia="宋体"/>
                <w:b/>
                <w:bCs/>
                <w:color w:val="000000"/>
                <w:sz w:val="21"/>
                <w:szCs w:val="21"/>
              </w:rPr>
              <w:t>77.2%</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78" w:name="_Toc467486542"/>
      <w:bookmarkStart w:id="179" w:name="_Toc467487251"/>
      <w:r w:rsidRPr="0079080F">
        <w:rPr>
          <w:rFonts w:hint="eastAsia"/>
          <w:color w:val="000000"/>
        </w:rPr>
        <w:t>＊表25－8  本科学生获得等级裁判员证书的情况统计</w:t>
      </w:r>
      <w:bookmarkEnd w:id="178"/>
      <w:bookmarkEnd w:id="179"/>
    </w:p>
    <w:tbl>
      <w:tblP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1682"/>
        <w:gridCol w:w="1682"/>
        <w:gridCol w:w="1683"/>
        <w:gridCol w:w="1683"/>
      </w:tblGrid>
      <w:tr w:rsidR="00EA75C2" w:rsidRPr="0079080F" w:rsidTr="00CB2460">
        <w:trPr>
          <w:trHeight w:val="349"/>
        </w:trPr>
        <w:tc>
          <w:tcPr>
            <w:tcW w:w="1682" w:type="dxa"/>
          </w:tcPr>
          <w:p w:rsidR="00EA75C2" w:rsidRPr="0079080F" w:rsidRDefault="00EA75C2" w:rsidP="009C4A1C">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1682" w:type="dxa"/>
          </w:tcPr>
          <w:p w:rsidR="00EA75C2" w:rsidRPr="0079080F" w:rsidRDefault="00EA75C2" w:rsidP="009C4A1C">
            <w:pPr>
              <w:ind w:firstLineChars="0" w:firstLine="0"/>
              <w:jc w:val="center"/>
              <w:rPr>
                <w:rFonts w:ascii="Times New Roman" w:eastAsia="宋体"/>
                <w:color w:val="000000"/>
                <w:sz w:val="21"/>
              </w:rPr>
            </w:pPr>
            <w:r w:rsidRPr="0079080F">
              <w:rPr>
                <w:rFonts w:ascii="Times New Roman" w:eastAsia="宋体" w:hint="eastAsia"/>
                <w:color w:val="000000"/>
                <w:sz w:val="21"/>
              </w:rPr>
              <w:t>国际级</w:t>
            </w:r>
          </w:p>
        </w:tc>
        <w:tc>
          <w:tcPr>
            <w:tcW w:w="1682" w:type="dxa"/>
          </w:tcPr>
          <w:p w:rsidR="00EA75C2" w:rsidRPr="0079080F" w:rsidRDefault="00EA75C2" w:rsidP="009C4A1C">
            <w:pPr>
              <w:ind w:firstLineChars="0" w:firstLine="0"/>
              <w:jc w:val="center"/>
              <w:rPr>
                <w:rFonts w:ascii="Times New Roman" w:eastAsia="宋体"/>
                <w:color w:val="000000"/>
                <w:sz w:val="21"/>
              </w:rPr>
            </w:pPr>
            <w:r w:rsidRPr="0079080F">
              <w:rPr>
                <w:rFonts w:ascii="Times New Roman" w:eastAsia="宋体" w:hint="eastAsia"/>
                <w:color w:val="000000"/>
                <w:sz w:val="21"/>
              </w:rPr>
              <w:t>国家级</w:t>
            </w:r>
          </w:p>
        </w:tc>
        <w:tc>
          <w:tcPr>
            <w:tcW w:w="1683" w:type="dxa"/>
          </w:tcPr>
          <w:p w:rsidR="00EA75C2" w:rsidRPr="0079080F" w:rsidRDefault="00EA75C2" w:rsidP="009C4A1C">
            <w:pPr>
              <w:ind w:firstLineChars="0" w:firstLine="0"/>
              <w:jc w:val="center"/>
              <w:rPr>
                <w:rFonts w:ascii="Times New Roman" w:eastAsia="宋体"/>
                <w:color w:val="000000"/>
                <w:sz w:val="21"/>
              </w:rPr>
            </w:pPr>
            <w:r w:rsidRPr="0079080F">
              <w:rPr>
                <w:rFonts w:ascii="Times New Roman" w:eastAsia="宋体" w:hint="eastAsia"/>
                <w:color w:val="000000"/>
                <w:sz w:val="21"/>
              </w:rPr>
              <w:t>国家一级</w:t>
            </w:r>
          </w:p>
        </w:tc>
        <w:tc>
          <w:tcPr>
            <w:tcW w:w="1683" w:type="dxa"/>
          </w:tcPr>
          <w:p w:rsidR="00EA75C2" w:rsidRPr="0079080F" w:rsidRDefault="00EA75C2" w:rsidP="009C4A1C">
            <w:pPr>
              <w:ind w:firstLineChars="0" w:firstLine="0"/>
              <w:jc w:val="center"/>
              <w:rPr>
                <w:rFonts w:ascii="Times New Roman" w:eastAsia="宋体"/>
                <w:color w:val="000000"/>
                <w:sz w:val="21"/>
              </w:rPr>
            </w:pPr>
            <w:r w:rsidRPr="0079080F">
              <w:rPr>
                <w:rFonts w:ascii="Times New Roman" w:eastAsia="宋体" w:hint="eastAsia"/>
                <w:color w:val="000000"/>
                <w:sz w:val="21"/>
              </w:rPr>
              <w:t>国家二级</w:t>
            </w:r>
          </w:p>
        </w:tc>
      </w:tr>
      <w:tr w:rsidR="00EA75C2" w:rsidRPr="0079080F" w:rsidTr="00506D64">
        <w:trPr>
          <w:trHeight w:val="332"/>
        </w:trPr>
        <w:tc>
          <w:tcPr>
            <w:tcW w:w="1682" w:type="dxa"/>
          </w:tcPr>
          <w:p w:rsidR="00EA75C2" w:rsidRPr="0079080F" w:rsidRDefault="00EA75C2" w:rsidP="009C4A1C">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1682" w:type="dxa"/>
          </w:tcPr>
          <w:p w:rsidR="00EA75C2" w:rsidRPr="0079080F" w:rsidRDefault="00EA75C2" w:rsidP="004A2530">
            <w:pPr>
              <w:ind w:firstLineChars="0" w:firstLine="0"/>
              <w:jc w:val="center"/>
              <w:rPr>
                <w:rFonts w:ascii="Times New Roman" w:eastAsia="宋体"/>
                <w:color w:val="000000"/>
                <w:sz w:val="21"/>
              </w:rPr>
            </w:pPr>
            <w:r w:rsidRPr="00502C73">
              <w:rPr>
                <w:rFonts w:ascii="Times New Roman" w:eastAsia="宋体" w:hint="eastAsia"/>
                <w:color w:val="000000"/>
                <w:sz w:val="21"/>
              </w:rPr>
              <w:t>0</w:t>
            </w:r>
          </w:p>
        </w:tc>
        <w:tc>
          <w:tcPr>
            <w:tcW w:w="1682" w:type="dxa"/>
          </w:tcPr>
          <w:p w:rsidR="00EA75C2" w:rsidRPr="0079080F" w:rsidRDefault="00EA75C2" w:rsidP="004A2530">
            <w:pPr>
              <w:ind w:firstLineChars="0" w:firstLine="0"/>
              <w:jc w:val="center"/>
              <w:rPr>
                <w:rFonts w:ascii="Times New Roman" w:eastAsia="宋体"/>
                <w:color w:val="000000"/>
                <w:sz w:val="21"/>
              </w:rPr>
            </w:pPr>
            <w:r w:rsidRPr="00502C73">
              <w:rPr>
                <w:rFonts w:ascii="Times New Roman" w:eastAsia="宋体" w:hint="eastAsia"/>
                <w:color w:val="000000"/>
                <w:sz w:val="21"/>
              </w:rPr>
              <w:t>0</w:t>
            </w:r>
          </w:p>
        </w:tc>
        <w:tc>
          <w:tcPr>
            <w:tcW w:w="1683" w:type="dxa"/>
            <w:shd w:val="clear" w:color="auto" w:fill="auto"/>
            <w:vAlign w:val="center"/>
          </w:tcPr>
          <w:p w:rsidR="00EA75C2" w:rsidRPr="0079080F" w:rsidRDefault="00EA75C2" w:rsidP="004A2530">
            <w:pPr>
              <w:widowControl/>
              <w:ind w:firstLineChars="0" w:firstLine="0"/>
              <w:jc w:val="center"/>
              <w:rPr>
                <w:rFonts w:ascii="Times New Roman" w:eastAsia="宋体"/>
                <w:color w:val="000000"/>
                <w:kern w:val="0"/>
                <w:sz w:val="21"/>
                <w:szCs w:val="21"/>
              </w:rPr>
            </w:pPr>
            <w:r w:rsidRPr="0079080F">
              <w:rPr>
                <w:rFonts w:ascii="Times New Roman" w:eastAsia="宋体"/>
                <w:color w:val="000000"/>
                <w:sz w:val="21"/>
                <w:szCs w:val="21"/>
              </w:rPr>
              <w:t>242</w:t>
            </w:r>
          </w:p>
        </w:tc>
        <w:tc>
          <w:tcPr>
            <w:tcW w:w="1683" w:type="dxa"/>
            <w:shd w:val="clear" w:color="auto" w:fill="auto"/>
            <w:vAlign w:val="center"/>
          </w:tcPr>
          <w:p w:rsidR="00EA75C2" w:rsidRPr="0079080F" w:rsidRDefault="00EA75C2" w:rsidP="004A2530">
            <w:pPr>
              <w:ind w:firstLineChars="0" w:firstLine="0"/>
              <w:jc w:val="center"/>
              <w:rPr>
                <w:rFonts w:ascii="Times New Roman" w:eastAsia="宋体"/>
                <w:color w:val="000000"/>
                <w:sz w:val="21"/>
                <w:szCs w:val="21"/>
              </w:rPr>
            </w:pPr>
            <w:r w:rsidRPr="0079080F">
              <w:rPr>
                <w:rFonts w:ascii="Times New Roman" w:eastAsia="宋体"/>
                <w:color w:val="000000"/>
                <w:sz w:val="21"/>
                <w:szCs w:val="21"/>
              </w:rPr>
              <w:t>624</w:t>
            </w:r>
          </w:p>
        </w:tc>
      </w:tr>
      <w:tr w:rsidR="00EA75C2" w:rsidRPr="0079080F" w:rsidTr="00506D64">
        <w:trPr>
          <w:trHeight w:val="332"/>
        </w:trPr>
        <w:tc>
          <w:tcPr>
            <w:tcW w:w="1682" w:type="dxa"/>
          </w:tcPr>
          <w:p w:rsidR="00EA75C2" w:rsidRPr="0079080F" w:rsidRDefault="00EA75C2" w:rsidP="009C4A1C">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1682" w:type="dxa"/>
          </w:tcPr>
          <w:p w:rsidR="00EA75C2" w:rsidRPr="0079080F" w:rsidRDefault="00EA75C2" w:rsidP="004A2530">
            <w:pPr>
              <w:ind w:firstLineChars="0" w:firstLine="0"/>
              <w:jc w:val="center"/>
              <w:rPr>
                <w:rFonts w:ascii="Times New Roman" w:eastAsia="宋体"/>
                <w:color w:val="000000"/>
                <w:sz w:val="21"/>
              </w:rPr>
            </w:pPr>
            <w:r w:rsidRPr="00502C73">
              <w:rPr>
                <w:rFonts w:ascii="Times New Roman" w:eastAsia="宋体" w:hint="eastAsia"/>
                <w:color w:val="000000"/>
                <w:sz w:val="21"/>
              </w:rPr>
              <w:t>0</w:t>
            </w:r>
          </w:p>
        </w:tc>
        <w:tc>
          <w:tcPr>
            <w:tcW w:w="1682" w:type="dxa"/>
          </w:tcPr>
          <w:p w:rsidR="00EA75C2" w:rsidRPr="0079080F" w:rsidRDefault="00EA75C2" w:rsidP="004A2530">
            <w:pPr>
              <w:ind w:firstLineChars="0" w:firstLine="0"/>
              <w:jc w:val="center"/>
              <w:rPr>
                <w:rFonts w:ascii="Times New Roman" w:eastAsia="宋体"/>
                <w:color w:val="000000"/>
                <w:sz w:val="21"/>
              </w:rPr>
            </w:pPr>
            <w:r w:rsidRPr="00502C73">
              <w:rPr>
                <w:rFonts w:ascii="Times New Roman" w:eastAsia="宋体" w:hint="eastAsia"/>
                <w:color w:val="000000"/>
                <w:sz w:val="21"/>
              </w:rPr>
              <w:t>0</w:t>
            </w:r>
          </w:p>
        </w:tc>
        <w:tc>
          <w:tcPr>
            <w:tcW w:w="1683" w:type="dxa"/>
            <w:shd w:val="clear" w:color="auto" w:fill="auto"/>
            <w:vAlign w:val="center"/>
          </w:tcPr>
          <w:p w:rsidR="00EA75C2" w:rsidRPr="0079080F" w:rsidRDefault="00EA75C2" w:rsidP="004A2530">
            <w:pPr>
              <w:ind w:firstLineChars="0" w:firstLine="0"/>
              <w:jc w:val="center"/>
              <w:rPr>
                <w:rFonts w:ascii="Times New Roman" w:eastAsia="宋体"/>
                <w:color w:val="000000"/>
                <w:sz w:val="21"/>
                <w:szCs w:val="21"/>
              </w:rPr>
            </w:pPr>
            <w:r w:rsidRPr="0079080F">
              <w:rPr>
                <w:rFonts w:ascii="Times New Roman" w:eastAsia="宋体"/>
                <w:color w:val="000000"/>
                <w:sz w:val="21"/>
                <w:szCs w:val="21"/>
              </w:rPr>
              <w:t>196</w:t>
            </w:r>
          </w:p>
        </w:tc>
        <w:tc>
          <w:tcPr>
            <w:tcW w:w="1683" w:type="dxa"/>
            <w:shd w:val="clear" w:color="auto" w:fill="auto"/>
            <w:vAlign w:val="center"/>
          </w:tcPr>
          <w:p w:rsidR="00EA75C2" w:rsidRPr="0079080F" w:rsidRDefault="00EA75C2" w:rsidP="004A2530">
            <w:pPr>
              <w:ind w:firstLineChars="0" w:firstLine="0"/>
              <w:jc w:val="center"/>
              <w:rPr>
                <w:rFonts w:ascii="Times New Roman" w:eastAsia="宋体"/>
                <w:color w:val="000000"/>
                <w:sz w:val="21"/>
                <w:szCs w:val="21"/>
              </w:rPr>
            </w:pPr>
            <w:r w:rsidRPr="0079080F">
              <w:rPr>
                <w:rFonts w:ascii="Times New Roman" w:eastAsia="宋体"/>
                <w:color w:val="000000"/>
                <w:sz w:val="21"/>
                <w:szCs w:val="21"/>
              </w:rPr>
              <w:t>297</w:t>
            </w:r>
          </w:p>
        </w:tc>
      </w:tr>
      <w:tr w:rsidR="00EA75C2" w:rsidRPr="0079080F" w:rsidTr="00506D64">
        <w:trPr>
          <w:trHeight w:val="365"/>
        </w:trPr>
        <w:tc>
          <w:tcPr>
            <w:tcW w:w="1682" w:type="dxa"/>
          </w:tcPr>
          <w:p w:rsidR="00EA75C2" w:rsidRPr="0079080F" w:rsidRDefault="00EA75C2" w:rsidP="009C4A1C">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1682" w:type="dxa"/>
          </w:tcPr>
          <w:p w:rsidR="00EA75C2" w:rsidRPr="0079080F" w:rsidRDefault="00EA75C2" w:rsidP="004A2530">
            <w:pPr>
              <w:ind w:firstLineChars="0" w:firstLine="0"/>
              <w:jc w:val="center"/>
              <w:rPr>
                <w:rFonts w:ascii="Times New Roman" w:eastAsia="宋体"/>
                <w:color w:val="000000"/>
                <w:sz w:val="21"/>
              </w:rPr>
            </w:pPr>
          </w:p>
        </w:tc>
        <w:tc>
          <w:tcPr>
            <w:tcW w:w="1682" w:type="dxa"/>
          </w:tcPr>
          <w:p w:rsidR="00EA75C2" w:rsidRPr="0079080F" w:rsidRDefault="00EA75C2" w:rsidP="004A2530">
            <w:pPr>
              <w:ind w:firstLineChars="0" w:firstLine="0"/>
              <w:jc w:val="center"/>
              <w:rPr>
                <w:rFonts w:ascii="Times New Roman" w:eastAsia="宋体"/>
                <w:color w:val="000000"/>
                <w:sz w:val="21"/>
              </w:rPr>
            </w:pPr>
          </w:p>
        </w:tc>
        <w:tc>
          <w:tcPr>
            <w:tcW w:w="1683" w:type="dxa"/>
            <w:shd w:val="clear" w:color="auto" w:fill="auto"/>
            <w:vAlign w:val="center"/>
          </w:tcPr>
          <w:p w:rsidR="00EA75C2" w:rsidRPr="0079080F" w:rsidRDefault="00EA75C2" w:rsidP="004A253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-19.0%</w:t>
            </w:r>
          </w:p>
        </w:tc>
        <w:tc>
          <w:tcPr>
            <w:tcW w:w="1683" w:type="dxa"/>
            <w:shd w:val="clear" w:color="auto" w:fill="auto"/>
            <w:vAlign w:val="center"/>
          </w:tcPr>
          <w:p w:rsidR="00EA75C2" w:rsidRPr="0079080F" w:rsidRDefault="00EA75C2" w:rsidP="004A253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-52.4%</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80" w:name="_Toc467486543"/>
      <w:bookmarkStart w:id="181" w:name="_Toc467487252"/>
      <w:r w:rsidRPr="0079080F">
        <w:rPr>
          <w:rFonts w:hint="eastAsia"/>
          <w:color w:val="000000"/>
        </w:rPr>
        <w:lastRenderedPageBreak/>
        <w:t>＊表25－9  学生补考和重修人次等相关数据统计</w:t>
      </w:r>
      <w:bookmarkEnd w:id="180"/>
      <w:bookmarkEnd w:id="181"/>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2108"/>
        <w:gridCol w:w="2160"/>
        <w:gridCol w:w="2700"/>
      </w:tblGrid>
      <w:tr w:rsidR="00EA75C2" w:rsidRPr="0079080F" w:rsidTr="007A0E00">
        <w:trPr>
          <w:trHeight w:val="315"/>
        </w:trPr>
        <w:tc>
          <w:tcPr>
            <w:tcW w:w="1420" w:type="dxa"/>
            <w:vMerge w:val="restart"/>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2108" w:type="dxa"/>
            <w:vMerge w:val="restart"/>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学生补考和重修人次</w:t>
            </w:r>
          </w:p>
        </w:tc>
        <w:tc>
          <w:tcPr>
            <w:tcW w:w="2160" w:type="dxa"/>
            <w:vMerge w:val="restart"/>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学生转专业人数比例</w:t>
            </w:r>
          </w:p>
        </w:tc>
        <w:tc>
          <w:tcPr>
            <w:tcW w:w="2700" w:type="dxa"/>
            <w:vMerge w:val="restart"/>
            <w:vAlign w:val="center"/>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学生出境游学人数比例</w:t>
            </w:r>
          </w:p>
        </w:tc>
      </w:tr>
      <w:tr w:rsidR="00EA75C2" w:rsidRPr="0079080F" w:rsidTr="00CB2460">
        <w:trPr>
          <w:trHeight w:val="312"/>
        </w:trPr>
        <w:tc>
          <w:tcPr>
            <w:tcW w:w="1420" w:type="dxa"/>
            <w:vMerge/>
          </w:tcPr>
          <w:p w:rsidR="00EA75C2" w:rsidRPr="0079080F" w:rsidRDefault="00EA75C2" w:rsidP="00CB2460">
            <w:pPr>
              <w:ind w:firstLineChars="0" w:firstLine="0"/>
              <w:rPr>
                <w:rFonts w:ascii="Times New Roman" w:eastAsia="宋体"/>
                <w:color w:val="000000"/>
                <w:sz w:val="21"/>
              </w:rPr>
            </w:pPr>
          </w:p>
        </w:tc>
        <w:tc>
          <w:tcPr>
            <w:tcW w:w="2108" w:type="dxa"/>
            <w:vMerge/>
          </w:tcPr>
          <w:p w:rsidR="00EA75C2" w:rsidRPr="0079080F" w:rsidRDefault="00EA75C2" w:rsidP="00CB2460">
            <w:pPr>
              <w:ind w:firstLineChars="0" w:firstLine="0"/>
              <w:rPr>
                <w:rFonts w:ascii="Times New Roman" w:eastAsia="宋体"/>
                <w:color w:val="000000"/>
                <w:sz w:val="21"/>
              </w:rPr>
            </w:pPr>
          </w:p>
        </w:tc>
        <w:tc>
          <w:tcPr>
            <w:tcW w:w="2160" w:type="dxa"/>
            <w:vMerge/>
          </w:tcPr>
          <w:p w:rsidR="00EA75C2" w:rsidRPr="0079080F" w:rsidRDefault="00EA75C2" w:rsidP="00CB2460">
            <w:pPr>
              <w:ind w:firstLineChars="0" w:firstLine="0"/>
              <w:rPr>
                <w:rFonts w:ascii="Times New Roman" w:eastAsia="宋体"/>
                <w:color w:val="000000"/>
                <w:sz w:val="21"/>
              </w:rPr>
            </w:pPr>
          </w:p>
        </w:tc>
        <w:tc>
          <w:tcPr>
            <w:tcW w:w="2700" w:type="dxa"/>
            <w:vMerge/>
          </w:tcPr>
          <w:p w:rsidR="00EA75C2" w:rsidRPr="0079080F" w:rsidRDefault="00EA75C2" w:rsidP="00CB2460">
            <w:pPr>
              <w:ind w:firstLineChars="0" w:firstLine="0"/>
              <w:rPr>
                <w:rFonts w:ascii="Times New Roman" w:eastAsia="宋体"/>
                <w:color w:val="000000"/>
                <w:sz w:val="21"/>
              </w:rPr>
            </w:pPr>
          </w:p>
        </w:tc>
      </w:tr>
      <w:tr w:rsidR="00EA75C2" w:rsidRPr="0079080F" w:rsidTr="00CB2460">
        <w:tc>
          <w:tcPr>
            <w:tcW w:w="1420"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2108"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3192+1623=4815</w:t>
            </w:r>
          </w:p>
        </w:tc>
        <w:tc>
          <w:tcPr>
            <w:tcW w:w="2160"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10</w:t>
            </w:r>
            <w:r w:rsidRPr="0079080F">
              <w:rPr>
                <w:rFonts w:ascii="Times New Roman" w:eastAsia="宋体" w:hint="eastAsia"/>
                <w:color w:val="000000"/>
                <w:sz w:val="21"/>
              </w:rPr>
              <w:t>／</w:t>
            </w:r>
            <w:r w:rsidRPr="0079080F">
              <w:rPr>
                <w:rFonts w:ascii="Times New Roman" w:eastAsia="宋体" w:hint="eastAsia"/>
                <w:color w:val="000000"/>
                <w:sz w:val="21"/>
              </w:rPr>
              <w:t>6433=0.16%</w:t>
            </w:r>
          </w:p>
        </w:tc>
        <w:tc>
          <w:tcPr>
            <w:tcW w:w="2700"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3</w:t>
            </w:r>
            <w:r w:rsidRPr="0079080F">
              <w:rPr>
                <w:rFonts w:ascii="Times New Roman" w:eastAsia="宋体" w:hint="eastAsia"/>
                <w:color w:val="000000"/>
                <w:sz w:val="21"/>
              </w:rPr>
              <w:t>／</w:t>
            </w:r>
            <w:r w:rsidRPr="0079080F">
              <w:rPr>
                <w:rFonts w:ascii="Times New Roman" w:eastAsia="宋体" w:hint="eastAsia"/>
                <w:color w:val="000000"/>
                <w:sz w:val="21"/>
              </w:rPr>
              <w:t>6433=0.05%</w:t>
            </w:r>
          </w:p>
        </w:tc>
      </w:tr>
      <w:tr w:rsidR="00EA75C2" w:rsidRPr="0079080F" w:rsidTr="00CB2460">
        <w:tc>
          <w:tcPr>
            <w:tcW w:w="1420"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2108"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color w:val="000000"/>
                <w:sz w:val="21"/>
              </w:rPr>
              <w:t>4265</w:t>
            </w:r>
            <w:r w:rsidRPr="0079080F">
              <w:rPr>
                <w:rFonts w:ascii="Times New Roman" w:eastAsia="宋体" w:hint="eastAsia"/>
                <w:color w:val="000000"/>
                <w:sz w:val="21"/>
              </w:rPr>
              <w:t>+</w:t>
            </w:r>
            <w:r w:rsidRPr="0079080F">
              <w:rPr>
                <w:rFonts w:ascii="Times New Roman" w:eastAsia="宋体"/>
                <w:color w:val="000000"/>
                <w:sz w:val="21"/>
              </w:rPr>
              <w:t>2900</w:t>
            </w:r>
            <w:r w:rsidRPr="0079080F">
              <w:rPr>
                <w:rFonts w:ascii="Times New Roman" w:eastAsia="宋体" w:hint="eastAsia"/>
                <w:color w:val="000000"/>
                <w:sz w:val="21"/>
              </w:rPr>
              <w:t>=</w:t>
            </w:r>
            <w:r w:rsidRPr="0079080F">
              <w:rPr>
                <w:rFonts w:ascii="Times New Roman" w:eastAsia="宋体"/>
                <w:color w:val="000000"/>
                <w:sz w:val="21"/>
              </w:rPr>
              <w:t>7165</w:t>
            </w:r>
          </w:p>
        </w:tc>
        <w:tc>
          <w:tcPr>
            <w:tcW w:w="2160"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color w:val="000000"/>
                <w:sz w:val="21"/>
              </w:rPr>
              <w:t>2</w:t>
            </w:r>
            <w:r w:rsidRPr="0079080F">
              <w:rPr>
                <w:rFonts w:ascii="Times New Roman" w:eastAsia="宋体" w:hint="eastAsia"/>
                <w:color w:val="000000"/>
                <w:sz w:val="21"/>
              </w:rPr>
              <w:t>／</w:t>
            </w:r>
            <w:r w:rsidRPr="0079080F">
              <w:rPr>
                <w:rFonts w:ascii="Times New Roman" w:eastAsia="宋体"/>
                <w:color w:val="000000"/>
                <w:sz w:val="21"/>
              </w:rPr>
              <w:t>6560</w:t>
            </w:r>
            <w:r w:rsidRPr="0079080F">
              <w:rPr>
                <w:rFonts w:ascii="Times New Roman" w:eastAsia="宋体" w:hint="eastAsia"/>
                <w:color w:val="000000"/>
                <w:sz w:val="21"/>
              </w:rPr>
              <w:t>=0.</w:t>
            </w:r>
            <w:r w:rsidRPr="0079080F">
              <w:rPr>
                <w:rFonts w:ascii="Times New Roman" w:eastAsia="宋体"/>
                <w:color w:val="000000"/>
                <w:sz w:val="21"/>
              </w:rPr>
              <w:t>03</w:t>
            </w:r>
            <w:r w:rsidRPr="0079080F">
              <w:rPr>
                <w:rFonts w:ascii="Times New Roman" w:eastAsia="宋体" w:hint="eastAsia"/>
                <w:color w:val="000000"/>
                <w:sz w:val="21"/>
              </w:rPr>
              <w:t>%</w:t>
            </w:r>
          </w:p>
        </w:tc>
        <w:tc>
          <w:tcPr>
            <w:tcW w:w="2700"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color w:val="000000"/>
                <w:sz w:val="21"/>
              </w:rPr>
              <w:t>45</w:t>
            </w:r>
            <w:r w:rsidRPr="0079080F">
              <w:rPr>
                <w:rFonts w:ascii="Times New Roman" w:eastAsia="宋体" w:hint="eastAsia"/>
                <w:color w:val="000000"/>
                <w:sz w:val="21"/>
              </w:rPr>
              <w:t>／</w:t>
            </w:r>
            <w:r w:rsidRPr="0079080F">
              <w:rPr>
                <w:rFonts w:ascii="Times New Roman" w:eastAsia="宋体"/>
                <w:color w:val="000000"/>
                <w:sz w:val="21"/>
              </w:rPr>
              <w:t>6560</w:t>
            </w:r>
            <w:r w:rsidRPr="0079080F">
              <w:rPr>
                <w:rFonts w:ascii="Times New Roman" w:eastAsia="宋体" w:hint="eastAsia"/>
                <w:color w:val="000000"/>
                <w:sz w:val="21"/>
              </w:rPr>
              <w:t>=0.</w:t>
            </w:r>
            <w:r w:rsidRPr="0079080F">
              <w:rPr>
                <w:rFonts w:ascii="Times New Roman" w:eastAsia="宋体"/>
                <w:color w:val="000000"/>
                <w:sz w:val="21"/>
              </w:rPr>
              <w:t>69</w:t>
            </w:r>
            <w:r w:rsidRPr="0079080F">
              <w:rPr>
                <w:rFonts w:ascii="Times New Roman" w:eastAsia="宋体" w:hint="eastAsia"/>
                <w:color w:val="000000"/>
                <w:sz w:val="21"/>
              </w:rPr>
              <w:t>%</w:t>
            </w:r>
          </w:p>
        </w:tc>
      </w:tr>
      <w:tr w:rsidR="00EA75C2" w:rsidRPr="0079080F" w:rsidTr="00506D64">
        <w:tc>
          <w:tcPr>
            <w:tcW w:w="1420"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2108" w:type="dxa"/>
            <w:shd w:val="clear" w:color="auto" w:fill="auto"/>
            <w:vAlign w:val="center"/>
          </w:tcPr>
          <w:p w:rsidR="00EA75C2" w:rsidRPr="0079080F" w:rsidRDefault="00EA75C2" w:rsidP="007A0E00">
            <w:pPr>
              <w:widowControl/>
              <w:ind w:firstLineChars="0" w:firstLine="0"/>
              <w:jc w:val="center"/>
              <w:rPr>
                <w:rFonts w:ascii="Times New Roman" w:eastAsia="宋体"/>
                <w:b/>
                <w:bCs/>
                <w:color w:val="000000"/>
                <w:kern w:val="0"/>
                <w:sz w:val="21"/>
                <w:szCs w:val="21"/>
              </w:rPr>
            </w:pPr>
            <w:r w:rsidRPr="0079080F">
              <w:rPr>
                <w:rFonts w:ascii="Times New Roman" w:eastAsia="宋体"/>
                <w:b/>
                <w:bCs/>
                <w:color w:val="000000"/>
                <w:sz w:val="21"/>
                <w:szCs w:val="21"/>
              </w:rPr>
              <w:t>+48.8%</w:t>
            </w:r>
          </w:p>
        </w:tc>
        <w:tc>
          <w:tcPr>
            <w:tcW w:w="2160" w:type="dxa"/>
            <w:shd w:val="clear" w:color="auto" w:fill="auto"/>
            <w:vAlign w:val="center"/>
          </w:tcPr>
          <w:p w:rsidR="00EA75C2" w:rsidRPr="0079080F" w:rsidRDefault="00EA75C2" w:rsidP="007A0E0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-81.3%</w:t>
            </w:r>
          </w:p>
        </w:tc>
        <w:tc>
          <w:tcPr>
            <w:tcW w:w="2700" w:type="dxa"/>
            <w:shd w:val="clear" w:color="auto" w:fill="auto"/>
            <w:vAlign w:val="center"/>
          </w:tcPr>
          <w:p w:rsidR="00EA75C2" w:rsidRPr="0079080F" w:rsidRDefault="00EA75C2" w:rsidP="007A0E00">
            <w:pPr>
              <w:ind w:firstLineChars="0" w:firstLine="0"/>
              <w:jc w:val="center"/>
              <w:rPr>
                <w:rFonts w:ascii="Times New Roman" w:eastAsia="宋体"/>
                <w:b/>
                <w:bCs/>
                <w:color w:val="000000"/>
                <w:sz w:val="21"/>
                <w:szCs w:val="21"/>
              </w:rPr>
            </w:pPr>
            <w:r w:rsidRPr="0079080F">
              <w:rPr>
                <w:rFonts w:ascii="Times New Roman" w:eastAsia="宋体"/>
                <w:b/>
                <w:bCs/>
                <w:color w:val="000000"/>
                <w:sz w:val="21"/>
                <w:szCs w:val="21"/>
              </w:rPr>
              <w:t>+1280.0%</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82" w:name="_Toc467486544"/>
      <w:bookmarkStart w:id="183" w:name="_Toc467487253"/>
      <w:r w:rsidRPr="0079080F">
        <w:rPr>
          <w:rFonts w:hint="eastAsia"/>
          <w:color w:val="000000"/>
        </w:rPr>
        <w:t>＊表25－10  校外实习基地数统计</w:t>
      </w:r>
      <w:bookmarkEnd w:id="182"/>
      <w:bookmarkEnd w:id="183"/>
    </w:p>
    <w:tbl>
      <w:tblPr>
        <w:tblW w:w="8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5209"/>
      </w:tblGrid>
      <w:tr w:rsidR="00EA75C2" w:rsidRPr="0079080F" w:rsidTr="00CB2460">
        <w:trPr>
          <w:trHeight w:val="356"/>
        </w:trPr>
        <w:tc>
          <w:tcPr>
            <w:tcW w:w="3232"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年度</w:t>
            </w:r>
          </w:p>
        </w:tc>
        <w:tc>
          <w:tcPr>
            <w:tcW w:w="5209" w:type="dxa"/>
          </w:tcPr>
          <w:p w:rsidR="00EA75C2" w:rsidRPr="0079080F" w:rsidRDefault="00EA75C2" w:rsidP="00836C8E">
            <w:pPr>
              <w:ind w:firstLineChars="700" w:firstLine="1470"/>
              <w:rPr>
                <w:rFonts w:ascii="Times New Roman" w:eastAsia="宋体"/>
                <w:color w:val="000000"/>
                <w:sz w:val="21"/>
              </w:rPr>
            </w:pPr>
            <w:r w:rsidRPr="0079080F">
              <w:rPr>
                <w:rFonts w:ascii="Times New Roman" w:eastAsia="宋体" w:hint="eastAsia"/>
                <w:color w:val="000000"/>
                <w:sz w:val="21"/>
              </w:rPr>
              <w:t>校外实习基地数</w:t>
            </w:r>
          </w:p>
        </w:tc>
      </w:tr>
      <w:tr w:rsidR="00EA75C2" w:rsidRPr="0079080F" w:rsidTr="00CB2460">
        <w:trPr>
          <w:trHeight w:val="374"/>
        </w:trPr>
        <w:tc>
          <w:tcPr>
            <w:tcW w:w="3232"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2015</w:t>
            </w:r>
          </w:p>
        </w:tc>
        <w:tc>
          <w:tcPr>
            <w:tcW w:w="5209" w:type="dxa"/>
          </w:tcPr>
          <w:p w:rsidR="00EA75C2" w:rsidRPr="0079080F" w:rsidRDefault="00EA75C2" w:rsidP="00836C8E">
            <w:pPr>
              <w:ind w:firstLineChars="1000" w:firstLine="2100"/>
              <w:rPr>
                <w:rFonts w:ascii="Times New Roman" w:eastAsia="宋体"/>
                <w:color w:val="000000"/>
                <w:sz w:val="21"/>
              </w:rPr>
            </w:pPr>
            <w:r w:rsidRPr="0079080F">
              <w:rPr>
                <w:rFonts w:ascii="Times New Roman" w:eastAsia="宋体"/>
                <w:color w:val="000000"/>
                <w:sz w:val="21"/>
              </w:rPr>
              <w:t>62</w:t>
            </w:r>
          </w:p>
        </w:tc>
      </w:tr>
      <w:tr w:rsidR="00EA75C2" w:rsidRPr="0079080F" w:rsidTr="00CB2460">
        <w:trPr>
          <w:trHeight w:val="356"/>
        </w:trPr>
        <w:tc>
          <w:tcPr>
            <w:tcW w:w="3232"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2016</w:t>
            </w:r>
          </w:p>
        </w:tc>
        <w:tc>
          <w:tcPr>
            <w:tcW w:w="5209" w:type="dxa"/>
          </w:tcPr>
          <w:p w:rsidR="00EA75C2" w:rsidRPr="0079080F" w:rsidRDefault="00575863" w:rsidP="00836C8E">
            <w:pPr>
              <w:ind w:firstLineChars="1000" w:firstLine="2100"/>
              <w:rPr>
                <w:rFonts w:ascii="Times New Roman" w:eastAsia="宋体"/>
                <w:color w:val="000000"/>
                <w:sz w:val="21"/>
              </w:rPr>
            </w:pPr>
            <w:r>
              <w:rPr>
                <w:rFonts w:ascii="Times New Roman" w:eastAsia="宋体"/>
                <w:color w:val="000000"/>
                <w:sz w:val="21"/>
              </w:rPr>
              <w:t>74</w:t>
            </w:r>
          </w:p>
        </w:tc>
      </w:tr>
      <w:tr w:rsidR="00EA75C2" w:rsidRPr="0079080F" w:rsidTr="00CB2460">
        <w:trPr>
          <w:trHeight w:val="374"/>
        </w:trPr>
        <w:tc>
          <w:tcPr>
            <w:tcW w:w="3232" w:type="dxa"/>
          </w:tcPr>
          <w:p w:rsidR="00EA75C2" w:rsidRPr="0079080F" w:rsidRDefault="00EA75C2" w:rsidP="007A0E00">
            <w:pPr>
              <w:ind w:firstLineChars="0" w:firstLine="0"/>
              <w:jc w:val="center"/>
              <w:rPr>
                <w:rFonts w:ascii="Times New Roman" w:eastAsia="宋体"/>
                <w:color w:val="000000"/>
                <w:sz w:val="21"/>
              </w:rPr>
            </w:pPr>
            <w:r w:rsidRPr="0079080F">
              <w:rPr>
                <w:rFonts w:ascii="Times New Roman" w:eastAsia="宋体" w:hint="eastAsia"/>
                <w:color w:val="000000"/>
                <w:sz w:val="21"/>
              </w:rPr>
              <w:t>变化幅度</w:t>
            </w:r>
          </w:p>
        </w:tc>
        <w:tc>
          <w:tcPr>
            <w:tcW w:w="5209" w:type="dxa"/>
          </w:tcPr>
          <w:p w:rsidR="00EA75C2" w:rsidRPr="0079080F" w:rsidRDefault="00575863" w:rsidP="001B7317">
            <w:pPr>
              <w:ind w:firstLineChars="900" w:firstLine="1897"/>
              <w:rPr>
                <w:rFonts w:ascii="Times New Roman" w:eastAsia="宋体"/>
                <w:b/>
                <w:color w:val="000000"/>
                <w:sz w:val="21"/>
              </w:rPr>
            </w:pPr>
            <w:r>
              <w:rPr>
                <w:rFonts w:ascii="Times New Roman" w:eastAsia="宋体"/>
                <w:b/>
                <w:color w:val="000000"/>
                <w:sz w:val="21"/>
              </w:rPr>
              <w:t>+19.4</w:t>
            </w:r>
            <w:r w:rsidR="00EA75C2" w:rsidRPr="0079080F">
              <w:rPr>
                <w:rFonts w:ascii="Times New Roman" w:eastAsia="宋体"/>
                <w:b/>
                <w:color w:val="000000"/>
                <w:sz w:val="21"/>
              </w:rPr>
              <w:t>%</w:t>
            </w:r>
          </w:p>
        </w:tc>
      </w:tr>
    </w:tbl>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ind w:firstLineChars="0" w:firstLine="0"/>
        <w:rPr>
          <w:rFonts w:ascii="Times New Roman" w:eastAsia="宋体"/>
          <w:color w:val="000000"/>
          <w:sz w:val="21"/>
        </w:rPr>
      </w:pPr>
    </w:p>
    <w:p w:rsidR="00EA75C2" w:rsidRPr="0079080F" w:rsidRDefault="00EA75C2" w:rsidP="00EA75C2">
      <w:pPr>
        <w:pStyle w:val="3"/>
        <w:ind w:firstLineChars="0" w:firstLine="0"/>
        <w:rPr>
          <w:color w:val="000000"/>
        </w:rPr>
      </w:pPr>
      <w:bookmarkStart w:id="184" w:name="_Toc467486545"/>
      <w:bookmarkStart w:id="185" w:name="_Toc467487254"/>
      <w:r w:rsidRPr="0079080F">
        <w:rPr>
          <w:rFonts w:hint="eastAsia"/>
          <w:color w:val="000000"/>
        </w:rPr>
        <w:t>＊表25－11  教学班额数据统计</w:t>
      </w:r>
      <w:bookmarkEnd w:id="184"/>
      <w:bookmarkEnd w:id="185"/>
    </w:p>
    <w:tbl>
      <w:tblP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33"/>
        <w:gridCol w:w="911"/>
        <w:gridCol w:w="1306"/>
        <w:gridCol w:w="1113"/>
        <w:gridCol w:w="1141"/>
        <w:gridCol w:w="1640"/>
      </w:tblGrid>
      <w:tr w:rsidR="00EA75C2" w:rsidRPr="0079080F" w:rsidTr="00CB2460">
        <w:trPr>
          <w:trHeight w:val="387"/>
        </w:trPr>
        <w:tc>
          <w:tcPr>
            <w:tcW w:w="8412" w:type="dxa"/>
            <w:gridSpan w:val="7"/>
          </w:tcPr>
          <w:p w:rsidR="00EA75C2" w:rsidRPr="0079080F" w:rsidRDefault="00EA75C2" w:rsidP="00CB2460">
            <w:pPr>
              <w:ind w:firstLineChars="0" w:firstLine="0"/>
              <w:jc w:val="center"/>
              <w:rPr>
                <w:rFonts w:ascii="Times New Roman" w:eastAsia="宋体"/>
                <w:color w:val="000000"/>
                <w:sz w:val="21"/>
              </w:rPr>
            </w:pPr>
            <w:r w:rsidRPr="0079080F">
              <w:rPr>
                <w:rFonts w:ascii="Times New Roman" w:eastAsia="宋体" w:hint="eastAsia"/>
                <w:color w:val="000000"/>
                <w:sz w:val="21"/>
              </w:rPr>
              <w:t>教学班额</w:t>
            </w:r>
          </w:p>
        </w:tc>
      </w:tr>
      <w:tr w:rsidR="00EA75C2" w:rsidRPr="0079080F" w:rsidTr="00927B3E">
        <w:trPr>
          <w:trHeight w:val="443"/>
        </w:trPr>
        <w:tc>
          <w:tcPr>
            <w:tcW w:w="1368" w:type="dxa"/>
            <w:vMerge w:val="restart"/>
            <w:vAlign w:val="center"/>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人数</w:t>
            </w:r>
          </w:p>
        </w:tc>
        <w:tc>
          <w:tcPr>
            <w:tcW w:w="3150" w:type="dxa"/>
            <w:gridSpan w:val="3"/>
            <w:tcBorders>
              <w:right w:val="nil"/>
            </w:tcBorders>
            <w:vAlign w:val="center"/>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基础课</w:t>
            </w:r>
          </w:p>
        </w:tc>
        <w:tc>
          <w:tcPr>
            <w:tcW w:w="3894" w:type="dxa"/>
            <w:gridSpan w:val="3"/>
            <w:tcBorders>
              <w:right w:val="single" w:sz="4" w:space="0" w:color="auto"/>
            </w:tcBorders>
            <w:vAlign w:val="center"/>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专业课</w:t>
            </w:r>
          </w:p>
        </w:tc>
      </w:tr>
      <w:tr w:rsidR="00EA75C2" w:rsidRPr="0079080F" w:rsidTr="00CB2460">
        <w:trPr>
          <w:trHeight w:val="230"/>
        </w:trPr>
        <w:tc>
          <w:tcPr>
            <w:tcW w:w="1368" w:type="dxa"/>
            <w:vMerge/>
          </w:tcPr>
          <w:p w:rsidR="00EA75C2" w:rsidRPr="0079080F" w:rsidRDefault="00EA75C2" w:rsidP="00CB2460">
            <w:pPr>
              <w:ind w:firstLineChars="0" w:firstLine="0"/>
              <w:rPr>
                <w:rFonts w:ascii="Times New Roman" w:eastAsia="宋体"/>
                <w:color w:val="000000"/>
                <w:sz w:val="21"/>
              </w:rPr>
            </w:pPr>
          </w:p>
        </w:tc>
        <w:tc>
          <w:tcPr>
            <w:tcW w:w="933" w:type="dxa"/>
            <w:tcBorders>
              <w:right w:val="nil"/>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2015</w:t>
            </w:r>
            <w:r w:rsidRPr="0079080F">
              <w:rPr>
                <w:rFonts w:ascii="Times New Roman" w:eastAsia="宋体" w:hint="eastAsia"/>
                <w:color w:val="000000"/>
                <w:sz w:val="21"/>
              </w:rPr>
              <w:t>年</w:t>
            </w:r>
          </w:p>
        </w:tc>
        <w:tc>
          <w:tcPr>
            <w:tcW w:w="911" w:type="dxa"/>
            <w:tcBorders>
              <w:right w:val="nil"/>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2016</w:t>
            </w:r>
            <w:r w:rsidRPr="0079080F">
              <w:rPr>
                <w:rFonts w:ascii="Times New Roman" w:eastAsia="宋体" w:hint="eastAsia"/>
                <w:color w:val="000000"/>
                <w:sz w:val="21"/>
              </w:rPr>
              <w:t>年</w:t>
            </w:r>
          </w:p>
        </w:tc>
        <w:tc>
          <w:tcPr>
            <w:tcW w:w="1306" w:type="dxa"/>
            <w:tcBorders>
              <w:right w:val="nil"/>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变化幅度</w:t>
            </w:r>
          </w:p>
        </w:tc>
        <w:tc>
          <w:tcPr>
            <w:tcW w:w="1113" w:type="dxa"/>
            <w:tcBorders>
              <w:right w:val="nil"/>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2015</w:t>
            </w:r>
            <w:r w:rsidRPr="0079080F">
              <w:rPr>
                <w:rFonts w:ascii="Times New Roman" w:eastAsia="宋体" w:hint="eastAsia"/>
                <w:color w:val="000000"/>
                <w:sz w:val="21"/>
              </w:rPr>
              <w:t>年</w:t>
            </w:r>
          </w:p>
        </w:tc>
        <w:tc>
          <w:tcPr>
            <w:tcW w:w="1141" w:type="dxa"/>
            <w:tcBorders>
              <w:right w:val="nil"/>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2016</w:t>
            </w:r>
            <w:r w:rsidRPr="0079080F">
              <w:rPr>
                <w:rFonts w:ascii="Times New Roman" w:eastAsia="宋体" w:hint="eastAsia"/>
                <w:color w:val="000000"/>
                <w:sz w:val="21"/>
              </w:rPr>
              <w:t>年</w:t>
            </w:r>
          </w:p>
        </w:tc>
        <w:tc>
          <w:tcPr>
            <w:tcW w:w="1640" w:type="dxa"/>
            <w:tcBorders>
              <w:right w:val="single" w:sz="4" w:space="0" w:color="auto"/>
            </w:tcBorders>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变化幅度</w:t>
            </w:r>
          </w:p>
        </w:tc>
      </w:tr>
      <w:tr w:rsidR="00EA75C2" w:rsidRPr="0079080F" w:rsidTr="00CB2460">
        <w:trPr>
          <w:trHeight w:val="335"/>
        </w:trPr>
        <w:tc>
          <w:tcPr>
            <w:tcW w:w="136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29</w:t>
            </w:r>
            <w:r w:rsidRPr="0079080F">
              <w:rPr>
                <w:rFonts w:ascii="Times New Roman" w:eastAsia="宋体" w:hint="eastAsia"/>
                <w:color w:val="000000"/>
                <w:sz w:val="21"/>
              </w:rPr>
              <w:t>人及以下</w:t>
            </w:r>
          </w:p>
        </w:tc>
        <w:tc>
          <w:tcPr>
            <w:tcW w:w="933"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78</w:t>
            </w:r>
          </w:p>
        </w:tc>
        <w:tc>
          <w:tcPr>
            <w:tcW w:w="911"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color w:val="000000"/>
                <w:sz w:val="21"/>
              </w:rPr>
              <w:t>81</w:t>
            </w:r>
          </w:p>
        </w:tc>
        <w:tc>
          <w:tcPr>
            <w:tcW w:w="1306"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w:t>
            </w:r>
            <w:r w:rsidRPr="0079080F">
              <w:rPr>
                <w:rFonts w:ascii="Times New Roman" w:eastAsia="宋体" w:hint="eastAsia"/>
                <w:b/>
                <w:color w:val="000000"/>
                <w:sz w:val="21"/>
              </w:rPr>
              <w:t>3.</w:t>
            </w:r>
            <w:r w:rsidRPr="0079080F">
              <w:rPr>
                <w:rFonts w:ascii="Times New Roman" w:eastAsia="宋体"/>
                <w:b/>
                <w:color w:val="000000"/>
                <w:sz w:val="21"/>
              </w:rPr>
              <w:t>8</w:t>
            </w:r>
            <w:r w:rsidRPr="0079080F">
              <w:rPr>
                <w:rFonts w:ascii="Times New Roman" w:eastAsia="宋体" w:hint="eastAsia"/>
                <w:b/>
                <w:color w:val="000000"/>
                <w:sz w:val="21"/>
              </w:rPr>
              <w:t>%</w:t>
            </w:r>
          </w:p>
        </w:tc>
        <w:tc>
          <w:tcPr>
            <w:tcW w:w="1113"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1605</w:t>
            </w:r>
          </w:p>
        </w:tc>
        <w:tc>
          <w:tcPr>
            <w:tcW w:w="1141"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color w:val="000000"/>
                <w:sz w:val="21"/>
              </w:rPr>
              <w:t>1632</w:t>
            </w:r>
          </w:p>
        </w:tc>
        <w:tc>
          <w:tcPr>
            <w:tcW w:w="1640" w:type="dxa"/>
          </w:tcPr>
          <w:p w:rsidR="00EA75C2" w:rsidRPr="0079080F" w:rsidRDefault="00EA75C2" w:rsidP="00CB2460">
            <w:pPr>
              <w:ind w:firstLineChars="100" w:firstLine="211"/>
              <w:rPr>
                <w:rFonts w:ascii="Times New Roman" w:eastAsia="宋体"/>
                <w:b/>
                <w:color w:val="000000"/>
                <w:sz w:val="21"/>
              </w:rPr>
            </w:pPr>
            <w:r w:rsidRPr="0079080F">
              <w:rPr>
                <w:rFonts w:ascii="Times New Roman" w:eastAsia="宋体" w:hint="eastAsia"/>
                <w:b/>
                <w:color w:val="000000"/>
                <w:sz w:val="21"/>
              </w:rPr>
              <w:t>+</w:t>
            </w:r>
            <w:r w:rsidRPr="0079080F">
              <w:rPr>
                <w:rFonts w:ascii="Times New Roman" w:eastAsia="宋体"/>
                <w:b/>
                <w:color w:val="000000"/>
                <w:sz w:val="21"/>
              </w:rPr>
              <w:t>1</w:t>
            </w:r>
            <w:r w:rsidRPr="0079080F">
              <w:rPr>
                <w:rFonts w:ascii="Times New Roman" w:eastAsia="宋体" w:hint="eastAsia"/>
                <w:b/>
                <w:color w:val="000000"/>
                <w:sz w:val="21"/>
              </w:rPr>
              <w:t>.</w:t>
            </w:r>
            <w:r w:rsidRPr="0079080F">
              <w:rPr>
                <w:rFonts w:ascii="Times New Roman" w:eastAsia="宋体"/>
                <w:b/>
                <w:color w:val="000000"/>
                <w:sz w:val="21"/>
              </w:rPr>
              <w:t>7%</w:t>
            </w:r>
          </w:p>
        </w:tc>
      </w:tr>
      <w:tr w:rsidR="00EA75C2" w:rsidRPr="0079080F" w:rsidTr="00CB2460">
        <w:trPr>
          <w:trHeight w:val="320"/>
        </w:trPr>
        <w:tc>
          <w:tcPr>
            <w:tcW w:w="136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30</w:t>
            </w:r>
            <w:r w:rsidRPr="0079080F">
              <w:rPr>
                <w:rFonts w:ascii="Times New Roman" w:eastAsia="宋体" w:hint="eastAsia"/>
                <w:color w:val="000000"/>
                <w:sz w:val="21"/>
              </w:rPr>
              <w:t>～</w:t>
            </w:r>
            <w:r w:rsidRPr="0079080F">
              <w:rPr>
                <w:rFonts w:ascii="Times New Roman" w:eastAsia="宋体" w:hint="eastAsia"/>
                <w:color w:val="000000"/>
                <w:sz w:val="21"/>
              </w:rPr>
              <w:t>59</w:t>
            </w:r>
            <w:r w:rsidRPr="0079080F">
              <w:rPr>
                <w:rFonts w:ascii="Times New Roman" w:eastAsia="宋体" w:hint="eastAsia"/>
                <w:color w:val="000000"/>
                <w:sz w:val="21"/>
              </w:rPr>
              <w:t>人</w:t>
            </w:r>
          </w:p>
        </w:tc>
        <w:tc>
          <w:tcPr>
            <w:tcW w:w="933"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154</w:t>
            </w:r>
          </w:p>
        </w:tc>
        <w:tc>
          <w:tcPr>
            <w:tcW w:w="911"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158</w:t>
            </w:r>
          </w:p>
        </w:tc>
        <w:tc>
          <w:tcPr>
            <w:tcW w:w="1306"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hint="eastAsia"/>
                <w:b/>
                <w:color w:val="000000"/>
                <w:sz w:val="21"/>
              </w:rPr>
              <w:t>+</w:t>
            </w:r>
            <w:r w:rsidRPr="0079080F">
              <w:rPr>
                <w:rFonts w:ascii="Times New Roman" w:eastAsia="宋体"/>
                <w:b/>
                <w:color w:val="000000"/>
                <w:sz w:val="21"/>
              </w:rPr>
              <w:t>2</w:t>
            </w:r>
            <w:r w:rsidRPr="0079080F">
              <w:rPr>
                <w:rFonts w:ascii="Times New Roman" w:eastAsia="宋体" w:hint="eastAsia"/>
                <w:b/>
                <w:color w:val="000000"/>
                <w:sz w:val="21"/>
              </w:rPr>
              <w:t>.</w:t>
            </w:r>
            <w:r w:rsidRPr="0079080F">
              <w:rPr>
                <w:rFonts w:ascii="Times New Roman" w:eastAsia="宋体"/>
                <w:b/>
                <w:color w:val="000000"/>
                <w:sz w:val="21"/>
              </w:rPr>
              <w:t>6</w:t>
            </w:r>
            <w:r w:rsidRPr="0079080F">
              <w:rPr>
                <w:rFonts w:ascii="Times New Roman" w:eastAsia="宋体" w:hint="eastAsia"/>
                <w:b/>
                <w:color w:val="000000"/>
                <w:sz w:val="21"/>
              </w:rPr>
              <w:t>%</w:t>
            </w:r>
          </w:p>
        </w:tc>
        <w:tc>
          <w:tcPr>
            <w:tcW w:w="1113"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473</w:t>
            </w:r>
          </w:p>
        </w:tc>
        <w:tc>
          <w:tcPr>
            <w:tcW w:w="1141"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color w:val="000000"/>
                <w:sz w:val="21"/>
              </w:rPr>
              <w:t>481</w:t>
            </w:r>
          </w:p>
        </w:tc>
        <w:tc>
          <w:tcPr>
            <w:tcW w:w="1640" w:type="dxa"/>
          </w:tcPr>
          <w:p w:rsidR="00EA75C2" w:rsidRPr="0079080F" w:rsidRDefault="00EA75C2" w:rsidP="00CB2460">
            <w:pPr>
              <w:ind w:firstLineChars="100" w:firstLine="211"/>
              <w:rPr>
                <w:rFonts w:ascii="Times New Roman" w:eastAsia="宋体"/>
                <w:b/>
                <w:color w:val="000000"/>
                <w:sz w:val="21"/>
              </w:rPr>
            </w:pPr>
            <w:r w:rsidRPr="0079080F">
              <w:rPr>
                <w:rFonts w:ascii="Times New Roman" w:eastAsia="宋体" w:hint="eastAsia"/>
                <w:b/>
                <w:color w:val="000000"/>
                <w:sz w:val="21"/>
              </w:rPr>
              <w:t>+</w:t>
            </w:r>
            <w:r w:rsidRPr="0079080F">
              <w:rPr>
                <w:rFonts w:ascii="Times New Roman" w:eastAsia="宋体"/>
                <w:b/>
                <w:color w:val="000000"/>
                <w:sz w:val="21"/>
              </w:rPr>
              <w:t>1</w:t>
            </w:r>
            <w:r w:rsidRPr="0079080F">
              <w:rPr>
                <w:rFonts w:ascii="Times New Roman" w:eastAsia="宋体" w:hint="eastAsia"/>
                <w:b/>
                <w:color w:val="000000"/>
                <w:sz w:val="21"/>
              </w:rPr>
              <w:t>.</w:t>
            </w:r>
            <w:r w:rsidRPr="0079080F">
              <w:rPr>
                <w:rFonts w:ascii="Times New Roman" w:eastAsia="宋体"/>
                <w:b/>
                <w:color w:val="000000"/>
                <w:sz w:val="21"/>
              </w:rPr>
              <w:t>7</w:t>
            </w:r>
            <w:r w:rsidRPr="0079080F">
              <w:rPr>
                <w:rFonts w:ascii="Times New Roman" w:eastAsia="宋体" w:hint="eastAsia"/>
                <w:b/>
                <w:color w:val="000000"/>
                <w:sz w:val="21"/>
              </w:rPr>
              <w:t>%</w:t>
            </w:r>
          </w:p>
        </w:tc>
      </w:tr>
      <w:tr w:rsidR="00EA75C2" w:rsidRPr="0079080F" w:rsidTr="00CB2460">
        <w:trPr>
          <w:trHeight w:val="370"/>
        </w:trPr>
        <w:tc>
          <w:tcPr>
            <w:tcW w:w="136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60</w:t>
            </w:r>
            <w:r w:rsidRPr="0079080F">
              <w:rPr>
                <w:rFonts w:ascii="Times New Roman" w:eastAsia="宋体" w:hint="eastAsia"/>
                <w:color w:val="000000"/>
                <w:sz w:val="21"/>
              </w:rPr>
              <w:t>～</w:t>
            </w:r>
            <w:r w:rsidRPr="0079080F">
              <w:rPr>
                <w:rFonts w:ascii="Times New Roman" w:eastAsia="宋体" w:hint="eastAsia"/>
                <w:color w:val="000000"/>
                <w:sz w:val="21"/>
              </w:rPr>
              <w:t>89</w:t>
            </w:r>
            <w:r w:rsidRPr="0079080F">
              <w:rPr>
                <w:rFonts w:ascii="Times New Roman" w:eastAsia="宋体" w:hint="eastAsia"/>
                <w:color w:val="000000"/>
                <w:sz w:val="21"/>
              </w:rPr>
              <w:t>人</w:t>
            </w:r>
          </w:p>
        </w:tc>
        <w:tc>
          <w:tcPr>
            <w:tcW w:w="933"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50</w:t>
            </w:r>
          </w:p>
        </w:tc>
        <w:tc>
          <w:tcPr>
            <w:tcW w:w="911"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53</w:t>
            </w:r>
          </w:p>
        </w:tc>
        <w:tc>
          <w:tcPr>
            <w:tcW w:w="1306"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+6</w:t>
            </w:r>
            <w:r w:rsidRPr="0079080F">
              <w:rPr>
                <w:rFonts w:ascii="Times New Roman" w:eastAsia="宋体" w:hint="eastAsia"/>
                <w:b/>
                <w:color w:val="000000"/>
                <w:sz w:val="21"/>
              </w:rPr>
              <w:t>.</w:t>
            </w:r>
            <w:r w:rsidRPr="0079080F">
              <w:rPr>
                <w:rFonts w:ascii="Times New Roman" w:eastAsia="宋体"/>
                <w:b/>
                <w:color w:val="000000"/>
                <w:sz w:val="21"/>
              </w:rPr>
              <w:t>0%</w:t>
            </w:r>
          </w:p>
        </w:tc>
        <w:tc>
          <w:tcPr>
            <w:tcW w:w="1113"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282</w:t>
            </w:r>
          </w:p>
        </w:tc>
        <w:tc>
          <w:tcPr>
            <w:tcW w:w="1141"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color w:val="000000"/>
                <w:sz w:val="21"/>
              </w:rPr>
              <w:t>274</w:t>
            </w:r>
          </w:p>
        </w:tc>
        <w:tc>
          <w:tcPr>
            <w:tcW w:w="1640" w:type="dxa"/>
          </w:tcPr>
          <w:p w:rsidR="00EA75C2" w:rsidRPr="0079080F" w:rsidRDefault="00EA75C2" w:rsidP="00CB2460">
            <w:pPr>
              <w:ind w:firstLineChars="100" w:firstLine="211"/>
              <w:rPr>
                <w:rFonts w:ascii="Times New Roman" w:eastAsia="宋体"/>
                <w:b/>
                <w:color w:val="000000"/>
                <w:sz w:val="21"/>
              </w:rPr>
            </w:pPr>
            <w:r w:rsidRPr="0079080F">
              <w:rPr>
                <w:rFonts w:ascii="Times New Roman" w:eastAsia="宋体" w:hint="eastAsia"/>
                <w:b/>
                <w:color w:val="000000"/>
                <w:sz w:val="21"/>
              </w:rPr>
              <w:t>-</w:t>
            </w:r>
            <w:r w:rsidRPr="0079080F">
              <w:rPr>
                <w:rFonts w:ascii="Times New Roman" w:eastAsia="宋体"/>
                <w:b/>
                <w:color w:val="000000"/>
                <w:sz w:val="21"/>
              </w:rPr>
              <w:t>2</w:t>
            </w:r>
            <w:r w:rsidRPr="0079080F">
              <w:rPr>
                <w:rFonts w:ascii="Times New Roman" w:eastAsia="宋体" w:hint="eastAsia"/>
                <w:b/>
                <w:color w:val="000000"/>
                <w:sz w:val="21"/>
              </w:rPr>
              <w:t>.</w:t>
            </w:r>
            <w:r w:rsidRPr="0079080F">
              <w:rPr>
                <w:rFonts w:ascii="Times New Roman" w:eastAsia="宋体"/>
                <w:b/>
                <w:color w:val="000000"/>
                <w:sz w:val="21"/>
              </w:rPr>
              <w:t>8</w:t>
            </w:r>
            <w:r w:rsidRPr="0079080F">
              <w:rPr>
                <w:rFonts w:ascii="Times New Roman" w:eastAsia="宋体" w:hint="eastAsia"/>
                <w:b/>
                <w:color w:val="000000"/>
                <w:sz w:val="21"/>
              </w:rPr>
              <w:t>%</w:t>
            </w:r>
          </w:p>
        </w:tc>
      </w:tr>
      <w:tr w:rsidR="00EA75C2" w:rsidRPr="0079080F" w:rsidTr="00CB2460">
        <w:trPr>
          <w:trHeight w:val="423"/>
        </w:trPr>
        <w:tc>
          <w:tcPr>
            <w:tcW w:w="1368" w:type="dxa"/>
          </w:tcPr>
          <w:p w:rsidR="00EA75C2" w:rsidRPr="0079080F" w:rsidRDefault="00EA75C2" w:rsidP="00CB2460">
            <w:pPr>
              <w:ind w:firstLineChars="0" w:firstLine="0"/>
              <w:rPr>
                <w:rFonts w:ascii="Times New Roman" w:eastAsia="宋体"/>
                <w:color w:val="000000"/>
                <w:sz w:val="21"/>
              </w:rPr>
            </w:pPr>
            <w:r w:rsidRPr="0079080F">
              <w:rPr>
                <w:rFonts w:ascii="Times New Roman" w:eastAsia="宋体" w:hint="eastAsia"/>
                <w:color w:val="000000"/>
                <w:sz w:val="21"/>
              </w:rPr>
              <w:t>90</w:t>
            </w:r>
            <w:r w:rsidRPr="0079080F">
              <w:rPr>
                <w:rFonts w:ascii="Times New Roman" w:eastAsia="宋体" w:hint="eastAsia"/>
                <w:color w:val="000000"/>
                <w:sz w:val="21"/>
              </w:rPr>
              <w:t>人及以上</w:t>
            </w:r>
          </w:p>
        </w:tc>
        <w:tc>
          <w:tcPr>
            <w:tcW w:w="933"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25</w:t>
            </w:r>
          </w:p>
        </w:tc>
        <w:tc>
          <w:tcPr>
            <w:tcW w:w="911"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26</w:t>
            </w:r>
          </w:p>
        </w:tc>
        <w:tc>
          <w:tcPr>
            <w:tcW w:w="1306" w:type="dxa"/>
          </w:tcPr>
          <w:p w:rsidR="00EA75C2" w:rsidRPr="0079080F" w:rsidRDefault="00EA75C2" w:rsidP="00CB2460">
            <w:pPr>
              <w:ind w:firstLineChars="0" w:firstLine="0"/>
              <w:jc w:val="center"/>
              <w:rPr>
                <w:rFonts w:ascii="Times New Roman" w:eastAsia="宋体"/>
                <w:b/>
                <w:color w:val="000000"/>
                <w:sz w:val="21"/>
              </w:rPr>
            </w:pPr>
            <w:r w:rsidRPr="0079080F">
              <w:rPr>
                <w:rFonts w:ascii="Times New Roman" w:eastAsia="宋体"/>
                <w:b/>
                <w:color w:val="000000"/>
                <w:sz w:val="21"/>
              </w:rPr>
              <w:t>+4</w:t>
            </w:r>
            <w:r w:rsidRPr="0079080F">
              <w:rPr>
                <w:rFonts w:ascii="Times New Roman" w:eastAsia="宋体" w:hint="eastAsia"/>
                <w:b/>
                <w:color w:val="000000"/>
                <w:sz w:val="21"/>
              </w:rPr>
              <w:t>.</w:t>
            </w:r>
            <w:r w:rsidRPr="0079080F">
              <w:rPr>
                <w:rFonts w:ascii="Times New Roman" w:eastAsia="宋体"/>
                <w:b/>
                <w:color w:val="000000"/>
                <w:sz w:val="21"/>
              </w:rPr>
              <w:t>0</w:t>
            </w:r>
            <w:r w:rsidRPr="0079080F">
              <w:rPr>
                <w:rFonts w:ascii="Times New Roman" w:eastAsia="宋体" w:hint="eastAsia"/>
                <w:b/>
                <w:color w:val="000000"/>
                <w:sz w:val="21"/>
              </w:rPr>
              <w:t>%</w:t>
            </w:r>
          </w:p>
        </w:tc>
        <w:tc>
          <w:tcPr>
            <w:tcW w:w="1113"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hint="eastAsia"/>
                <w:color w:val="000000"/>
                <w:sz w:val="21"/>
              </w:rPr>
              <w:t>22</w:t>
            </w:r>
          </w:p>
        </w:tc>
        <w:tc>
          <w:tcPr>
            <w:tcW w:w="1141" w:type="dxa"/>
          </w:tcPr>
          <w:p w:rsidR="00EA75C2" w:rsidRPr="0079080F" w:rsidRDefault="00EA75C2" w:rsidP="00CB2460">
            <w:pPr>
              <w:ind w:firstLineChars="100" w:firstLine="210"/>
              <w:rPr>
                <w:rFonts w:ascii="Times New Roman" w:eastAsia="宋体"/>
                <w:color w:val="000000"/>
                <w:sz w:val="21"/>
              </w:rPr>
            </w:pPr>
            <w:r w:rsidRPr="0079080F">
              <w:rPr>
                <w:rFonts w:ascii="Times New Roman" w:eastAsia="宋体"/>
                <w:color w:val="000000"/>
                <w:sz w:val="21"/>
              </w:rPr>
              <w:t>20</w:t>
            </w:r>
          </w:p>
        </w:tc>
        <w:tc>
          <w:tcPr>
            <w:tcW w:w="1640" w:type="dxa"/>
          </w:tcPr>
          <w:p w:rsidR="00EA75C2" w:rsidRPr="0079080F" w:rsidRDefault="00EA75C2" w:rsidP="00CB2460">
            <w:pPr>
              <w:ind w:firstLineChars="100" w:firstLine="211"/>
              <w:rPr>
                <w:rFonts w:ascii="Times New Roman" w:eastAsia="宋体"/>
                <w:b/>
                <w:color w:val="000000"/>
                <w:sz w:val="21"/>
              </w:rPr>
            </w:pPr>
            <w:r w:rsidRPr="0079080F">
              <w:rPr>
                <w:rFonts w:ascii="Times New Roman" w:eastAsia="宋体" w:hint="eastAsia"/>
                <w:b/>
                <w:color w:val="000000"/>
                <w:sz w:val="21"/>
              </w:rPr>
              <w:t>-</w:t>
            </w:r>
            <w:r w:rsidRPr="0079080F">
              <w:rPr>
                <w:rFonts w:ascii="Times New Roman" w:eastAsia="宋体"/>
                <w:b/>
                <w:color w:val="000000"/>
                <w:sz w:val="21"/>
              </w:rPr>
              <w:t>9</w:t>
            </w:r>
            <w:r w:rsidRPr="0079080F">
              <w:rPr>
                <w:rFonts w:ascii="Times New Roman" w:eastAsia="宋体" w:hint="eastAsia"/>
                <w:b/>
                <w:color w:val="000000"/>
                <w:sz w:val="21"/>
              </w:rPr>
              <w:t>.</w:t>
            </w:r>
            <w:r w:rsidRPr="0079080F">
              <w:rPr>
                <w:rFonts w:ascii="Times New Roman" w:eastAsia="宋体"/>
                <w:b/>
                <w:color w:val="000000"/>
                <w:sz w:val="21"/>
              </w:rPr>
              <w:t>1</w:t>
            </w:r>
            <w:r w:rsidRPr="0079080F">
              <w:rPr>
                <w:rFonts w:ascii="Times New Roman" w:eastAsia="宋体" w:hint="eastAsia"/>
                <w:b/>
                <w:color w:val="000000"/>
                <w:sz w:val="21"/>
              </w:rPr>
              <w:t>%</w:t>
            </w:r>
          </w:p>
        </w:tc>
      </w:tr>
    </w:tbl>
    <w:p w:rsidR="008D5EE7" w:rsidRDefault="008D5EE7" w:rsidP="00F2753F">
      <w:pPr>
        <w:ind w:firstLineChars="0" w:firstLine="0"/>
      </w:pPr>
    </w:p>
    <w:sectPr w:rsidR="008D5EE7" w:rsidSect="00DF5A81">
      <w:pgSz w:w="11907" w:h="16839"/>
      <w:pgMar w:top="1440" w:right="2037"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A5" w:rsidRDefault="007B18A5" w:rsidP="00EA75C2">
      <w:pPr>
        <w:ind w:firstLine="560"/>
      </w:pPr>
      <w:r>
        <w:separator/>
      </w:r>
    </w:p>
  </w:endnote>
  <w:endnote w:type="continuationSeparator" w:id="0">
    <w:p w:rsidR="007B18A5" w:rsidRDefault="007B18A5" w:rsidP="00EA75C2">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variable"/>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TKaiti-Identity-H">
    <w:charset w:val="00"/>
    <w:family w:val="auto"/>
    <w:pitch w:val="variable"/>
  </w:font>
  <w:font w:name="楷体_GB2312">
    <w:altName w:val="楷体"/>
    <w:charset w:val="86"/>
    <w:family w:val="modern"/>
    <w:pitch w:val="default"/>
    <w:sig w:usb0="00000001" w:usb1="080E0000" w:usb2="00000000" w:usb3="00000000" w:csb0="00040000" w:csb1="00000000"/>
  </w:font>
  <w:font w:name="HYb1gj">
    <w:altName w:val="黑体"/>
    <w:charset w:val="86"/>
    <w:family w:val="auto"/>
    <w:pitch w:val="variable"/>
    <w:sig w:usb0="00000001" w:usb1="080E0000" w:usb2="00000010" w:usb3="00000000" w:csb0="00040000" w:csb1="00000000"/>
  </w:font>
  <w:font w:name="HYc3gj">
    <w:altName w:val="黑体"/>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99" w:rsidRDefault="001A1C99">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99" w:rsidRDefault="001A1C99">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99" w:rsidRPr="00CC3945" w:rsidRDefault="001A1C99" w:rsidP="00CB2460">
    <w:pPr>
      <w:pStyle w:val="a7"/>
      <w:ind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56" w:rsidRDefault="009C0A56">
    <w:pPr>
      <w:pStyle w:val="a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56" w:rsidRDefault="009C0A56">
    <w:pPr>
      <w:pStyle w:val="a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56" w:rsidRPr="00CC3945" w:rsidRDefault="009C0A56" w:rsidP="00CB2460">
    <w:pPr>
      <w:pStyle w:val="a7"/>
      <w:ind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90348"/>
      <w:docPartObj>
        <w:docPartGallery w:val="Page Numbers (Bottom of Page)"/>
        <w:docPartUnique/>
      </w:docPartObj>
    </w:sdtPr>
    <w:sdtEndPr/>
    <w:sdtContent>
      <w:p w:rsidR="009C0A56" w:rsidRDefault="009C0A56">
        <w:pPr>
          <w:pStyle w:val="a7"/>
          <w:ind w:firstLine="360"/>
          <w:jc w:val="center"/>
        </w:pPr>
        <w:r>
          <w:fldChar w:fldCharType="begin"/>
        </w:r>
        <w:r>
          <w:instrText>PAGE   \* MERGEFORMAT</w:instrText>
        </w:r>
        <w:r>
          <w:fldChar w:fldCharType="separate"/>
        </w:r>
        <w:r w:rsidR="00975724" w:rsidRPr="00975724">
          <w:rPr>
            <w:noProof/>
            <w:lang w:val="zh-CN"/>
          </w:rPr>
          <w:t>14</w:t>
        </w:r>
        <w:r>
          <w:fldChar w:fldCharType="end"/>
        </w:r>
      </w:p>
    </w:sdtContent>
  </w:sdt>
  <w:p w:rsidR="009C0A56" w:rsidRDefault="009C0A56" w:rsidP="00CB2460">
    <w:pPr>
      <w:pStyle w:val="a7"/>
      <w:ind w:firstLineChars="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85530"/>
      <w:docPartObj>
        <w:docPartGallery w:val="Page Numbers (Bottom of Page)"/>
        <w:docPartUnique/>
      </w:docPartObj>
    </w:sdtPr>
    <w:sdtEndPr/>
    <w:sdtContent>
      <w:p w:rsidR="009C0A56" w:rsidRDefault="009C0A56">
        <w:pPr>
          <w:pStyle w:val="a7"/>
          <w:ind w:firstLine="360"/>
          <w:jc w:val="center"/>
        </w:pPr>
        <w:r>
          <w:fldChar w:fldCharType="begin"/>
        </w:r>
        <w:r>
          <w:instrText>PAGE   \* MERGEFORMAT</w:instrText>
        </w:r>
        <w:r>
          <w:fldChar w:fldCharType="separate"/>
        </w:r>
        <w:r w:rsidR="00975724" w:rsidRPr="00975724">
          <w:rPr>
            <w:noProof/>
            <w:lang w:val="zh-CN"/>
          </w:rPr>
          <w:t>I</w:t>
        </w:r>
        <w:r>
          <w:fldChar w:fldCharType="end"/>
        </w:r>
      </w:p>
    </w:sdtContent>
  </w:sdt>
  <w:p w:rsidR="009C0A56" w:rsidRPr="00CC3945" w:rsidRDefault="009C0A56" w:rsidP="00CB2460">
    <w:pPr>
      <w:pStyle w:val="a7"/>
      <w:ind w:firstLine="36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534999"/>
      <w:docPartObj>
        <w:docPartGallery w:val="Page Numbers (Bottom of Page)"/>
        <w:docPartUnique/>
      </w:docPartObj>
    </w:sdtPr>
    <w:sdtEndPr/>
    <w:sdtContent>
      <w:p w:rsidR="009C0A56" w:rsidRDefault="009C0A56">
        <w:pPr>
          <w:pStyle w:val="a7"/>
          <w:ind w:firstLine="360"/>
          <w:jc w:val="center"/>
        </w:pPr>
        <w:r>
          <w:fldChar w:fldCharType="begin"/>
        </w:r>
        <w:r>
          <w:instrText>PAGE   \* MERGEFORMAT</w:instrText>
        </w:r>
        <w:r>
          <w:fldChar w:fldCharType="separate"/>
        </w:r>
        <w:r w:rsidR="00975724" w:rsidRPr="00975724">
          <w:rPr>
            <w:noProof/>
            <w:lang w:val="zh-CN"/>
          </w:rPr>
          <w:t>1</w:t>
        </w:r>
        <w:r>
          <w:fldChar w:fldCharType="end"/>
        </w:r>
      </w:p>
    </w:sdtContent>
  </w:sdt>
  <w:p w:rsidR="009C0A56" w:rsidRPr="00CC3945" w:rsidRDefault="009C0A56" w:rsidP="00CB2460">
    <w:pPr>
      <w:pStyle w:val="a7"/>
      <w:ind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A5" w:rsidRDefault="007B18A5" w:rsidP="00EA75C2">
      <w:pPr>
        <w:ind w:firstLine="560"/>
      </w:pPr>
      <w:r>
        <w:separator/>
      </w:r>
    </w:p>
  </w:footnote>
  <w:footnote w:type="continuationSeparator" w:id="0">
    <w:p w:rsidR="007B18A5" w:rsidRDefault="007B18A5" w:rsidP="00EA75C2">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99" w:rsidRDefault="001A1C99">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99" w:rsidRPr="000927AA" w:rsidRDefault="001A1C99" w:rsidP="000927AA">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99" w:rsidRPr="00EA75C2" w:rsidRDefault="001A1C99" w:rsidP="00EA75C2">
    <w:pPr>
      <w:ind w:left="560"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56" w:rsidRDefault="009C0A56">
    <w:pPr>
      <w:pStyle w:val="a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56" w:rsidRPr="000927AA" w:rsidRDefault="009C0A56" w:rsidP="000927AA">
    <w:pPr>
      <w:ind w:left="560" w:firstLineChars="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56" w:rsidRPr="00EA75C2" w:rsidRDefault="009C0A56" w:rsidP="00EA75C2">
    <w:pPr>
      <w:ind w:left="56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596ED0"/>
    <w:multiLevelType w:val="hybridMultilevel"/>
    <w:tmpl w:val="00000000"/>
    <w:lvl w:ilvl="0" w:tplc="FFFFFFFF">
      <w:start w:val="3"/>
      <w:numFmt w:val="decimal"/>
      <w:lvlText w:val="%1"/>
      <w:lvlJc w:val="left"/>
      <w:pPr>
        <w:tabs>
          <w:tab w:val="num" w:pos="980"/>
        </w:tabs>
        <w:ind w:left="980" w:hanging="420"/>
      </w:pPr>
    </w:lvl>
    <w:lvl w:ilvl="1" w:tplc="FFFFFFFF">
      <w:start w:val="1"/>
      <w:numFmt w:val="lowerLetter"/>
      <w:lvlText w:val="%2)"/>
      <w:lvlJc w:val="left"/>
      <w:pPr>
        <w:tabs>
          <w:tab w:val="num" w:pos="1400"/>
        </w:tabs>
        <w:ind w:left="1400" w:hanging="420"/>
      </w:pPr>
    </w:lvl>
    <w:lvl w:ilvl="2" w:tplc="FFFFFFFF">
      <w:start w:val="1"/>
      <w:numFmt w:val="lowerRoman"/>
      <w:lvlText w:val="%3."/>
      <w:lvlJc w:val="right"/>
      <w:pPr>
        <w:tabs>
          <w:tab w:val="num" w:pos="1820"/>
        </w:tabs>
        <w:ind w:left="1820" w:hanging="420"/>
      </w:pPr>
    </w:lvl>
    <w:lvl w:ilvl="3" w:tplc="FFFFFFFF">
      <w:start w:val="1"/>
      <w:numFmt w:val="decimal"/>
      <w:lvlText w:val="%4."/>
      <w:lvlJc w:val="left"/>
      <w:pPr>
        <w:tabs>
          <w:tab w:val="num" w:pos="2240"/>
        </w:tabs>
        <w:ind w:left="2240" w:hanging="420"/>
      </w:pPr>
    </w:lvl>
    <w:lvl w:ilvl="4" w:tplc="FFFFFFFF">
      <w:start w:val="1"/>
      <w:numFmt w:val="lowerLetter"/>
      <w:lvlText w:val="%5)"/>
      <w:lvlJc w:val="left"/>
      <w:pPr>
        <w:tabs>
          <w:tab w:val="num" w:pos="2660"/>
        </w:tabs>
        <w:ind w:left="2660" w:hanging="420"/>
      </w:pPr>
    </w:lvl>
    <w:lvl w:ilvl="5" w:tplc="FFFFFFFF">
      <w:start w:val="1"/>
      <w:numFmt w:val="lowerRoman"/>
      <w:lvlText w:val="%6."/>
      <w:lvlJc w:val="right"/>
      <w:pPr>
        <w:tabs>
          <w:tab w:val="num" w:pos="3080"/>
        </w:tabs>
        <w:ind w:left="3080" w:hanging="420"/>
      </w:pPr>
    </w:lvl>
    <w:lvl w:ilvl="6" w:tplc="FFFFFFFF">
      <w:start w:val="1"/>
      <w:numFmt w:val="decimal"/>
      <w:lvlText w:val="%7."/>
      <w:lvlJc w:val="left"/>
      <w:pPr>
        <w:tabs>
          <w:tab w:val="num" w:pos="3500"/>
        </w:tabs>
        <w:ind w:left="3500" w:hanging="420"/>
      </w:pPr>
    </w:lvl>
    <w:lvl w:ilvl="7" w:tplc="FFFFFFFF">
      <w:start w:val="1"/>
      <w:numFmt w:val="lowerLetter"/>
      <w:lvlText w:val="%8)"/>
      <w:lvlJc w:val="left"/>
      <w:pPr>
        <w:tabs>
          <w:tab w:val="num" w:pos="3920"/>
        </w:tabs>
        <w:ind w:left="3920" w:hanging="420"/>
      </w:pPr>
    </w:lvl>
    <w:lvl w:ilvl="8" w:tplc="FFFFFFFF">
      <w:start w:val="1"/>
      <w:numFmt w:val="lowerRoman"/>
      <w:lvlText w:val="%9."/>
      <w:lvlJc w:val="right"/>
      <w:pPr>
        <w:tabs>
          <w:tab w:val="num" w:pos="4340"/>
        </w:tabs>
        <w:ind w:left="4340" w:hanging="420"/>
      </w:pPr>
    </w:lvl>
  </w:abstractNum>
  <w:abstractNum w:abstractNumId="1" w15:restartNumberingAfterBreak="0">
    <w:nsid w:val="B8BA57E8"/>
    <w:multiLevelType w:val="hybridMultilevel"/>
    <w:tmpl w:val="00000000"/>
    <w:lvl w:ilvl="0" w:tplc="FFFFFFFF">
      <w:start w:val="2"/>
      <w:numFmt w:val="decimal"/>
      <w:lvlText w:val="%1"/>
      <w:lvlJc w:val="left"/>
      <w:pPr>
        <w:tabs>
          <w:tab w:val="num" w:pos="980"/>
        </w:tabs>
        <w:ind w:left="980" w:hanging="420"/>
      </w:pPr>
    </w:lvl>
    <w:lvl w:ilvl="1" w:tplc="FFFFFFFF">
      <w:start w:val="1"/>
      <w:numFmt w:val="lowerLetter"/>
      <w:lvlText w:val="%2)"/>
      <w:lvlJc w:val="left"/>
      <w:pPr>
        <w:tabs>
          <w:tab w:val="num" w:pos="1400"/>
        </w:tabs>
        <w:ind w:left="1400" w:hanging="420"/>
      </w:pPr>
    </w:lvl>
    <w:lvl w:ilvl="2" w:tplc="FFFFFFFF">
      <w:start w:val="1"/>
      <w:numFmt w:val="lowerRoman"/>
      <w:lvlText w:val="%3."/>
      <w:lvlJc w:val="right"/>
      <w:pPr>
        <w:tabs>
          <w:tab w:val="num" w:pos="1820"/>
        </w:tabs>
        <w:ind w:left="1820" w:hanging="420"/>
      </w:pPr>
    </w:lvl>
    <w:lvl w:ilvl="3" w:tplc="FFFFFFFF">
      <w:start w:val="1"/>
      <w:numFmt w:val="decimal"/>
      <w:lvlText w:val="%4."/>
      <w:lvlJc w:val="left"/>
      <w:pPr>
        <w:tabs>
          <w:tab w:val="num" w:pos="2240"/>
        </w:tabs>
        <w:ind w:left="2240" w:hanging="420"/>
      </w:pPr>
    </w:lvl>
    <w:lvl w:ilvl="4" w:tplc="FFFFFFFF">
      <w:start w:val="1"/>
      <w:numFmt w:val="lowerLetter"/>
      <w:lvlText w:val="%5)"/>
      <w:lvlJc w:val="left"/>
      <w:pPr>
        <w:tabs>
          <w:tab w:val="num" w:pos="2660"/>
        </w:tabs>
        <w:ind w:left="2660" w:hanging="420"/>
      </w:pPr>
    </w:lvl>
    <w:lvl w:ilvl="5" w:tplc="FFFFFFFF">
      <w:start w:val="1"/>
      <w:numFmt w:val="lowerRoman"/>
      <w:lvlText w:val="%6."/>
      <w:lvlJc w:val="right"/>
      <w:pPr>
        <w:tabs>
          <w:tab w:val="num" w:pos="3080"/>
        </w:tabs>
        <w:ind w:left="3080" w:hanging="420"/>
      </w:pPr>
    </w:lvl>
    <w:lvl w:ilvl="6" w:tplc="FFFFFFFF">
      <w:start w:val="1"/>
      <w:numFmt w:val="decimal"/>
      <w:lvlText w:val="%7."/>
      <w:lvlJc w:val="left"/>
      <w:pPr>
        <w:tabs>
          <w:tab w:val="num" w:pos="3500"/>
        </w:tabs>
        <w:ind w:left="3500" w:hanging="420"/>
      </w:pPr>
    </w:lvl>
    <w:lvl w:ilvl="7" w:tplc="FFFFFFFF">
      <w:start w:val="1"/>
      <w:numFmt w:val="lowerLetter"/>
      <w:lvlText w:val="%8)"/>
      <w:lvlJc w:val="left"/>
      <w:pPr>
        <w:tabs>
          <w:tab w:val="num" w:pos="3920"/>
        </w:tabs>
        <w:ind w:left="3920" w:hanging="420"/>
      </w:pPr>
    </w:lvl>
    <w:lvl w:ilvl="8" w:tplc="FFFFFFFF">
      <w:start w:val="1"/>
      <w:numFmt w:val="lowerRoman"/>
      <w:lvlText w:val="%9."/>
      <w:lvlJc w:val="right"/>
      <w:pPr>
        <w:tabs>
          <w:tab w:val="num" w:pos="4340"/>
        </w:tabs>
        <w:ind w:left="4340" w:hanging="420"/>
      </w:pPr>
    </w:lvl>
  </w:abstractNum>
  <w:abstractNum w:abstractNumId="2" w15:restartNumberingAfterBreak="0">
    <w:nsid w:val="F0A2F82E"/>
    <w:multiLevelType w:val="hybridMultilevel"/>
    <w:tmpl w:val="00000000"/>
    <w:lvl w:ilvl="0" w:tplc="FFFFFFFF">
      <w:start w:val="1"/>
      <w:numFmt w:val="chineseCountingThousand"/>
      <w:lvlText w:val="(%1)"/>
      <w:lvlJc w:val="left"/>
      <w:pPr>
        <w:tabs>
          <w:tab w:val="num" w:pos="1115"/>
        </w:tabs>
        <w:ind w:left="1115" w:hanging="560"/>
      </w:pPr>
    </w:lvl>
    <w:lvl w:ilvl="1" w:tplc="FFFFFFFF">
      <w:start w:val="1"/>
      <w:numFmt w:val="lowerLetter"/>
      <w:lvlText w:val="%2)"/>
      <w:lvlJc w:val="left"/>
      <w:pPr>
        <w:tabs>
          <w:tab w:val="num" w:pos="1395"/>
        </w:tabs>
        <w:ind w:left="1395" w:hanging="420"/>
      </w:pPr>
    </w:lvl>
    <w:lvl w:ilvl="2" w:tplc="FFFFFFFF">
      <w:start w:val="1"/>
      <w:numFmt w:val="lowerRoman"/>
      <w:lvlText w:val="%3."/>
      <w:lvlJc w:val="right"/>
      <w:pPr>
        <w:tabs>
          <w:tab w:val="num" w:pos="1815"/>
        </w:tabs>
        <w:ind w:left="1815" w:hanging="420"/>
      </w:pPr>
    </w:lvl>
    <w:lvl w:ilvl="3" w:tplc="FFFFFFFF">
      <w:start w:val="1"/>
      <w:numFmt w:val="decimal"/>
      <w:lvlText w:val="%4."/>
      <w:lvlJc w:val="left"/>
      <w:pPr>
        <w:tabs>
          <w:tab w:val="num" w:pos="2235"/>
        </w:tabs>
        <w:ind w:left="2235" w:hanging="420"/>
      </w:pPr>
    </w:lvl>
    <w:lvl w:ilvl="4" w:tplc="FFFFFFFF">
      <w:start w:val="1"/>
      <w:numFmt w:val="lowerLetter"/>
      <w:lvlText w:val="%5)"/>
      <w:lvlJc w:val="left"/>
      <w:pPr>
        <w:tabs>
          <w:tab w:val="num" w:pos="2655"/>
        </w:tabs>
        <w:ind w:left="2655" w:hanging="420"/>
      </w:pPr>
    </w:lvl>
    <w:lvl w:ilvl="5" w:tplc="FFFFFFFF">
      <w:start w:val="1"/>
      <w:numFmt w:val="lowerRoman"/>
      <w:lvlText w:val="%6."/>
      <w:lvlJc w:val="right"/>
      <w:pPr>
        <w:tabs>
          <w:tab w:val="num" w:pos="3075"/>
        </w:tabs>
        <w:ind w:left="3075" w:hanging="420"/>
      </w:pPr>
    </w:lvl>
    <w:lvl w:ilvl="6" w:tplc="FFFFFFFF">
      <w:start w:val="1"/>
      <w:numFmt w:val="decimal"/>
      <w:lvlText w:val="%7."/>
      <w:lvlJc w:val="left"/>
      <w:pPr>
        <w:tabs>
          <w:tab w:val="num" w:pos="3495"/>
        </w:tabs>
        <w:ind w:left="3495" w:hanging="420"/>
      </w:pPr>
    </w:lvl>
    <w:lvl w:ilvl="7" w:tplc="FFFFFFFF">
      <w:start w:val="1"/>
      <w:numFmt w:val="lowerLetter"/>
      <w:lvlText w:val="%8)"/>
      <w:lvlJc w:val="left"/>
      <w:pPr>
        <w:tabs>
          <w:tab w:val="num" w:pos="3915"/>
        </w:tabs>
        <w:ind w:left="3915" w:hanging="420"/>
      </w:pPr>
    </w:lvl>
    <w:lvl w:ilvl="8" w:tplc="FFFFFFFF">
      <w:start w:val="1"/>
      <w:numFmt w:val="lowerRoman"/>
      <w:lvlText w:val="%9."/>
      <w:lvlJc w:val="right"/>
      <w:pPr>
        <w:tabs>
          <w:tab w:val="num" w:pos="4335"/>
        </w:tabs>
        <w:ind w:left="4335" w:hanging="420"/>
      </w:pPr>
    </w:lvl>
  </w:abstractNum>
  <w:abstractNum w:abstractNumId="3" w15:restartNumberingAfterBreak="0">
    <w:nsid w:val="0C391DA6"/>
    <w:multiLevelType w:val="hybridMultilevel"/>
    <w:tmpl w:val="2C947C9E"/>
    <w:lvl w:ilvl="0" w:tplc="04D260F0">
      <w:start w:val="1"/>
      <w:numFmt w:val="japaneseCounting"/>
      <w:lvlText w:val="（%1）"/>
      <w:lvlJc w:val="left"/>
      <w:pPr>
        <w:tabs>
          <w:tab w:val="num" w:pos="855"/>
        </w:tabs>
        <w:ind w:left="855" w:hanging="855"/>
      </w:pPr>
      <w:rPr>
        <w:rFonts w:hint="default"/>
      </w:rPr>
    </w:lvl>
    <w:lvl w:ilvl="1" w:tplc="3370A62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FF608D1"/>
    <w:multiLevelType w:val="hybridMultilevel"/>
    <w:tmpl w:val="663A491C"/>
    <w:lvl w:ilvl="0" w:tplc="FCA267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FFFFF7C"/>
    <w:multiLevelType w:val="singleLevel"/>
    <w:tmpl w:val="563CBC6E"/>
    <w:lvl w:ilvl="0">
      <w:start w:val="1"/>
      <w:numFmt w:val="decimal"/>
      <w:lvlText w:val="%1."/>
      <w:lvlJc w:val="left"/>
      <w:pPr>
        <w:tabs>
          <w:tab w:val="num" w:pos="2040"/>
        </w:tabs>
        <w:ind w:left="2040" w:hanging="360"/>
      </w:pPr>
    </w:lvl>
  </w:abstractNum>
  <w:abstractNum w:abstractNumId="6" w15:restartNumberingAfterBreak="0">
    <w:nsid w:val="0FFFFF7D"/>
    <w:multiLevelType w:val="singleLevel"/>
    <w:tmpl w:val="6A76C16A"/>
    <w:lvl w:ilvl="0">
      <w:start w:val="1"/>
      <w:numFmt w:val="decimal"/>
      <w:lvlText w:val="%1."/>
      <w:lvlJc w:val="left"/>
      <w:pPr>
        <w:tabs>
          <w:tab w:val="num" w:pos="1620"/>
        </w:tabs>
        <w:ind w:left="1620" w:hanging="360"/>
      </w:pPr>
    </w:lvl>
  </w:abstractNum>
  <w:abstractNum w:abstractNumId="7" w15:restartNumberingAfterBreak="0">
    <w:nsid w:val="0FFFFF7E"/>
    <w:multiLevelType w:val="singleLevel"/>
    <w:tmpl w:val="83B89A16"/>
    <w:lvl w:ilvl="0">
      <w:start w:val="1"/>
      <w:numFmt w:val="decimal"/>
      <w:pStyle w:val="1"/>
      <w:lvlText w:val="%1."/>
      <w:lvlJc w:val="left"/>
      <w:pPr>
        <w:tabs>
          <w:tab w:val="num" w:pos="1200"/>
        </w:tabs>
        <w:ind w:left="1200" w:hanging="360"/>
      </w:pPr>
    </w:lvl>
  </w:abstractNum>
  <w:abstractNum w:abstractNumId="8" w15:restartNumberingAfterBreak="0">
    <w:nsid w:val="0FFFFF7F"/>
    <w:multiLevelType w:val="singleLevel"/>
    <w:tmpl w:val="CE8431C4"/>
    <w:lvl w:ilvl="0">
      <w:start w:val="1"/>
      <w:numFmt w:val="decimal"/>
      <w:lvlText w:val="%1."/>
      <w:lvlJc w:val="left"/>
      <w:pPr>
        <w:tabs>
          <w:tab w:val="num" w:pos="780"/>
        </w:tabs>
        <w:ind w:left="780" w:hanging="360"/>
      </w:pPr>
    </w:lvl>
  </w:abstractNum>
  <w:abstractNum w:abstractNumId="9" w15:restartNumberingAfterBreak="0">
    <w:nsid w:val="0FFFFF80"/>
    <w:multiLevelType w:val="singleLevel"/>
    <w:tmpl w:val="ABF2DD78"/>
    <w:lvl w:ilvl="0">
      <w:start w:val="1"/>
      <w:numFmt w:val="bullet"/>
      <w:lvlText w:val=""/>
      <w:lvlJc w:val="left"/>
      <w:pPr>
        <w:tabs>
          <w:tab w:val="num" w:pos="2040"/>
        </w:tabs>
        <w:ind w:left="2040" w:hanging="360"/>
      </w:pPr>
      <w:rPr>
        <w:rFonts w:ascii="Wingdings" w:hAnsi="Wingdings" w:hint="default"/>
      </w:rPr>
    </w:lvl>
  </w:abstractNum>
  <w:abstractNum w:abstractNumId="10" w15:restartNumberingAfterBreak="0">
    <w:nsid w:val="0FFFFF81"/>
    <w:multiLevelType w:val="singleLevel"/>
    <w:tmpl w:val="FE56D0EA"/>
    <w:lvl w:ilvl="0">
      <w:start w:val="1"/>
      <w:numFmt w:val="bullet"/>
      <w:lvlText w:val=""/>
      <w:lvlJc w:val="left"/>
      <w:pPr>
        <w:tabs>
          <w:tab w:val="num" w:pos="1620"/>
        </w:tabs>
        <w:ind w:left="1620" w:hanging="360"/>
      </w:pPr>
      <w:rPr>
        <w:rFonts w:ascii="Wingdings" w:hAnsi="Wingdings" w:hint="default"/>
      </w:rPr>
    </w:lvl>
  </w:abstractNum>
  <w:abstractNum w:abstractNumId="11" w15:restartNumberingAfterBreak="0">
    <w:nsid w:val="0FFFFF82"/>
    <w:multiLevelType w:val="singleLevel"/>
    <w:tmpl w:val="56A676F0"/>
    <w:lvl w:ilvl="0">
      <w:start w:val="1"/>
      <w:numFmt w:val="bullet"/>
      <w:pStyle w:val="GB231212"/>
      <w:lvlText w:val=""/>
      <w:lvlJc w:val="left"/>
      <w:pPr>
        <w:tabs>
          <w:tab w:val="num" w:pos="1200"/>
        </w:tabs>
        <w:ind w:left="1200" w:hanging="360"/>
      </w:pPr>
      <w:rPr>
        <w:rFonts w:ascii="Wingdings" w:hAnsi="Wingdings" w:hint="default"/>
      </w:rPr>
    </w:lvl>
  </w:abstractNum>
  <w:abstractNum w:abstractNumId="12" w15:restartNumberingAfterBreak="0">
    <w:nsid w:val="0FFFFF83"/>
    <w:multiLevelType w:val="singleLevel"/>
    <w:tmpl w:val="552016B4"/>
    <w:lvl w:ilvl="0">
      <w:start w:val="1"/>
      <w:numFmt w:val="bullet"/>
      <w:pStyle w:val="4"/>
      <w:lvlText w:val=""/>
      <w:lvlJc w:val="left"/>
      <w:pPr>
        <w:tabs>
          <w:tab w:val="num" w:pos="780"/>
        </w:tabs>
        <w:ind w:left="780" w:hanging="360"/>
      </w:pPr>
      <w:rPr>
        <w:rFonts w:ascii="Wingdings" w:hAnsi="Wingdings" w:hint="default"/>
      </w:rPr>
    </w:lvl>
  </w:abstractNum>
  <w:abstractNum w:abstractNumId="13" w15:restartNumberingAfterBreak="0">
    <w:nsid w:val="0FFFFF88"/>
    <w:multiLevelType w:val="singleLevel"/>
    <w:tmpl w:val="6BC6EA72"/>
    <w:lvl w:ilvl="0">
      <w:start w:val="1"/>
      <w:numFmt w:val="decimal"/>
      <w:lvlText w:val="%1."/>
      <w:lvlJc w:val="left"/>
      <w:pPr>
        <w:tabs>
          <w:tab w:val="num" w:pos="360"/>
        </w:tabs>
        <w:ind w:left="360" w:hanging="360"/>
      </w:pPr>
    </w:lvl>
  </w:abstractNum>
  <w:abstractNum w:abstractNumId="14" w15:restartNumberingAfterBreak="0">
    <w:nsid w:val="0FFFFF89"/>
    <w:multiLevelType w:val="singleLevel"/>
    <w:tmpl w:val="C4269430"/>
    <w:lvl w:ilvl="0">
      <w:start w:val="1"/>
      <w:numFmt w:val="bullet"/>
      <w:pStyle w:val="a"/>
      <w:lvlText w:val=""/>
      <w:lvlJc w:val="left"/>
      <w:pPr>
        <w:tabs>
          <w:tab w:val="num" w:pos="360"/>
        </w:tabs>
        <w:ind w:left="360" w:hanging="360"/>
      </w:pPr>
      <w:rPr>
        <w:rFonts w:ascii="Wingdings" w:hAnsi="Wingdings" w:hint="default"/>
      </w:rPr>
    </w:lvl>
  </w:abstractNum>
  <w:abstractNum w:abstractNumId="15" w15:restartNumberingAfterBreak="0">
    <w:nsid w:val="17F72465"/>
    <w:multiLevelType w:val="hybridMultilevel"/>
    <w:tmpl w:val="3DEE5EBA"/>
    <w:lvl w:ilvl="0" w:tplc="B86CAF92">
      <w:start w:val="1"/>
      <w:numFmt w:val="japaneseCounting"/>
      <w:lvlText w:val="%1、"/>
      <w:lvlJc w:val="left"/>
      <w:pPr>
        <w:tabs>
          <w:tab w:val="num" w:pos="420"/>
        </w:tabs>
        <w:ind w:left="420" w:hanging="420"/>
      </w:pPr>
      <w:rPr>
        <w:rFonts w:hint="default"/>
      </w:rPr>
    </w:lvl>
    <w:lvl w:ilvl="1" w:tplc="7CE2858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6716563"/>
    <w:multiLevelType w:val="hybridMultilevel"/>
    <w:tmpl w:val="D93A1FE0"/>
    <w:lvl w:ilvl="0" w:tplc="4A122B2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992687"/>
    <w:multiLevelType w:val="hybridMultilevel"/>
    <w:tmpl w:val="00000000"/>
    <w:lvl w:ilvl="0" w:tplc="FFFFFFFF">
      <w:start w:val="1"/>
      <w:numFmt w:val="chineseCountingThousand"/>
      <w:lvlText w:val="(%1)"/>
      <w:lvlJc w:val="left"/>
      <w:pPr>
        <w:tabs>
          <w:tab w:val="num" w:pos="1115"/>
        </w:tabs>
        <w:ind w:left="1115" w:hanging="560"/>
      </w:pPr>
    </w:lvl>
    <w:lvl w:ilvl="1" w:tplc="FFFFFFFF">
      <w:start w:val="1"/>
      <w:numFmt w:val="lowerLetter"/>
      <w:lvlText w:val="%2)"/>
      <w:lvlJc w:val="left"/>
      <w:pPr>
        <w:tabs>
          <w:tab w:val="num" w:pos="1395"/>
        </w:tabs>
        <w:ind w:left="1395" w:hanging="420"/>
      </w:pPr>
    </w:lvl>
    <w:lvl w:ilvl="2" w:tplc="FFFFFFFF">
      <w:start w:val="1"/>
      <w:numFmt w:val="lowerRoman"/>
      <w:lvlText w:val="%3."/>
      <w:lvlJc w:val="right"/>
      <w:pPr>
        <w:tabs>
          <w:tab w:val="num" w:pos="1815"/>
        </w:tabs>
        <w:ind w:left="1815" w:hanging="420"/>
      </w:pPr>
    </w:lvl>
    <w:lvl w:ilvl="3" w:tplc="FFFFFFFF">
      <w:start w:val="1"/>
      <w:numFmt w:val="decimal"/>
      <w:lvlText w:val="%4."/>
      <w:lvlJc w:val="left"/>
      <w:pPr>
        <w:tabs>
          <w:tab w:val="num" w:pos="2235"/>
        </w:tabs>
        <w:ind w:left="2235" w:hanging="420"/>
      </w:pPr>
    </w:lvl>
    <w:lvl w:ilvl="4" w:tplc="FFFFFFFF">
      <w:start w:val="1"/>
      <w:numFmt w:val="lowerLetter"/>
      <w:lvlText w:val="%5)"/>
      <w:lvlJc w:val="left"/>
      <w:pPr>
        <w:tabs>
          <w:tab w:val="num" w:pos="2655"/>
        </w:tabs>
        <w:ind w:left="2655" w:hanging="420"/>
      </w:pPr>
    </w:lvl>
    <w:lvl w:ilvl="5" w:tplc="FFFFFFFF">
      <w:start w:val="1"/>
      <w:numFmt w:val="lowerRoman"/>
      <w:lvlText w:val="%6."/>
      <w:lvlJc w:val="right"/>
      <w:pPr>
        <w:tabs>
          <w:tab w:val="num" w:pos="3075"/>
        </w:tabs>
        <w:ind w:left="3075" w:hanging="420"/>
      </w:pPr>
    </w:lvl>
    <w:lvl w:ilvl="6" w:tplc="FFFFFFFF">
      <w:start w:val="1"/>
      <w:numFmt w:val="decimal"/>
      <w:lvlText w:val="%7."/>
      <w:lvlJc w:val="left"/>
      <w:pPr>
        <w:tabs>
          <w:tab w:val="num" w:pos="3495"/>
        </w:tabs>
        <w:ind w:left="3495" w:hanging="420"/>
      </w:pPr>
    </w:lvl>
    <w:lvl w:ilvl="7" w:tplc="FFFFFFFF">
      <w:start w:val="1"/>
      <w:numFmt w:val="lowerLetter"/>
      <w:lvlText w:val="%8)"/>
      <w:lvlJc w:val="left"/>
      <w:pPr>
        <w:tabs>
          <w:tab w:val="num" w:pos="3915"/>
        </w:tabs>
        <w:ind w:left="3915" w:hanging="420"/>
      </w:pPr>
    </w:lvl>
    <w:lvl w:ilvl="8" w:tplc="FFFFFFFF">
      <w:start w:val="1"/>
      <w:numFmt w:val="lowerRoman"/>
      <w:lvlText w:val="%9."/>
      <w:lvlJc w:val="right"/>
      <w:pPr>
        <w:tabs>
          <w:tab w:val="num" w:pos="4335"/>
        </w:tabs>
        <w:ind w:left="4335" w:hanging="420"/>
      </w:pPr>
    </w:lvl>
  </w:abstractNum>
  <w:abstractNum w:abstractNumId="18" w15:restartNumberingAfterBreak="0">
    <w:nsid w:val="32DEA83F"/>
    <w:multiLevelType w:val="hybridMultilevel"/>
    <w:tmpl w:val="00000000"/>
    <w:lvl w:ilvl="0" w:tplc="FFFFFFFF">
      <w:start w:val="1"/>
      <w:numFmt w:val="chineseCountingThousand"/>
      <w:lvlText w:val="(%1)"/>
      <w:lvlJc w:val="left"/>
      <w:pPr>
        <w:tabs>
          <w:tab w:val="num" w:pos="1120"/>
        </w:tabs>
        <w:ind w:left="1120" w:hanging="560"/>
      </w:pPr>
    </w:lvl>
    <w:lvl w:ilvl="1" w:tplc="FFFFFFFF">
      <w:start w:val="1"/>
      <w:numFmt w:val="lowerLetter"/>
      <w:lvlText w:val="%2)"/>
      <w:lvlJc w:val="left"/>
      <w:pPr>
        <w:tabs>
          <w:tab w:val="num" w:pos="1400"/>
        </w:tabs>
        <w:ind w:left="1400" w:hanging="420"/>
      </w:pPr>
    </w:lvl>
    <w:lvl w:ilvl="2" w:tplc="FFFFFFFF">
      <w:start w:val="1"/>
      <w:numFmt w:val="lowerRoman"/>
      <w:lvlText w:val="%3."/>
      <w:lvlJc w:val="right"/>
      <w:pPr>
        <w:tabs>
          <w:tab w:val="num" w:pos="1820"/>
        </w:tabs>
        <w:ind w:left="1820" w:hanging="420"/>
      </w:pPr>
    </w:lvl>
    <w:lvl w:ilvl="3" w:tplc="FFFFFFFF">
      <w:start w:val="1"/>
      <w:numFmt w:val="decimal"/>
      <w:lvlText w:val="%4."/>
      <w:lvlJc w:val="left"/>
      <w:pPr>
        <w:tabs>
          <w:tab w:val="num" w:pos="2240"/>
        </w:tabs>
        <w:ind w:left="2240" w:hanging="420"/>
      </w:pPr>
    </w:lvl>
    <w:lvl w:ilvl="4" w:tplc="FFFFFFFF">
      <w:start w:val="1"/>
      <w:numFmt w:val="lowerLetter"/>
      <w:lvlText w:val="%5)"/>
      <w:lvlJc w:val="left"/>
      <w:pPr>
        <w:tabs>
          <w:tab w:val="num" w:pos="2660"/>
        </w:tabs>
        <w:ind w:left="2660" w:hanging="420"/>
      </w:pPr>
    </w:lvl>
    <w:lvl w:ilvl="5" w:tplc="FFFFFFFF">
      <w:start w:val="1"/>
      <w:numFmt w:val="lowerRoman"/>
      <w:lvlText w:val="%6."/>
      <w:lvlJc w:val="right"/>
      <w:pPr>
        <w:tabs>
          <w:tab w:val="num" w:pos="3080"/>
        </w:tabs>
        <w:ind w:left="3080" w:hanging="420"/>
      </w:pPr>
    </w:lvl>
    <w:lvl w:ilvl="6" w:tplc="FFFFFFFF">
      <w:start w:val="1"/>
      <w:numFmt w:val="decimal"/>
      <w:lvlText w:val="%7."/>
      <w:lvlJc w:val="left"/>
      <w:pPr>
        <w:tabs>
          <w:tab w:val="num" w:pos="3500"/>
        </w:tabs>
        <w:ind w:left="3500" w:hanging="420"/>
      </w:pPr>
    </w:lvl>
    <w:lvl w:ilvl="7" w:tplc="FFFFFFFF">
      <w:start w:val="1"/>
      <w:numFmt w:val="lowerLetter"/>
      <w:lvlText w:val="%8)"/>
      <w:lvlJc w:val="left"/>
      <w:pPr>
        <w:tabs>
          <w:tab w:val="num" w:pos="3920"/>
        </w:tabs>
        <w:ind w:left="3920" w:hanging="420"/>
      </w:pPr>
    </w:lvl>
    <w:lvl w:ilvl="8" w:tplc="FFFFFFFF">
      <w:start w:val="1"/>
      <w:numFmt w:val="lowerRoman"/>
      <w:lvlText w:val="%9."/>
      <w:lvlJc w:val="right"/>
      <w:pPr>
        <w:tabs>
          <w:tab w:val="num" w:pos="4340"/>
        </w:tabs>
        <w:ind w:left="4340" w:hanging="420"/>
      </w:pPr>
    </w:lvl>
  </w:abstractNum>
  <w:abstractNum w:abstractNumId="19" w15:restartNumberingAfterBreak="0">
    <w:nsid w:val="336D1623"/>
    <w:multiLevelType w:val="hybridMultilevel"/>
    <w:tmpl w:val="A314C756"/>
    <w:lvl w:ilvl="0" w:tplc="F49C947A">
      <w:start w:val="1"/>
      <w:numFmt w:val="japaneseCounting"/>
      <w:lvlText w:val="%1、"/>
      <w:lvlJc w:val="left"/>
      <w:pPr>
        <w:tabs>
          <w:tab w:val="num" w:pos="835"/>
        </w:tabs>
        <w:ind w:left="835" w:hanging="420"/>
      </w:pPr>
      <w:rPr>
        <w:rFonts w:hint="default"/>
      </w:rPr>
    </w:lvl>
    <w:lvl w:ilvl="1" w:tplc="04090019" w:tentative="1">
      <w:start w:val="1"/>
      <w:numFmt w:val="lowerLetter"/>
      <w:lvlText w:val="%2)"/>
      <w:lvlJc w:val="left"/>
      <w:pPr>
        <w:tabs>
          <w:tab w:val="num" w:pos="1255"/>
        </w:tabs>
        <w:ind w:left="1255" w:hanging="420"/>
      </w:pPr>
    </w:lvl>
    <w:lvl w:ilvl="2" w:tplc="0409001B" w:tentative="1">
      <w:start w:val="1"/>
      <w:numFmt w:val="lowerRoman"/>
      <w:lvlText w:val="%3."/>
      <w:lvlJc w:val="right"/>
      <w:pPr>
        <w:tabs>
          <w:tab w:val="num" w:pos="1675"/>
        </w:tabs>
        <w:ind w:left="1675" w:hanging="420"/>
      </w:pPr>
    </w:lvl>
    <w:lvl w:ilvl="3" w:tplc="0409000F" w:tentative="1">
      <w:start w:val="1"/>
      <w:numFmt w:val="decimal"/>
      <w:lvlText w:val="%4."/>
      <w:lvlJc w:val="left"/>
      <w:pPr>
        <w:tabs>
          <w:tab w:val="num" w:pos="2095"/>
        </w:tabs>
        <w:ind w:left="2095" w:hanging="420"/>
      </w:pPr>
    </w:lvl>
    <w:lvl w:ilvl="4" w:tplc="04090019" w:tentative="1">
      <w:start w:val="1"/>
      <w:numFmt w:val="lowerLetter"/>
      <w:lvlText w:val="%5)"/>
      <w:lvlJc w:val="left"/>
      <w:pPr>
        <w:tabs>
          <w:tab w:val="num" w:pos="2515"/>
        </w:tabs>
        <w:ind w:left="2515" w:hanging="420"/>
      </w:pPr>
    </w:lvl>
    <w:lvl w:ilvl="5" w:tplc="0409001B" w:tentative="1">
      <w:start w:val="1"/>
      <w:numFmt w:val="lowerRoman"/>
      <w:lvlText w:val="%6."/>
      <w:lvlJc w:val="right"/>
      <w:pPr>
        <w:tabs>
          <w:tab w:val="num" w:pos="2935"/>
        </w:tabs>
        <w:ind w:left="2935" w:hanging="420"/>
      </w:pPr>
    </w:lvl>
    <w:lvl w:ilvl="6" w:tplc="0409000F" w:tentative="1">
      <w:start w:val="1"/>
      <w:numFmt w:val="decimal"/>
      <w:lvlText w:val="%7."/>
      <w:lvlJc w:val="left"/>
      <w:pPr>
        <w:tabs>
          <w:tab w:val="num" w:pos="3355"/>
        </w:tabs>
        <w:ind w:left="3355" w:hanging="420"/>
      </w:pPr>
    </w:lvl>
    <w:lvl w:ilvl="7" w:tplc="04090019" w:tentative="1">
      <w:start w:val="1"/>
      <w:numFmt w:val="lowerLetter"/>
      <w:lvlText w:val="%8)"/>
      <w:lvlJc w:val="left"/>
      <w:pPr>
        <w:tabs>
          <w:tab w:val="num" w:pos="3775"/>
        </w:tabs>
        <w:ind w:left="3775" w:hanging="420"/>
      </w:pPr>
    </w:lvl>
    <w:lvl w:ilvl="8" w:tplc="0409001B" w:tentative="1">
      <w:start w:val="1"/>
      <w:numFmt w:val="lowerRoman"/>
      <w:lvlText w:val="%9."/>
      <w:lvlJc w:val="right"/>
      <w:pPr>
        <w:tabs>
          <w:tab w:val="num" w:pos="4195"/>
        </w:tabs>
        <w:ind w:left="4195" w:hanging="420"/>
      </w:pPr>
    </w:lvl>
  </w:abstractNum>
  <w:abstractNum w:abstractNumId="20" w15:restartNumberingAfterBreak="0">
    <w:nsid w:val="349D34A3"/>
    <w:multiLevelType w:val="hybridMultilevel"/>
    <w:tmpl w:val="DF44F008"/>
    <w:lvl w:ilvl="0" w:tplc="F5F672F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8888E67"/>
    <w:multiLevelType w:val="hybridMultilevel"/>
    <w:tmpl w:val="00000000"/>
    <w:lvl w:ilvl="0" w:tplc="FFFFFFFF">
      <w:start w:val="1"/>
      <w:numFmt w:val="chineseCountingThousand"/>
      <w:lvlText w:val="(%1)"/>
      <w:lvlJc w:val="left"/>
      <w:pPr>
        <w:tabs>
          <w:tab w:val="num" w:pos="1120"/>
        </w:tabs>
        <w:ind w:left="1120" w:hanging="560"/>
      </w:pPr>
      <w:rPr>
        <w:rFonts w:ascii="宋体" w:hAnsi="宋体" w:hint="default"/>
        <w:color w:val="000000"/>
        <w:sz w:val="28"/>
        <w:szCs w:val="28"/>
      </w:rPr>
    </w:lvl>
    <w:lvl w:ilvl="1" w:tplc="FFFFFFFF">
      <w:start w:val="1"/>
      <w:numFmt w:val="lowerLetter"/>
      <w:lvlText w:val="%2)"/>
      <w:lvlJc w:val="left"/>
      <w:pPr>
        <w:tabs>
          <w:tab w:val="num" w:pos="1400"/>
        </w:tabs>
        <w:ind w:left="1400" w:hanging="420"/>
      </w:pPr>
    </w:lvl>
    <w:lvl w:ilvl="2" w:tplc="FFFFFFFF">
      <w:start w:val="1"/>
      <w:numFmt w:val="lowerRoman"/>
      <w:lvlText w:val="%3."/>
      <w:lvlJc w:val="right"/>
      <w:pPr>
        <w:tabs>
          <w:tab w:val="num" w:pos="1820"/>
        </w:tabs>
        <w:ind w:left="1820" w:hanging="420"/>
      </w:pPr>
    </w:lvl>
    <w:lvl w:ilvl="3" w:tplc="FFFFFFFF">
      <w:start w:val="1"/>
      <w:numFmt w:val="decimal"/>
      <w:lvlText w:val="%4."/>
      <w:lvlJc w:val="left"/>
      <w:pPr>
        <w:tabs>
          <w:tab w:val="num" w:pos="2240"/>
        </w:tabs>
        <w:ind w:left="2240" w:hanging="420"/>
      </w:pPr>
    </w:lvl>
    <w:lvl w:ilvl="4" w:tplc="FFFFFFFF">
      <w:start w:val="1"/>
      <w:numFmt w:val="lowerLetter"/>
      <w:lvlText w:val="%5)"/>
      <w:lvlJc w:val="left"/>
      <w:pPr>
        <w:tabs>
          <w:tab w:val="num" w:pos="2660"/>
        </w:tabs>
        <w:ind w:left="2660" w:hanging="420"/>
      </w:pPr>
    </w:lvl>
    <w:lvl w:ilvl="5" w:tplc="FFFFFFFF">
      <w:start w:val="1"/>
      <w:numFmt w:val="lowerRoman"/>
      <w:lvlText w:val="%6."/>
      <w:lvlJc w:val="right"/>
      <w:pPr>
        <w:tabs>
          <w:tab w:val="num" w:pos="3080"/>
        </w:tabs>
        <w:ind w:left="3080" w:hanging="420"/>
      </w:pPr>
    </w:lvl>
    <w:lvl w:ilvl="6" w:tplc="FFFFFFFF">
      <w:start w:val="1"/>
      <w:numFmt w:val="decimal"/>
      <w:lvlText w:val="%7."/>
      <w:lvlJc w:val="left"/>
      <w:pPr>
        <w:tabs>
          <w:tab w:val="num" w:pos="3500"/>
        </w:tabs>
        <w:ind w:left="3500" w:hanging="420"/>
      </w:pPr>
    </w:lvl>
    <w:lvl w:ilvl="7" w:tplc="FFFFFFFF">
      <w:start w:val="1"/>
      <w:numFmt w:val="lowerLetter"/>
      <w:lvlText w:val="%8)"/>
      <w:lvlJc w:val="left"/>
      <w:pPr>
        <w:tabs>
          <w:tab w:val="num" w:pos="3920"/>
        </w:tabs>
        <w:ind w:left="3920" w:hanging="420"/>
      </w:pPr>
    </w:lvl>
    <w:lvl w:ilvl="8" w:tplc="FFFFFFFF">
      <w:start w:val="1"/>
      <w:numFmt w:val="lowerRoman"/>
      <w:lvlText w:val="%9."/>
      <w:lvlJc w:val="right"/>
      <w:pPr>
        <w:tabs>
          <w:tab w:val="num" w:pos="4340"/>
        </w:tabs>
        <w:ind w:left="4340" w:hanging="420"/>
      </w:pPr>
    </w:lvl>
  </w:abstractNum>
  <w:abstractNum w:abstractNumId="22" w15:restartNumberingAfterBreak="0">
    <w:nsid w:val="4C160D5E"/>
    <w:multiLevelType w:val="hybridMultilevel"/>
    <w:tmpl w:val="00000000"/>
    <w:lvl w:ilvl="0" w:tplc="FFFFFFFF">
      <w:start w:val="3"/>
      <w:numFmt w:val="decimal"/>
      <w:lvlText w:val="%1"/>
      <w:lvlJc w:val="left"/>
      <w:pPr>
        <w:tabs>
          <w:tab w:val="num" w:pos="840"/>
        </w:tabs>
        <w:ind w:left="840" w:hanging="420"/>
      </w:pPr>
    </w:lvl>
    <w:lvl w:ilvl="1" w:tplc="FFFFFFFF">
      <w:start w:val="1"/>
      <w:numFmt w:val="lowerLetter"/>
      <w:lvlText w:val="%2)"/>
      <w:lvlJc w:val="left"/>
      <w:pPr>
        <w:tabs>
          <w:tab w:val="num" w:pos="1260"/>
        </w:tabs>
        <w:ind w:left="1260" w:hanging="420"/>
      </w:pPr>
    </w:lvl>
    <w:lvl w:ilvl="2" w:tplc="FFFFFFFF">
      <w:start w:val="1"/>
      <w:numFmt w:val="lowerRoman"/>
      <w:lvlText w:val="%3."/>
      <w:lvlJc w:val="right"/>
      <w:pPr>
        <w:tabs>
          <w:tab w:val="num" w:pos="1680"/>
        </w:tabs>
        <w:ind w:left="1680" w:hanging="420"/>
      </w:pPr>
    </w:lvl>
    <w:lvl w:ilvl="3" w:tplc="FFFFFFFF">
      <w:start w:val="1"/>
      <w:numFmt w:val="decimal"/>
      <w:lvlText w:val="%4."/>
      <w:lvlJc w:val="left"/>
      <w:pPr>
        <w:tabs>
          <w:tab w:val="num" w:pos="2100"/>
        </w:tabs>
        <w:ind w:left="2100" w:hanging="420"/>
      </w:pPr>
    </w:lvl>
    <w:lvl w:ilvl="4" w:tplc="FFFFFFFF">
      <w:start w:val="1"/>
      <w:numFmt w:val="lowerLetter"/>
      <w:lvlText w:val="%5)"/>
      <w:lvlJc w:val="left"/>
      <w:pPr>
        <w:tabs>
          <w:tab w:val="num" w:pos="2520"/>
        </w:tabs>
        <w:ind w:left="2520" w:hanging="420"/>
      </w:pPr>
    </w:lvl>
    <w:lvl w:ilvl="5" w:tplc="FFFFFFFF">
      <w:start w:val="1"/>
      <w:numFmt w:val="lowerRoman"/>
      <w:lvlText w:val="%6."/>
      <w:lvlJc w:val="right"/>
      <w:pPr>
        <w:tabs>
          <w:tab w:val="num" w:pos="2940"/>
        </w:tabs>
        <w:ind w:left="2940" w:hanging="420"/>
      </w:pPr>
    </w:lvl>
    <w:lvl w:ilvl="6" w:tplc="FFFFFFFF">
      <w:start w:val="1"/>
      <w:numFmt w:val="decimal"/>
      <w:lvlText w:val="%7."/>
      <w:lvlJc w:val="left"/>
      <w:pPr>
        <w:tabs>
          <w:tab w:val="num" w:pos="3360"/>
        </w:tabs>
        <w:ind w:left="3360" w:hanging="420"/>
      </w:pPr>
    </w:lvl>
    <w:lvl w:ilvl="7" w:tplc="FFFFFFFF">
      <w:start w:val="1"/>
      <w:numFmt w:val="lowerLetter"/>
      <w:lvlText w:val="%8)"/>
      <w:lvlJc w:val="left"/>
      <w:pPr>
        <w:tabs>
          <w:tab w:val="num" w:pos="3780"/>
        </w:tabs>
        <w:ind w:left="3780" w:hanging="420"/>
      </w:pPr>
    </w:lvl>
    <w:lvl w:ilvl="8" w:tplc="FFFFFFFF">
      <w:start w:val="1"/>
      <w:numFmt w:val="lowerRoman"/>
      <w:lvlText w:val="%9."/>
      <w:lvlJc w:val="right"/>
      <w:pPr>
        <w:tabs>
          <w:tab w:val="num" w:pos="4200"/>
        </w:tabs>
        <w:ind w:left="4200" w:hanging="420"/>
      </w:pPr>
    </w:lvl>
  </w:abstractNum>
  <w:abstractNum w:abstractNumId="23" w15:restartNumberingAfterBreak="0">
    <w:nsid w:val="5E691CD5"/>
    <w:multiLevelType w:val="multilevel"/>
    <w:tmpl w:val="427048F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05FC233"/>
    <w:multiLevelType w:val="hybridMultilevel"/>
    <w:tmpl w:val="00000000"/>
    <w:lvl w:ilvl="0" w:tplc="FFFFFFFF">
      <w:start w:val="1"/>
      <w:numFmt w:val="chineseCountingThousand"/>
      <w:lvlText w:val="(%1)"/>
      <w:lvlJc w:val="left"/>
      <w:pPr>
        <w:tabs>
          <w:tab w:val="num" w:pos="1120"/>
        </w:tabs>
        <w:ind w:left="1120" w:hanging="560"/>
      </w:pPr>
    </w:lvl>
    <w:lvl w:ilvl="1" w:tplc="FFFFFFFF">
      <w:start w:val="1"/>
      <w:numFmt w:val="lowerLetter"/>
      <w:lvlText w:val="%2)"/>
      <w:lvlJc w:val="left"/>
      <w:pPr>
        <w:tabs>
          <w:tab w:val="num" w:pos="1400"/>
        </w:tabs>
        <w:ind w:left="1400" w:hanging="420"/>
      </w:pPr>
    </w:lvl>
    <w:lvl w:ilvl="2" w:tplc="FFFFFFFF">
      <w:start w:val="1"/>
      <w:numFmt w:val="lowerRoman"/>
      <w:lvlText w:val="%3."/>
      <w:lvlJc w:val="right"/>
      <w:pPr>
        <w:tabs>
          <w:tab w:val="num" w:pos="1820"/>
        </w:tabs>
        <w:ind w:left="1820" w:hanging="420"/>
      </w:pPr>
    </w:lvl>
    <w:lvl w:ilvl="3" w:tplc="FFFFFFFF">
      <w:start w:val="1"/>
      <w:numFmt w:val="decimal"/>
      <w:lvlText w:val="%4."/>
      <w:lvlJc w:val="left"/>
      <w:pPr>
        <w:tabs>
          <w:tab w:val="num" w:pos="2240"/>
        </w:tabs>
        <w:ind w:left="2240" w:hanging="420"/>
      </w:pPr>
    </w:lvl>
    <w:lvl w:ilvl="4" w:tplc="FFFFFFFF">
      <w:start w:val="1"/>
      <w:numFmt w:val="lowerLetter"/>
      <w:lvlText w:val="%5)"/>
      <w:lvlJc w:val="left"/>
      <w:pPr>
        <w:tabs>
          <w:tab w:val="num" w:pos="2660"/>
        </w:tabs>
        <w:ind w:left="2660" w:hanging="420"/>
      </w:pPr>
    </w:lvl>
    <w:lvl w:ilvl="5" w:tplc="FFFFFFFF">
      <w:start w:val="1"/>
      <w:numFmt w:val="lowerRoman"/>
      <w:lvlText w:val="%6."/>
      <w:lvlJc w:val="right"/>
      <w:pPr>
        <w:tabs>
          <w:tab w:val="num" w:pos="3080"/>
        </w:tabs>
        <w:ind w:left="3080" w:hanging="420"/>
      </w:pPr>
    </w:lvl>
    <w:lvl w:ilvl="6" w:tplc="FFFFFFFF">
      <w:start w:val="1"/>
      <w:numFmt w:val="decimal"/>
      <w:lvlText w:val="%7."/>
      <w:lvlJc w:val="left"/>
      <w:pPr>
        <w:tabs>
          <w:tab w:val="num" w:pos="3500"/>
        </w:tabs>
        <w:ind w:left="3500" w:hanging="420"/>
      </w:pPr>
    </w:lvl>
    <w:lvl w:ilvl="7" w:tplc="FFFFFFFF">
      <w:start w:val="1"/>
      <w:numFmt w:val="lowerLetter"/>
      <w:lvlText w:val="%8)"/>
      <w:lvlJc w:val="left"/>
      <w:pPr>
        <w:tabs>
          <w:tab w:val="num" w:pos="3920"/>
        </w:tabs>
        <w:ind w:left="3920" w:hanging="420"/>
      </w:pPr>
    </w:lvl>
    <w:lvl w:ilvl="8" w:tplc="FFFFFFFF">
      <w:start w:val="1"/>
      <w:numFmt w:val="lowerRoman"/>
      <w:lvlText w:val="%9."/>
      <w:lvlJc w:val="right"/>
      <w:pPr>
        <w:tabs>
          <w:tab w:val="num" w:pos="4340"/>
        </w:tabs>
        <w:ind w:left="4340" w:hanging="42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7"/>
  </w:num>
  <w:num w:numId="15">
    <w:abstractNumId w:val="18"/>
  </w:num>
  <w:num w:numId="16">
    <w:abstractNumId w:val="21"/>
  </w:num>
  <w:num w:numId="17">
    <w:abstractNumId w:val="22"/>
  </w:num>
  <w:num w:numId="18">
    <w:abstractNumId w:val="24"/>
  </w:num>
  <w:num w:numId="19">
    <w:abstractNumId w:val="20"/>
  </w:num>
  <w:num w:numId="20">
    <w:abstractNumId w:val="3"/>
  </w:num>
  <w:num w:numId="21">
    <w:abstractNumId w:val="23"/>
  </w:num>
  <w:num w:numId="22">
    <w:abstractNumId w:val="15"/>
  </w:num>
  <w:num w:numId="23">
    <w:abstractNumId w:val="4"/>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C2"/>
    <w:rsid w:val="00023D72"/>
    <w:rsid w:val="00050791"/>
    <w:rsid w:val="000927AA"/>
    <w:rsid w:val="00096429"/>
    <w:rsid w:val="00100482"/>
    <w:rsid w:val="0011286A"/>
    <w:rsid w:val="0013316B"/>
    <w:rsid w:val="00157CB8"/>
    <w:rsid w:val="001638C7"/>
    <w:rsid w:val="001733E6"/>
    <w:rsid w:val="001A031E"/>
    <w:rsid w:val="001A1C99"/>
    <w:rsid w:val="001A6959"/>
    <w:rsid w:val="001B7317"/>
    <w:rsid w:val="001D5311"/>
    <w:rsid w:val="00246D23"/>
    <w:rsid w:val="00270B07"/>
    <w:rsid w:val="00291939"/>
    <w:rsid w:val="00294F07"/>
    <w:rsid w:val="002D3321"/>
    <w:rsid w:val="002E01CD"/>
    <w:rsid w:val="002F395B"/>
    <w:rsid w:val="00330C18"/>
    <w:rsid w:val="0034496C"/>
    <w:rsid w:val="00351762"/>
    <w:rsid w:val="00394265"/>
    <w:rsid w:val="003A7543"/>
    <w:rsid w:val="004308EC"/>
    <w:rsid w:val="00470962"/>
    <w:rsid w:val="004962D1"/>
    <w:rsid w:val="004A2530"/>
    <w:rsid w:val="004B69F6"/>
    <w:rsid w:val="004D27C0"/>
    <w:rsid w:val="004D35D6"/>
    <w:rsid w:val="004D7437"/>
    <w:rsid w:val="004F537F"/>
    <w:rsid w:val="00506D64"/>
    <w:rsid w:val="005123BF"/>
    <w:rsid w:val="00515801"/>
    <w:rsid w:val="005536DD"/>
    <w:rsid w:val="00561DB0"/>
    <w:rsid w:val="00575863"/>
    <w:rsid w:val="005952A0"/>
    <w:rsid w:val="005A0E29"/>
    <w:rsid w:val="005A5A63"/>
    <w:rsid w:val="005C4642"/>
    <w:rsid w:val="005E6312"/>
    <w:rsid w:val="005F6F73"/>
    <w:rsid w:val="00617C25"/>
    <w:rsid w:val="00655C04"/>
    <w:rsid w:val="00677B31"/>
    <w:rsid w:val="006E036F"/>
    <w:rsid w:val="00720066"/>
    <w:rsid w:val="00720AEF"/>
    <w:rsid w:val="00792B07"/>
    <w:rsid w:val="00797A3E"/>
    <w:rsid w:val="007A0E00"/>
    <w:rsid w:val="007A6F80"/>
    <w:rsid w:val="007B18A5"/>
    <w:rsid w:val="007C185E"/>
    <w:rsid w:val="008249D1"/>
    <w:rsid w:val="0083368B"/>
    <w:rsid w:val="00836C8E"/>
    <w:rsid w:val="00841D94"/>
    <w:rsid w:val="00856D2E"/>
    <w:rsid w:val="008860DE"/>
    <w:rsid w:val="008A1B84"/>
    <w:rsid w:val="008C6C03"/>
    <w:rsid w:val="008D5EE7"/>
    <w:rsid w:val="008E1828"/>
    <w:rsid w:val="00906032"/>
    <w:rsid w:val="00920A9D"/>
    <w:rsid w:val="00923C94"/>
    <w:rsid w:val="00923D03"/>
    <w:rsid w:val="00927B3E"/>
    <w:rsid w:val="009372F0"/>
    <w:rsid w:val="00963E49"/>
    <w:rsid w:val="00972ABE"/>
    <w:rsid w:val="00975724"/>
    <w:rsid w:val="00980E58"/>
    <w:rsid w:val="009C0A56"/>
    <w:rsid w:val="009C4A1C"/>
    <w:rsid w:val="00A15B3E"/>
    <w:rsid w:val="00A461F7"/>
    <w:rsid w:val="00A72472"/>
    <w:rsid w:val="00A869DB"/>
    <w:rsid w:val="00A94451"/>
    <w:rsid w:val="00AD05CD"/>
    <w:rsid w:val="00AD1B1C"/>
    <w:rsid w:val="00AE481A"/>
    <w:rsid w:val="00B361A4"/>
    <w:rsid w:val="00B378C2"/>
    <w:rsid w:val="00B73BC8"/>
    <w:rsid w:val="00B85541"/>
    <w:rsid w:val="00BB4BD2"/>
    <w:rsid w:val="00BB5454"/>
    <w:rsid w:val="00BC26EA"/>
    <w:rsid w:val="00BE3329"/>
    <w:rsid w:val="00C359F9"/>
    <w:rsid w:val="00C620BE"/>
    <w:rsid w:val="00CB2460"/>
    <w:rsid w:val="00CC1FB8"/>
    <w:rsid w:val="00CD2E2E"/>
    <w:rsid w:val="00CE60E0"/>
    <w:rsid w:val="00CF3A67"/>
    <w:rsid w:val="00D14E82"/>
    <w:rsid w:val="00D84F73"/>
    <w:rsid w:val="00DA150C"/>
    <w:rsid w:val="00DD01C1"/>
    <w:rsid w:val="00DF5A81"/>
    <w:rsid w:val="00E17E5F"/>
    <w:rsid w:val="00E6097B"/>
    <w:rsid w:val="00E71403"/>
    <w:rsid w:val="00E7655B"/>
    <w:rsid w:val="00E76E55"/>
    <w:rsid w:val="00EA75C2"/>
    <w:rsid w:val="00EC2A75"/>
    <w:rsid w:val="00F22CCF"/>
    <w:rsid w:val="00F2753F"/>
    <w:rsid w:val="00F35693"/>
    <w:rsid w:val="00F51A17"/>
    <w:rsid w:val="00FB6CF0"/>
    <w:rsid w:val="00FF1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7ECDB-388B-4D75-9544-273412CC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75C2"/>
    <w:pPr>
      <w:widowControl w:val="0"/>
      <w:ind w:firstLineChars="200" w:firstLine="200"/>
      <w:jc w:val="both"/>
    </w:pPr>
    <w:rPr>
      <w:rFonts w:ascii="仿宋" w:eastAsia="仿宋" w:hAnsi="Times New Roman" w:cs="Times New Roman"/>
      <w:sz w:val="28"/>
      <w:szCs w:val="24"/>
    </w:rPr>
  </w:style>
  <w:style w:type="paragraph" w:styleId="1">
    <w:name w:val="heading 1"/>
    <w:basedOn w:val="a0"/>
    <w:next w:val="a0"/>
    <w:link w:val="1Char"/>
    <w:qFormat/>
    <w:rsid w:val="00EA75C2"/>
    <w:pPr>
      <w:keepNext/>
      <w:keepLines/>
      <w:numPr>
        <w:numId w:val="6"/>
      </w:numPr>
      <w:tabs>
        <w:tab w:val="clear" w:pos="1200"/>
      </w:tabs>
      <w:spacing w:beforeLines="50" w:before="50" w:afterLines="50" w:after="50"/>
      <w:ind w:left="0" w:firstLineChars="0" w:firstLine="0"/>
      <w:jc w:val="left"/>
      <w:outlineLvl w:val="0"/>
    </w:pPr>
    <w:rPr>
      <w:b/>
      <w:kern w:val="44"/>
      <w:sz w:val="30"/>
    </w:rPr>
  </w:style>
  <w:style w:type="paragraph" w:styleId="2">
    <w:name w:val="heading 2"/>
    <w:basedOn w:val="a0"/>
    <w:next w:val="a0"/>
    <w:link w:val="2Char"/>
    <w:qFormat/>
    <w:rsid w:val="00EA75C2"/>
    <w:pPr>
      <w:keepNext/>
      <w:keepLines/>
      <w:ind w:firstLineChars="150" w:firstLine="150"/>
      <w:outlineLvl w:val="1"/>
    </w:pPr>
    <w:rPr>
      <w:rFonts w:ascii="Arial" w:hAnsi="Arial"/>
    </w:rPr>
  </w:style>
  <w:style w:type="paragraph" w:styleId="3">
    <w:name w:val="heading 3"/>
    <w:basedOn w:val="a0"/>
    <w:next w:val="a0"/>
    <w:link w:val="3Char"/>
    <w:qFormat/>
    <w:rsid w:val="00EA75C2"/>
    <w:pPr>
      <w:keepNext/>
      <w:keepLines/>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EA75C2"/>
    <w:rPr>
      <w:rFonts w:ascii="仿宋" w:eastAsia="仿宋" w:hAnsi="Times New Roman" w:cs="Times New Roman"/>
      <w:b/>
      <w:kern w:val="44"/>
      <w:sz w:val="30"/>
      <w:szCs w:val="24"/>
    </w:rPr>
  </w:style>
  <w:style w:type="character" w:customStyle="1" w:styleId="2Char">
    <w:name w:val="标题 2 Char"/>
    <w:basedOn w:val="a1"/>
    <w:link w:val="2"/>
    <w:rsid w:val="00EA75C2"/>
    <w:rPr>
      <w:rFonts w:ascii="Arial" w:eastAsia="仿宋" w:hAnsi="Arial" w:cs="Times New Roman"/>
      <w:sz w:val="28"/>
      <w:szCs w:val="24"/>
    </w:rPr>
  </w:style>
  <w:style w:type="character" w:customStyle="1" w:styleId="3Char">
    <w:name w:val="标题 3 Char"/>
    <w:basedOn w:val="a1"/>
    <w:link w:val="3"/>
    <w:rsid w:val="00EA75C2"/>
    <w:rPr>
      <w:rFonts w:ascii="仿宋" w:eastAsia="仿宋" w:hAnsi="Times New Roman" w:cs="Times New Roman"/>
      <w:sz w:val="28"/>
      <w:szCs w:val="24"/>
    </w:rPr>
  </w:style>
  <w:style w:type="paragraph" w:styleId="7">
    <w:name w:val="toc 7"/>
    <w:basedOn w:val="a0"/>
    <w:next w:val="a0"/>
    <w:autoRedefine/>
    <w:uiPriority w:val="39"/>
    <w:rsid w:val="00EA75C2"/>
    <w:pPr>
      <w:ind w:left="1680"/>
      <w:jc w:val="left"/>
    </w:pPr>
    <w:rPr>
      <w:rFonts w:ascii="Calibri" w:hAnsi="Calibri"/>
      <w:sz w:val="18"/>
      <w:szCs w:val="18"/>
    </w:rPr>
  </w:style>
  <w:style w:type="paragraph" w:styleId="a4">
    <w:name w:val="Normal (Web)"/>
    <w:next w:val="7"/>
    <w:rsid w:val="00EA75C2"/>
    <w:pPr>
      <w:spacing w:before="100" w:beforeAutospacing="1" w:after="100" w:afterAutospacing="1"/>
    </w:pPr>
    <w:rPr>
      <w:rFonts w:ascii="宋体" w:eastAsia="宋体" w:hAnsi="Times New Roman" w:cs="宋体"/>
      <w:kern w:val="0"/>
      <w:sz w:val="24"/>
      <w:szCs w:val="24"/>
    </w:rPr>
  </w:style>
  <w:style w:type="character" w:customStyle="1" w:styleId="contenttext11">
    <w:name w:val="contenttext11"/>
    <w:rsid w:val="00EA75C2"/>
    <w:rPr>
      <w:rFonts w:ascii="宋体" w:eastAsia="宋体"/>
      <w:sz w:val="20"/>
      <w:szCs w:val="20"/>
    </w:rPr>
  </w:style>
  <w:style w:type="character" w:styleId="a5">
    <w:name w:val="Strong"/>
    <w:qFormat/>
    <w:rsid w:val="00EA75C2"/>
    <w:rPr>
      <w:b/>
    </w:rPr>
  </w:style>
  <w:style w:type="paragraph" w:styleId="a">
    <w:name w:val="Body Text Indent"/>
    <w:link w:val="Char"/>
    <w:rsid w:val="00EA75C2"/>
    <w:pPr>
      <w:widowControl w:val="0"/>
      <w:numPr>
        <w:numId w:val="13"/>
      </w:numPr>
      <w:tabs>
        <w:tab w:val="clear" w:pos="360"/>
      </w:tabs>
      <w:spacing w:after="120"/>
      <w:ind w:leftChars="200" w:left="200" w:firstLine="0"/>
      <w:jc w:val="both"/>
    </w:pPr>
    <w:rPr>
      <w:rFonts w:ascii="Times New Roman" w:eastAsia="宋体" w:hAnsi="Times New Roman" w:cs="Times New Roman"/>
      <w:szCs w:val="24"/>
    </w:rPr>
  </w:style>
  <w:style w:type="character" w:customStyle="1" w:styleId="Char">
    <w:name w:val="正文文本缩进 Char"/>
    <w:basedOn w:val="a1"/>
    <w:link w:val="a"/>
    <w:rsid w:val="00EA75C2"/>
    <w:rPr>
      <w:rFonts w:ascii="Times New Roman" w:eastAsia="宋体" w:hAnsi="Times New Roman" w:cs="Times New Roman"/>
      <w:szCs w:val="24"/>
    </w:rPr>
  </w:style>
  <w:style w:type="character" w:customStyle="1" w:styleId="main21">
    <w:name w:val="main21"/>
    <w:rsid w:val="00EA75C2"/>
    <w:rPr>
      <w:rFonts w:ascii="ˎ̥" w:hAnsi="ˎ̥"/>
      <w:color w:val="000066"/>
      <w:sz w:val="21"/>
      <w:szCs w:val="21"/>
    </w:rPr>
  </w:style>
  <w:style w:type="paragraph" w:styleId="a6">
    <w:name w:val="header"/>
    <w:basedOn w:val="a0"/>
    <w:link w:val="Char0"/>
    <w:rsid w:val="00EA75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EA75C2"/>
    <w:rPr>
      <w:rFonts w:ascii="仿宋" w:eastAsia="仿宋" w:hAnsi="Times New Roman" w:cs="Times New Roman"/>
      <w:sz w:val="18"/>
      <w:szCs w:val="18"/>
    </w:rPr>
  </w:style>
  <w:style w:type="paragraph" w:styleId="a7">
    <w:name w:val="footer"/>
    <w:basedOn w:val="a0"/>
    <w:link w:val="Char1"/>
    <w:uiPriority w:val="99"/>
    <w:rsid w:val="00EA75C2"/>
    <w:pPr>
      <w:tabs>
        <w:tab w:val="center" w:pos="4153"/>
        <w:tab w:val="right" w:pos="8306"/>
      </w:tabs>
      <w:snapToGrid w:val="0"/>
      <w:jc w:val="left"/>
    </w:pPr>
    <w:rPr>
      <w:sz w:val="18"/>
      <w:szCs w:val="18"/>
    </w:rPr>
  </w:style>
  <w:style w:type="character" w:customStyle="1" w:styleId="Char1">
    <w:name w:val="页脚 Char"/>
    <w:basedOn w:val="a1"/>
    <w:link w:val="a7"/>
    <w:uiPriority w:val="99"/>
    <w:rsid w:val="00EA75C2"/>
    <w:rPr>
      <w:rFonts w:ascii="仿宋" w:eastAsia="仿宋" w:hAnsi="Times New Roman" w:cs="Times New Roman"/>
      <w:sz w:val="18"/>
      <w:szCs w:val="18"/>
    </w:rPr>
  </w:style>
  <w:style w:type="paragraph" w:customStyle="1" w:styleId="Default">
    <w:name w:val="Default"/>
    <w:rsid w:val="00EA75C2"/>
    <w:pPr>
      <w:widowControl w:val="0"/>
      <w:autoSpaceDE w:val="0"/>
      <w:autoSpaceDN w:val="0"/>
      <w:adjustRightInd w:val="0"/>
    </w:pPr>
    <w:rPr>
      <w:rFonts w:ascii="仿宋_GB2312" w:eastAsia="仿宋_GB2312" w:hAnsi="Times New Roman" w:cs="仿宋_GB2312"/>
      <w:color w:val="000000"/>
      <w:kern w:val="0"/>
      <w:sz w:val="24"/>
      <w:szCs w:val="24"/>
    </w:rPr>
  </w:style>
  <w:style w:type="character" w:styleId="a8">
    <w:name w:val="page number"/>
    <w:basedOn w:val="a1"/>
    <w:rsid w:val="00EA75C2"/>
  </w:style>
  <w:style w:type="paragraph" w:customStyle="1" w:styleId="4">
    <w:name w:val="标题4"/>
    <w:basedOn w:val="a0"/>
    <w:next w:val="a0"/>
    <w:autoRedefine/>
    <w:rsid w:val="00EA75C2"/>
    <w:pPr>
      <w:numPr>
        <w:numId w:val="11"/>
      </w:numPr>
      <w:tabs>
        <w:tab w:val="clear" w:pos="780"/>
      </w:tabs>
      <w:spacing w:before="240" w:after="240"/>
      <w:ind w:left="0" w:firstLine="200"/>
      <w:outlineLvl w:val="3"/>
    </w:pPr>
    <w:rPr>
      <w:rFonts w:ascii="宋体" w:eastAsia="黑体" w:hAnsi="宋体"/>
      <w:b/>
      <w:kern w:val="0"/>
      <w:szCs w:val="28"/>
    </w:rPr>
  </w:style>
  <w:style w:type="paragraph" w:customStyle="1" w:styleId="GB231212">
    <w:name w:val="样式 样式 仿宋_GB2312 四号1 + 首行缩进:  2 字符"/>
    <w:basedOn w:val="a0"/>
    <w:rsid w:val="00EA75C2"/>
    <w:pPr>
      <w:numPr>
        <w:numId w:val="10"/>
      </w:numPr>
      <w:tabs>
        <w:tab w:val="clear" w:pos="1200"/>
      </w:tabs>
      <w:spacing w:line="500" w:lineRule="exact"/>
      <w:ind w:left="0" w:firstLine="200"/>
    </w:pPr>
    <w:rPr>
      <w:rFonts w:ascii="仿宋_GB2312" w:eastAsia="仿宋_GB2312" w:hAnsi="仿宋_GB2312" w:cs="宋体"/>
      <w:szCs w:val="20"/>
    </w:rPr>
  </w:style>
  <w:style w:type="paragraph" w:styleId="a9">
    <w:name w:val="Balloon Text"/>
    <w:basedOn w:val="a0"/>
    <w:link w:val="Char2"/>
    <w:semiHidden/>
    <w:rsid w:val="00EA75C2"/>
    <w:rPr>
      <w:sz w:val="18"/>
      <w:szCs w:val="18"/>
    </w:rPr>
  </w:style>
  <w:style w:type="character" w:customStyle="1" w:styleId="Char2">
    <w:name w:val="批注框文本 Char"/>
    <w:basedOn w:val="a1"/>
    <w:link w:val="a9"/>
    <w:semiHidden/>
    <w:rsid w:val="00EA75C2"/>
    <w:rPr>
      <w:rFonts w:ascii="仿宋" w:eastAsia="仿宋" w:hAnsi="Times New Roman" w:cs="Times New Roman"/>
      <w:sz w:val="18"/>
      <w:szCs w:val="18"/>
    </w:rPr>
  </w:style>
  <w:style w:type="paragraph" w:styleId="aa">
    <w:name w:val="Title"/>
    <w:basedOn w:val="a0"/>
    <w:next w:val="a0"/>
    <w:link w:val="Char3"/>
    <w:qFormat/>
    <w:rsid w:val="00EA75C2"/>
    <w:pPr>
      <w:spacing w:before="240" w:after="60"/>
      <w:jc w:val="center"/>
      <w:outlineLvl w:val="0"/>
    </w:pPr>
    <w:rPr>
      <w:rFonts w:ascii="Calibri Light" w:eastAsia="宋体" w:hAnsi="Calibri Light"/>
      <w:b/>
      <w:bCs/>
      <w:sz w:val="32"/>
      <w:szCs w:val="32"/>
    </w:rPr>
  </w:style>
  <w:style w:type="character" w:customStyle="1" w:styleId="Char3">
    <w:name w:val="标题 Char"/>
    <w:basedOn w:val="a1"/>
    <w:link w:val="aa"/>
    <w:rsid w:val="00EA75C2"/>
    <w:rPr>
      <w:rFonts w:ascii="Calibri Light" w:eastAsia="宋体" w:hAnsi="Calibri Light" w:cs="Times New Roman"/>
      <w:b/>
      <w:bCs/>
      <w:sz w:val="32"/>
      <w:szCs w:val="32"/>
    </w:rPr>
  </w:style>
  <w:style w:type="paragraph" w:styleId="10">
    <w:name w:val="toc 1"/>
    <w:basedOn w:val="a0"/>
    <w:next w:val="a0"/>
    <w:autoRedefine/>
    <w:uiPriority w:val="39"/>
    <w:rsid w:val="00EA75C2"/>
    <w:pPr>
      <w:tabs>
        <w:tab w:val="right" w:leader="dot" w:pos="8060"/>
      </w:tabs>
      <w:spacing w:before="120" w:after="120"/>
      <w:ind w:firstLine="883"/>
      <w:jc w:val="left"/>
    </w:pPr>
    <w:rPr>
      <w:rFonts w:hAnsi="仿宋"/>
      <w:b/>
      <w:bCs/>
      <w:caps/>
      <w:noProof/>
      <w:szCs w:val="20"/>
    </w:rPr>
  </w:style>
  <w:style w:type="paragraph" w:styleId="20">
    <w:name w:val="toc 2"/>
    <w:basedOn w:val="a0"/>
    <w:next w:val="a0"/>
    <w:autoRedefine/>
    <w:uiPriority w:val="39"/>
    <w:rsid w:val="00EA75C2"/>
    <w:pPr>
      <w:tabs>
        <w:tab w:val="right" w:leader="dot" w:pos="8060"/>
      </w:tabs>
      <w:ind w:left="280" w:firstLine="480"/>
      <w:jc w:val="left"/>
    </w:pPr>
    <w:rPr>
      <w:rFonts w:hAnsi="仿宋"/>
      <w:smallCaps/>
      <w:noProof/>
      <w:szCs w:val="20"/>
    </w:rPr>
  </w:style>
  <w:style w:type="paragraph" w:styleId="30">
    <w:name w:val="toc 3"/>
    <w:basedOn w:val="a0"/>
    <w:next w:val="a0"/>
    <w:autoRedefine/>
    <w:uiPriority w:val="39"/>
    <w:rsid w:val="00EA75C2"/>
    <w:pPr>
      <w:tabs>
        <w:tab w:val="right" w:leader="dot" w:pos="8060"/>
      </w:tabs>
      <w:ind w:firstLineChars="0" w:firstLine="0"/>
      <w:jc w:val="left"/>
    </w:pPr>
    <w:rPr>
      <w:rFonts w:hAnsi="仿宋"/>
      <w:iCs/>
      <w:noProof/>
      <w:szCs w:val="20"/>
    </w:rPr>
  </w:style>
  <w:style w:type="character" w:styleId="ab">
    <w:name w:val="Hyperlink"/>
    <w:uiPriority w:val="99"/>
    <w:unhideWhenUsed/>
    <w:rsid w:val="00EA75C2"/>
    <w:rPr>
      <w:color w:val="0563C1"/>
      <w:u w:val="single"/>
    </w:rPr>
  </w:style>
  <w:style w:type="numbering" w:customStyle="1" w:styleId="11">
    <w:name w:val="无列表1"/>
    <w:next w:val="a3"/>
    <w:semiHidden/>
    <w:unhideWhenUsed/>
    <w:rsid w:val="00EA75C2"/>
  </w:style>
  <w:style w:type="paragraph" w:styleId="40">
    <w:name w:val="toc 4"/>
    <w:basedOn w:val="a0"/>
    <w:next w:val="a0"/>
    <w:autoRedefine/>
    <w:uiPriority w:val="39"/>
    <w:unhideWhenUsed/>
    <w:rsid w:val="00EA75C2"/>
    <w:pPr>
      <w:ind w:left="840"/>
      <w:jc w:val="left"/>
    </w:pPr>
    <w:rPr>
      <w:rFonts w:ascii="Calibri" w:hAnsi="Calibri"/>
      <w:sz w:val="18"/>
      <w:szCs w:val="18"/>
    </w:rPr>
  </w:style>
  <w:style w:type="paragraph" w:styleId="5">
    <w:name w:val="toc 5"/>
    <w:basedOn w:val="a0"/>
    <w:next w:val="a0"/>
    <w:autoRedefine/>
    <w:uiPriority w:val="39"/>
    <w:unhideWhenUsed/>
    <w:rsid w:val="00EA75C2"/>
    <w:pPr>
      <w:ind w:left="1120"/>
      <w:jc w:val="left"/>
    </w:pPr>
    <w:rPr>
      <w:rFonts w:ascii="Calibri" w:hAnsi="Calibri"/>
      <w:sz w:val="18"/>
      <w:szCs w:val="18"/>
    </w:rPr>
  </w:style>
  <w:style w:type="paragraph" w:styleId="6">
    <w:name w:val="toc 6"/>
    <w:basedOn w:val="a0"/>
    <w:next w:val="a0"/>
    <w:autoRedefine/>
    <w:uiPriority w:val="39"/>
    <w:unhideWhenUsed/>
    <w:rsid w:val="00EA75C2"/>
    <w:pPr>
      <w:ind w:left="1400"/>
      <w:jc w:val="left"/>
    </w:pPr>
    <w:rPr>
      <w:rFonts w:ascii="Calibri" w:hAnsi="Calibri"/>
      <w:sz w:val="18"/>
      <w:szCs w:val="18"/>
    </w:rPr>
  </w:style>
  <w:style w:type="paragraph" w:styleId="8">
    <w:name w:val="toc 8"/>
    <w:basedOn w:val="a0"/>
    <w:next w:val="a0"/>
    <w:autoRedefine/>
    <w:uiPriority w:val="39"/>
    <w:unhideWhenUsed/>
    <w:rsid w:val="00EA75C2"/>
    <w:pPr>
      <w:ind w:left="1960"/>
      <w:jc w:val="left"/>
    </w:pPr>
    <w:rPr>
      <w:rFonts w:ascii="Calibri" w:hAnsi="Calibri"/>
      <w:sz w:val="18"/>
      <w:szCs w:val="18"/>
    </w:rPr>
  </w:style>
  <w:style w:type="paragraph" w:styleId="9">
    <w:name w:val="toc 9"/>
    <w:basedOn w:val="a0"/>
    <w:next w:val="a0"/>
    <w:autoRedefine/>
    <w:uiPriority w:val="39"/>
    <w:unhideWhenUsed/>
    <w:rsid w:val="00EA75C2"/>
    <w:pPr>
      <w:ind w:left="2240"/>
      <w:jc w:val="left"/>
    </w:pPr>
    <w:rPr>
      <w:rFonts w:ascii="Calibri" w:hAnsi="Calibri"/>
      <w:sz w:val="18"/>
      <w:szCs w:val="18"/>
    </w:rPr>
  </w:style>
  <w:style w:type="character" w:styleId="ac">
    <w:name w:val="annotation reference"/>
    <w:rsid w:val="00EA75C2"/>
    <w:rPr>
      <w:sz w:val="21"/>
      <w:szCs w:val="21"/>
    </w:rPr>
  </w:style>
  <w:style w:type="paragraph" w:styleId="ad">
    <w:name w:val="annotation text"/>
    <w:basedOn w:val="a0"/>
    <w:link w:val="Char4"/>
    <w:rsid w:val="00EA75C2"/>
    <w:pPr>
      <w:jc w:val="left"/>
    </w:pPr>
  </w:style>
  <w:style w:type="character" w:customStyle="1" w:styleId="Char4">
    <w:name w:val="批注文字 Char"/>
    <w:basedOn w:val="a1"/>
    <w:link w:val="ad"/>
    <w:rsid w:val="00EA75C2"/>
    <w:rPr>
      <w:rFonts w:ascii="仿宋" w:eastAsia="仿宋" w:hAnsi="Times New Roman" w:cs="Times New Roman"/>
      <w:sz w:val="28"/>
      <w:szCs w:val="24"/>
    </w:rPr>
  </w:style>
  <w:style w:type="paragraph" w:styleId="ae">
    <w:name w:val="annotation subject"/>
    <w:basedOn w:val="ad"/>
    <w:next w:val="ad"/>
    <w:link w:val="Char5"/>
    <w:rsid w:val="00EA75C2"/>
    <w:rPr>
      <w:b/>
      <w:bCs/>
    </w:rPr>
  </w:style>
  <w:style w:type="character" w:customStyle="1" w:styleId="Char5">
    <w:name w:val="批注主题 Char"/>
    <w:basedOn w:val="Char4"/>
    <w:link w:val="ae"/>
    <w:rsid w:val="00EA75C2"/>
    <w:rPr>
      <w:rFonts w:ascii="仿宋" w:eastAsia="仿宋" w:hAnsi="Times New Roman" w:cs="Times New Roman"/>
      <w:b/>
      <w:bCs/>
      <w:sz w:val="28"/>
      <w:szCs w:val="24"/>
    </w:rPr>
  </w:style>
  <w:style w:type="paragraph" w:styleId="TOC">
    <w:name w:val="TOC Heading"/>
    <w:basedOn w:val="1"/>
    <w:next w:val="a0"/>
    <w:uiPriority w:val="39"/>
    <w:unhideWhenUsed/>
    <w:qFormat/>
    <w:rsid w:val="00EA75C2"/>
    <w:pPr>
      <w:widowControl/>
      <w:spacing w:beforeLines="0" w:before="240" w:afterLines="0" w:after="0" w:line="259" w:lineRule="auto"/>
      <w:outlineLvl w:val="9"/>
    </w:pPr>
    <w:rPr>
      <w:rFonts w:ascii="Calibri Light" w:eastAsia="宋体" w:hAnsi="Calibri Light"/>
      <w:b w:val="0"/>
      <w:color w:val="2E74B5"/>
      <w:kern w:val="0"/>
      <w:sz w:val="32"/>
      <w:szCs w:val="32"/>
    </w:rPr>
  </w:style>
  <w:style w:type="character" w:styleId="af">
    <w:name w:val="Emphasis"/>
    <w:basedOn w:val="a1"/>
    <w:uiPriority w:val="20"/>
    <w:qFormat/>
    <w:rsid w:val="00677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33BC-C813-45F8-B60F-83F6E047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4600</Words>
  <Characters>26226</Characters>
  <Application>Microsoft Office Word</Application>
  <DocSecurity>0</DocSecurity>
  <Lines>218</Lines>
  <Paragraphs>61</Paragraphs>
  <ScaleCrop>false</ScaleCrop>
  <Company>微信公众号:hypcTS</Company>
  <LinksUpToDate>false</LinksUpToDate>
  <CharactersWithSpaces>30765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李振兴</dc:creator>
  <cp:keywords/>
  <dc:description/>
  <cp:lastModifiedBy>李振兴</cp:lastModifiedBy>
  <cp:revision>121</cp:revision>
  <cp:lastPrinted>2016-11-30T08:49:00Z</cp:lastPrinted>
  <dcterms:created xsi:type="dcterms:W3CDTF">2016-11-21T02:47:00Z</dcterms:created>
  <dcterms:modified xsi:type="dcterms:W3CDTF">2016-11-30T08:50:00Z</dcterms:modified>
</cp:coreProperties>
</file>