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宋体" w:eastAsia="楷体_GB2312"/>
          <w:b/>
          <w:bCs/>
          <w:sz w:val="32"/>
          <w:szCs w:val="32"/>
        </w:rPr>
      </w:pPr>
      <w:r>
        <w:rPr>
          <w:rFonts w:hint="eastAsia" w:ascii="楷体_GB2312" w:hAnsi="宋体" w:eastAsia="楷体_GB2312"/>
          <w:b/>
          <w:bCs/>
          <w:sz w:val="32"/>
          <w:szCs w:val="32"/>
          <w:lang w:eastAsia="zh-CN"/>
        </w:rPr>
        <w:t>广州体育学院</w:t>
      </w:r>
      <w:r>
        <w:rPr>
          <w:rFonts w:hint="eastAsia" w:ascii="楷体_GB2312" w:hAnsi="宋体" w:eastAsia="楷体_GB2312"/>
          <w:b/>
          <w:bCs/>
          <w:sz w:val="32"/>
          <w:szCs w:val="32"/>
        </w:rPr>
        <w:t>本科专业设置</w:t>
      </w:r>
      <w:r>
        <w:rPr>
          <w:rFonts w:hint="eastAsia" w:ascii="楷体_GB2312" w:hAnsi="宋体" w:eastAsia="楷体_GB2312"/>
          <w:b/>
          <w:bCs/>
          <w:sz w:val="32"/>
          <w:szCs w:val="32"/>
          <w:lang w:eastAsia="zh-CN"/>
        </w:rPr>
        <w:t>一览</w:t>
      </w:r>
      <w:r>
        <w:rPr>
          <w:rFonts w:hint="eastAsia" w:ascii="楷体_GB2312" w:hAnsi="宋体" w:eastAsia="楷体_GB2312"/>
          <w:b/>
          <w:bCs/>
          <w:sz w:val="32"/>
          <w:szCs w:val="32"/>
        </w:rPr>
        <w:t>表</w:t>
      </w:r>
    </w:p>
    <w:tbl>
      <w:tblPr>
        <w:tblStyle w:val="3"/>
        <w:tblW w:w="9234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185"/>
        <w:gridCol w:w="2400"/>
        <w:gridCol w:w="1704"/>
        <w:gridCol w:w="1185"/>
        <w:gridCol w:w="78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序号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专业代码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专业名称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所属学科门类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授予学位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招生状态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设置时间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020101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经济学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经</w:t>
            </w:r>
            <w:bookmarkStart w:id="0" w:name="_GoBack"/>
            <w:bookmarkEnd w:id="0"/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济学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经济学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在招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2001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040106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学前教育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教育学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教育学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在招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2013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3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040108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特殊教育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教育学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教育学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在招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2006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4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040201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体育教育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教育学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教育学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在招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1958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040202K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运动训练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教育学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教育学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在招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1957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6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040203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社会体育指导与管理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教育学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教育学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在招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1998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7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040204K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武术与民族传统体育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教育学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教育学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在招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1997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8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040205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运动人体科学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教育学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教育学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在招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1996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9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040206T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运动康复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教育学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理学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在招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2006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10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040207T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休闲体育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教育学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教育学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在招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2006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11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050301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新闻学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文学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文学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在招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2001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12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101005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康复治疗学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医学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理学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在招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2014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13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120401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公共事业管理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管理学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管理学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在招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2004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14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130204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舞蹈表演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艺术学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艺术学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在招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2012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15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130205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舞蹈学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艺术学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艺术学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在招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2001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16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130301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表演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艺术学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艺术学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在招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2013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17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130305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广播电视编导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艺术学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艺术学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在招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2013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18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130309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播音与主持艺术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艺术学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艺术学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在招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2008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Mangal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Mangal">
    <w:panose1 w:val="02000500000000000000"/>
    <w:charset w:val="00"/>
    <w:family w:val="auto"/>
    <w:pitch w:val="default"/>
    <w:sig w:usb0="00008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Arial">
    <w:altName w:val="Arial Unicode MS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F5F1F"/>
    <w:rsid w:val="143A1F58"/>
    <w:rsid w:val="344E22E9"/>
    <w:rsid w:val="371854F5"/>
    <w:rsid w:val="71EF5F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2017-10-30T01:36:00Z</dcterms:created>
  <dc:creator>Administrator</dc:creator>
  <cp:lastModifiedBy>Administrator</cp:lastModifiedBy>
  <dcterms:modified xsi:type="dcterms:W3CDTF">2017-10-30T02:52:48Z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