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Default Extension="jpeg" ContentType="image/jpeg"/>
  <Override PartName="/word/theme/themeOverride12.xml" ContentType="application/vnd.openxmlformats-officedocument.themeOverride+xml"/>
  <Override PartName="/word/theme/themeOverride21.xml" ContentType="application/vnd.openxmlformats-officedocument.themeOverride+xml"/>
  <Default Extension="emf" ContentType="image/x-emf"/>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2D" w:rsidRDefault="00FF222D" w:rsidP="00FF222D">
      <w:pPr>
        <w:spacing w:line="360" w:lineRule="auto"/>
        <w:jc w:val="center"/>
        <w:rPr>
          <w:rFonts w:ascii="黑体" w:eastAsia="黑体" w:hAnsi="黑体"/>
          <w:b/>
          <w:bCs/>
          <w:sz w:val="44"/>
          <w:szCs w:val="44"/>
        </w:rPr>
      </w:pPr>
    </w:p>
    <w:p w:rsidR="00FF222D" w:rsidRDefault="00FF222D" w:rsidP="00FF222D">
      <w:pPr>
        <w:spacing w:line="360" w:lineRule="auto"/>
        <w:jc w:val="center"/>
        <w:rPr>
          <w:rFonts w:ascii="黑体" w:eastAsia="黑体" w:hAnsi="黑体"/>
          <w:b/>
          <w:bCs/>
          <w:sz w:val="44"/>
          <w:szCs w:val="44"/>
        </w:rPr>
      </w:pPr>
    </w:p>
    <w:p w:rsidR="00FF222D" w:rsidRDefault="00FF222D" w:rsidP="00FF222D">
      <w:pPr>
        <w:spacing w:line="360" w:lineRule="auto"/>
        <w:jc w:val="center"/>
        <w:rPr>
          <w:rFonts w:ascii="黑体" w:eastAsia="黑体" w:hAnsi="黑体"/>
          <w:b/>
          <w:bCs/>
          <w:sz w:val="44"/>
          <w:szCs w:val="44"/>
        </w:rPr>
      </w:pPr>
      <w:r>
        <w:rPr>
          <w:rFonts w:ascii="黑体" w:eastAsia="黑体" w:hAnsi="黑体"/>
          <w:b/>
          <w:bCs/>
          <w:noProof/>
          <w:sz w:val="44"/>
          <w:szCs w:val="44"/>
        </w:rPr>
        <w:drawing>
          <wp:anchor distT="0" distB="0" distL="114300" distR="114300" simplePos="0" relativeHeight="251659264" behindDoc="1" locked="0" layoutInCell="1" allowOverlap="1">
            <wp:simplePos x="0" y="0"/>
            <wp:positionH relativeFrom="column">
              <wp:posOffset>476885</wp:posOffset>
            </wp:positionH>
            <wp:positionV relativeFrom="paragraph">
              <wp:posOffset>130810</wp:posOffset>
            </wp:positionV>
            <wp:extent cx="4237990" cy="2421890"/>
            <wp:effectExtent l="0" t="0" r="0" b="0"/>
            <wp:wrapNone/>
            <wp:docPr id="23" name="图片 23" descr="http://p5.qhimg.com/dmsmty/350_200_/t01a76376d8d82eeb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p5.qhimg.com/dmsmty/350_200_/t01a76376d8d82eeb76.jpg"/>
                    <pic:cNvPicPr>
                      <a:picLocks noChangeAspect="1" noChangeArrowheads="1"/>
                    </pic:cNvPicPr>
                  </pic:nvPicPr>
                  <pic:blipFill>
                    <a:blip r:embed="rId7"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7990" cy="2421890"/>
                    </a:xfrm>
                    <a:prstGeom prst="rect">
                      <a:avLst/>
                    </a:prstGeom>
                    <a:noFill/>
                    <a:ln>
                      <a:noFill/>
                    </a:ln>
                  </pic:spPr>
                </pic:pic>
              </a:graphicData>
            </a:graphic>
          </wp:anchor>
        </w:drawing>
      </w:r>
    </w:p>
    <w:p w:rsidR="00FF222D" w:rsidRDefault="00FF222D" w:rsidP="00FF222D">
      <w:pPr>
        <w:spacing w:line="360" w:lineRule="auto"/>
        <w:jc w:val="center"/>
        <w:rPr>
          <w:rFonts w:ascii="黑体" w:eastAsia="黑体" w:hAnsi="黑体"/>
          <w:b/>
          <w:bCs/>
          <w:sz w:val="44"/>
          <w:szCs w:val="44"/>
        </w:rPr>
      </w:pPr>
    </w:p>
    <w:p w:rsidR="00FF222D" w:rsidRDefault="00FF222D" w:rsidP="00FF222D">
      <w:pPr>
        <w:spacing w:line="360" w:lineRule="auto"/>
        <w:jc w:val="center"/>
        <w:rPr>
          <w:rFonts w:ascii="黑体" w:eastAsia="黑体" w:hAnsi="黑体"/>
          <w:b/>
          <w:bCs/>
          <w:sz w:val="44"/>
          <w:szCs w:val="44"/>
        </w:rPr>
      </w:pPr>
    </w:p>
    <w:p w:rsidR="00FF222D" w:rsidRDefault="00FF222D" w:rsidP="00FF222D">
      <w:pPr>
        <w:spacing w:line="360" w:lineRule="auto"/>
        <w:jc w:val="center"/>
        <w:rPr>
          <w:rFonts w:ascii="黑体" w:eastAsia="黑体" w:hAnsi="黑体"/>
          <w:b/>
          <w:bCs/>
          <w:sz w:val="44"/>
          <w:szCs w:val="44"/>
        </w:rPr>
      </w:pPr>
    </w:p>
    <w:p w:rsidR="00FF222D" w:rsidRDefault="00FF222D" w:rsidP="00FF222D">
      <w:pPr>
        <w:spacing w:line="360" w:lineRule="auto"/>
        <w:jc w:val="center"/>
        <w:rPr>
          <w:rFonts w:ascii="黑体" w:eastAsia="黑体" w:hAnsi="黑体"/>
          <w:b/>
          <w:bCs/>
          <w:sz w:val="44"/>
          <w:szCs w:val="44"/>
        </w:rPr>
      </w:pPr>
    </w:p>
    <w:p w:rsidR="00FF222D" w:rsidRDefault="00FF222D" w:rsidP="00FF222D">
      <w:pPr>
        <w:spacing w:line="360" w:lineRule="auto"/>
        <w:jc w:val="center"/>
        <w:rPr>
          <w:rFonts w:ascii="黑体" w:eastAsia="黑体" w:hAnsi="黑体"/>
          <w:b/>
          <w:bCs/>
          <w:sz w:val="44"/>
          <w:szCs w:val="44"/>
        </w:rPr>
      </w:pPr>
    </w:p>
    <w:p w:rsidR="00FF222D" w:rsidRPr="00D55901" w:rsidRDefault="00FF222D" w:rsidP="00FF222D">
      <w:pPr>
        <w:spacing w:line="360" w:lineRule="auto"/>
        <w:jc w:val="center"/>
        <w:rPr>
          <w:rFonts w:ascii="华文隶书" w:eastAsia="华文隶书" w:hAnsi="黑体"/>
          <w:b/>
          <w:bCs/>
          <w:sz w:val="60"/>
          <w:szCs w:val="44"/>
        </w:rPr>
      </w:pPr>
      <w:r w:rsidRPr="00D55901">
        <w:rPr>
          <w:rFonts w:ascii="华文隶书" w:eastAsia="华文隶书" w:hAnsi="黑体" w:hint="eastAsia"/>
          <w:b/>
          <w:bCs/>
          <w:sz w:val="60"/>
          <w:szCs w:val="44"/>
        </w:rPr>
        <w:t>广州体育学院2017年</w:t>
      </w:r>
    </w:p>
    <w:p w:rsidR="00FF222D" w:rsidRPr="00D55901" w:rsidRDefault="00FF222D" w:rsidP="00FF222D">
      <w:pPr>
        <w:tabs>
          <w:tab w:val="center" w:pos="4153"/>
          <w:tab w:val="right" w:pos="8306"/>
        </w:tabs>
        <w:spacing w:line="360" w:lineRule="auto"/>
        <w:jc w:val="left"/>
        <w:rPr>
          <w:rFonts w:ascii="华文隶书" w:eastAsia="华文隶书" w:hAnsi="黑体"/>
          <w:b/>
          <w:bCs/>
          <w:sz w:val="60"/>
          <w:szCs w:val="44"/>
        </w:rPr>
      </w:pPr>
      <w:r>
        <w:rPr>
          <w:rFonts w:ascii="华文隶书" w:eastAsia="华文隶书" w:hAnsi="黑体"/>
          <w:b/>
          <w:bCs/>
          <w:sz w:val="60"/>
          <w:szCs w:val="44"/>
        </w:rPr>
        <w:tab/>
      </w:r>
      <w:r w:rsidRPr="00D55901">
        <w:rPr>
          <w:rFonts w:ascii="华文隶书" w:eastAsia="华文隶书" w:hAnsi="黑体" w:hint="eastAsia"/>
          <w:b/>
          <w:bCs/>
          <w:sz w:val="60"/>
          <w:szCs w:val="44"/>
        </w:rPr>
        <w:t>毕业生就业创业</w:t>
      </w:r>
      <w:r>
        <w:rPr>
          <w:rFonts w:ascii="华文隶书" w:eastAsia="华文隶书" w:hAnsi="黑体" w:hint="eastAsia"/>
          <w:b/>
          <w:bCs/>
          <w:sz w:val="60"/>
          <w:szCs w:val="44"/>
        </w:rPr>
        <w:t>质量年度</w:t>
      </w:r>
      <w:r w:rsidRPr="00D55901">
        <w:rPr>
          <w:rFonts w:ascii="华文隶书" w:eastAsia="华文隶书" w:hAnsi="黑体" w:hint="eastAsia"/>
          <w:b/>
          <w:bCs/>
          <w:sz w:val="60"/>
          <w:szCs w:val="44"/>
        </w:rPr>
        <w:t>报告</w:t>
      </w:r>
      <w:r>
        <w:rPr>
          <w:rFonts w:ascii="华文隶书" w:eastAsia="华文隶书" w:hAnsi="黑体"/>
          <w:b/>
          <w:bCs/>
          <w:sz w:val="60"/>
          <w:szCs w:val="44"/>
        </w:rPr>
        <w:tab/>
      </w:r>
    </w:p>
    <w:p w:rsidR="00FF222D" w:rsidRDefault="00FF222D" w:rsidP="00FF222D">
      <w:pPr>
        <w:spacing w:line="360" w:lineRule="auto"/>
        <w:jc w:val="center"/>
        <w:rPr>
          <w:rFonts w:ascii="黑体" w:eastAsia="黑体" w:hAnsi="黑体"/>
          <w:sz w:val="44"/>
          <w:szCs w:val="44"/>
        </w:rPr>
      </w:pPr>
    </w:p>
    <w:p w:rsidR="00FF222D" w:rsidRPr="00745D4A" w:rsidRDefault="00FF222D" w:rsidP="00FF222D">
      <w:pPr>
        <w:spacing w:line="360" w:lineRule="auto"/>
        <w:jc w:val="center"/>
        <w:rPr>
          <w:rFonts w:ascii="黑体" w:eastAsia="黑体" w:hAnsi="黑体"/>
          <w:sz w:val="44"/>
          <w:szCs w:val="44"/>
        </w:rPr>
      </w:pPr>
    </w:p>
    <w:p w:rsidR="00FF222D" w:rsidRDefault="00FF222D" w:rsidP="00FF222D">
      <w:pPr>
        <w:spacing w:line="360" w:lineRule="auto"/>
        <w:jc w:val="center"/>
        <w:rPr>
          <w:rFonts w:ascii="黑体" w:eastAsia="黑体" w:hAnsi="黑体"/>
          <w:sz w:val="44"/>
          <w:szCs w:val="44"/>
        </w:rPr>
      </w:pPr>
    </w:p>
    <w:p w:rsidR="00FF222D" w:rsidRDefault="00FF222D" w:rsidP="00FF222D">
      <w:pPr>
        <w:spacing w:line="360" w:lineRule="auto"/>
        <w:jc w:val="center"/>
        <w:rPr>
          <w:rFonts w:ascii="黑体" w:eastAsia="黑体" w:hAnsi="黑体"/>
          <w:sz w:val="44"/>
          <w:szCs w:val="44"/>
        </w:rPr>
      </w:pPr>
    </w:p>
    <w:p w:rsidR="00FF222D" w:rsidRDefault="00FF222D" w:rsidP="00FF222D">
      <w:pPr>
        <w:spacing w:line="360" w:lineRule="auto"/>
        <w:jc w:val="center"/>
        <w:rPr>
          <w:rFonts w:ascii="黑体" w:eastAsia="黑体" w:hAnsi="黑体"/>
          <w:sz w:val="44"/>
          <w:szCs w:val="44"/>
        </w:rPr>
      </w:pPr>
    </w:p>
    <w:p w:rsidR="00FF222D" w:rsidRDefault="00FF222D" w:rsidP="00FF222D">
      <w:pPr>
        <w:spacing w:line="360" w:lineRule="auto"/>
        <w:jc w:val="center"/>
        <w:rPr>
          <w:rFonts w:ascii="黑体" w:eastAsia="黑体" w:hAnsi="黑体"/>
          <w:sz w:val="44"/>
          <w:szCs w:val="44"/>
        </w:rPr>
      </w:pPr>
    </w:p>
    <w:p w:rsidR="00FF222D" w:rsidRDefault="00FF222D" w:rsidP="00FF222D">
      <w:pPr>
        <w:spacing w:line="360" w:lineRule="auto"/>
        <w:jc w:val="center"/>
        <w:rPr>
          <w:rFonts w:ascii="黑体" w:eastAsia="黑体" w:hAnsi="黑体"/>
          <w:sz w:val="44"/>
          <w:szCs w:val="44"/>
        </w:rPr>
      </w:pPr>
    </w:p>
    <w:p w:rsidR="00FF222D" w:rsidRDefault="00FF222D" w:rsidP="00FF222D">
      <w:pPr>
        <w:spacing w:line="360" w:lineRule="auto"/>
        <w:jc w:val="center"/>
        <w:rPr>
          <w:rFonts w:ascii="黑体" w:eastAsia="黑体" w:hAnsi="黑体"/>
          <w:sz w:val="44"/>
          <w:szCs w:val="44"/>
        </w:rPr>
      </w:pPr>
    </w:p>
    <w:p w:rsidR="00FF222D" w:rsidRPr="00043825" w:rsidRDefault="00FF222D" w:rsidP="00FF222D">
      <w:pPr>
        <w:spacing w:line="360" w:lineRule="auto"/>
        <w:jc w:val="center"/>
        <w:rPr>
          <w:rFonts w:ascii="华文隶书" w:eastAsia="华文隶书" w:hAnsi="黑体"/>
          <w:sz w:val="44"/>
          <w:szCs w:val="44"/>
        </w:rPr>
      </w:pPr>
      <w:r w:rsidRPr="00043825">
        <w:rPr>
          <w:rFonts w:ascii="华文隶书" w:eastAsia="华文隶书" w:hAnsi="黑体" w:hint="eastAsia"/>
          <w:sz w:val="44"/>
          <w:szCs w:val="44"/>
        </w:rPr>
        <w:t>2017年12月</w:t>
      </w:r>
    </w:p>
    <w:p w:rsidR="00FF222D" w:rsidRDefault="00FF222D" w:rsidP="00FF222D">
      <w:pPr>
        <w:spacing w:line="360" w:lineRule="auto"/>
        <w:jc w:val="center"/>
        <w:rPr>
          <w:rFonts w:ascii="黑体" w:eastAsia="黑体" w:hAnsi="黑体"/>
          <w:sz w:val="32"/>
          <w:szCs w:val="32"/>
        </w:rPr>
      </w:pPr>
    </w:p>
    <w:p w:rsidR="00FF222D" w:rsidRDefault="00FF222D" w:rsidP="00FF222D"/>
    <w:sdt>
      <w:sdtPr>
        <w:rPr>
          <w:rFonts w:ascii="宋体" w:eastAsia="宋体" w:hAnsi="宋体"/>
          <w:kern w:val="0"/>
          <w:sz w:val="20"/>
          <w:szCs w:val="20"/>
        </w:rPr>
        <w:id w:val="157509629"/>
        <w:docPartObj>
          <w:docPartGallery w:val="Table of Contents"/>
          <w:docPartUnique/>
        </w:docPartObj>
      </w:sdtPr>
      <w:sdtContent>
        <w:p w:rsidR="00FF222D" w:rsidRDefault="00FF222D" w:rsidP="00FF222D">
          <w:pPr>
            <w:spacing w:line="360" w:lineRule="auto"/>
            <w:jc w:val="center"/>
            <w:rPr>
              <w:rFonts w:ascii="黑体" w:eastAsia="黑体" w:hAnsi="黑体"/>
              <w:sz w:val="44"/>
              <w:szCs w:val="44"/>
            </w:rPr>
          </w:pPr>
          <w:r w:rsidRPr="00CC4655">
            <w:rPr>
              <w:rFonts w:ascii="黑体" w:eastAsia="黑体" w:hAnsi="黑体"/>
              <w:sz w:val="44"/>
              <w:szCs w:val="44"/>
            </w:rPr>
            <w:t>目录</w:t>
          </w:r>
        </w:p>
        <w:p w:rsidR="00FF222D" w:rsidRPr="00CC4655" w:rsidRDefault="00FF222D" w:rsidP="00FF222D">
          <w:pPr>
            <w:spacing w:line="360" w:lineRule="auto"/>
            <w:jc w:val="center"/>
            <w:rPr>
              <w:rFonts w:ascii="黑体" w:eastAsia="黑体" w:hAnsi="黑体"/>
              <w:sz w:val="44"/>
              <w:szCs w:val="44"/>
            </w:rPr>
          </w:pPr>
        </w:p>
        <w:p w:rsidR="00FF222D" w:rsidRDefault="00FF222D" w:rsidP="00FF222D">
          <w:pPr>
            <w:pStyle w:val="WPSOffice1"/>
            <w:tabs>
              <w:tab w:val="right" w:leader="dot" w:pos="8306"/>
            </w:tabs>
            <w:spacing w:line="360" w:lineRule="auto"/>
            <w:rPr>
              <w:sz w:val="24"/>
              <w:szCs w:val="24"/>
            </w:rPr>
          </w:pPr>
          <w:sdt>
            <w:sdtPr>
              <w:rPr>
                <w:kern w:val="2"/>
                <w:sz w:val="21"/>
                <w:szCs w:val="24"/>
              </w:rPr>
              <w:id w:val="147454385"/>
              <w:placeholder>
                <w:docPart w:val="76F839CDB8E64BA7AC00A86A6F32FCEA"/>
              </w:placeholder>
            </w:sdtPr>
            <w:sdtEndPr>
              <w:rPr>
                <w:sz w:val="24"/>
              </w:rPr>
            </w:sdtEndPr>
            <w:sdtContent>
              <w:sdt>
                <w:sdtPr>
                  <w:rPr>
                    <w:b/>
                    <w:kern w:val="44"/>
                    <w:sz w:val="44"/>
                    <w:szCs w:val="24"/>
                  </w:rPr>
                  <w:id w:val="147466915"/>
                  <w:placeholder>
                    <w:docPart w:val="A90987611B704D9A8EB80557DDF45C83"/>
                  </w:placeholder>
                </w:sdtPr>
                <w:sdtEndPr>
                  <w:rPr>
                    <w:rFonts w:ascii="宋体" w:eastAsia="宋体" w:hAnsi="宋体" w:cs="宋体" w:hint="eastAsia"/>
                    <w:b w:val="0"/>
                    <w:bCs/>
                    <w:sz w:val="24"/>
                  </w:rPr>
                </w:sdtEndPr>
                <w:sdtContent>
                  <w:r w:rsidRPr="00BE7D01">
                    <w:rPr>
                      <w:rFonts w:ascii="黑体" w:eastAsia="黑体" w:hAnsi="宋体" w:cs="宋体" w:hint="eastAsia"/>
                      <w:bCs/>
                      <w:kern w:val="44"/>
                      <w:sz w:val="30"/>
                      <w:szCs w:val="30"/>
                    </w:rPr>
                    <w:t>前言</w:t>
                  </w:r>
                </w:sdtContent>
              </w:sdt>
            </w:sdtContent>
          </w:sdt>
          <w:r>
            <w:rPr>
              <w:sz w:val="24"/>
              <w:szCs w:val="24"/>
            </w:rPr>
            <w:tab/>
          </w:r>
          <w:r w:rsidRPr="00DE476A">
            <w:rPr>
              <w:rFonts w:hint="eastAsia"/>
            </w:rPr>
            <w:t>1</w:t>
          </w:r>
        </w:p>
        <w:p w:rsidR="00FF222D" w:rsidRDefault="00FF222D" w:rsidP="00FF222D">
          <w:pPr>
            <w:pStyle w:val="WPSOffice1"/>
            <w:tabs>
              <w:tab w:val="right" w:leader="dot" w:pos="8306"/>
            </w:tabs>
            <w:spacing w:line="360" w:lineRule="auto"/>
            <w:rPr>
              <w:sz w:val="24"/>
              <w:szCs w:val="24"/>
            </w:rPr>
          </w:pPr>
        </w:p>
        <w:p w:rsidR="00FF222D" w:rsidRDefault="00FF222D" w:rsidP="00FF222D">
          <w:pPr>
            <w:pStyle w:val="WPSOffice1"/>
            <w:tabs>
              <w:tab w:val="right" w:leader="dot" w:pos="8306"/>
            </w:tabs>
            <w:spacing w:line="360" w:lineRule="auto"/>
            <w:rPr>
              <w:sz w:val="24"/>
              <w:szCs w:val="24"/>
            </w:rPr>
          </w:pPr>
          <w:sdt>
            <w:sdtPr>
              <w:rPr>
                <w:kern w:val="2"/>
                <w:sz w:val="24"/>
                <w:szCs w:val="24"/>
              </w:rPr>
              <w:id w:val="-147527306"/>
              <w:placeholder>
                <w:docPart w:val="B55C494987BF4324A03B27899B4AC752"/>
              </w:placeholder>
            </w:sdtPr>
            <w:sdtContent>
              <w:r w:rsidRPr="00BE7D01">
                <w:rPr>
                  <w:rFonts w:ascii="黑体" w:eastAsia="黑体" w:hAnsi="宋体" w:cs="宋体" w:hint="eastAsia"/>
                  <w:sz w:val="30"/>
                  <w:szCs w:val="30"/>
                </w:rPr>
                <w:t>第一部分 毕业生就业创业基本情况</w:t>
              </w:r>
            </w:sdtContent>
          </w:sdt>
          <w:r>
            <w:rPr>
              <w:sz w:val="24"/>
              <w:szCs w:val="24"/>
            </w:rPr>
            <w:tab/>
          </w:r>
          <w:r w:rsidRPr="00DE476A">
            <w:rPr>
              <w:rFonts w:hint="eastAsia"/>
            </w:rPr>
            <w:t>4</w:t>
          </w:r>
        </w:p>
        <w:p w:rsidR="00FF222D" w:rsidRDefault="00FF222D" w:rsidP="00FF222D">
          <w:pPr>
            <w:pStyle w:val="WPSOffice1"/>
            <w:tabs>
              <w:tab w:val="right" w:leader="dot" w:pos="8306"/>
            </w:tabs>
            <w:spacing w:line="360" w:lineRule="auto"/>
            <w:rPr>
              <w:sz w:val="24"/>
              <w:szCs w:val="24"/>
            </w:rPr>
          </w:pPr>
          <w:sdt>
            <w:sdtPr>
              <w:rPr>
                <w:kern w:val="2"/>
                <w:sz w:val="24"/>
                <w:szCs w:val="24"/>
              </w:rPr>
              <w:id w:val="-1370062990"/>
              <w:placeholder>
                <w:docPart w:val="466F02F5EEAD43C58E8FCF04206FF969"/>
              </w:placeholder>
            </w:sdtPr>
            <w:sdtEndPr>
              <w:rPr>
                <w:b/>
              </w:rPr>
            </w:sdtEndPr>
            <w:sdtContent>
              <w:r w:rsidRPr="00DE476A">
                <w:rPr>
                  <w:rFonts w:ascii="宋体" w:eastAsia="宋体" w:hAnsi="宋体" w:cs="宋体" w:hint="eastAsia"/>
                  <w:b/>
                  <w:bCs/>
                  <w:kern w:val="44"/>
                  <w:sz w:val="24"/>
                  <w:szCs w:val="24"/>
                </w:rPr>
                <w:t>一、</w:t>
              </w:r>
              <w:r w:rsidRPr="00DE476A">
                <w:rPr>
                  <w:rFonts w:ascii="宋体" w:eastAsia="宋体" w:hAnsi="宋体" w:cs="宋体" w:hint="eastAsia"/>
                  <w:b/>
                  <w:bCs/>
                  <w:sz w:val="24"/>
                  <w:szCs w:val="24"/>
                </w:rPr>
                <w:t>毕业生规模</w:t>
              </w:r>
            </w:sdtContent>
          </w:sdt>
          <w:r>
            <w:rPr>
              <w:sz w:val="24"/>
              <w:szCs w:val="24"/>
            </w:rPr>
            <w:tab/>
          </w:r>
          <w:r w:rsidRPr="00DE476A">
            <w:rPr>
              <w:rFonts w:hint="eastAsia"/>
            </w:rPr>
            <w:t>4</w:t>
          </w:r>
        </w:p>
        <w:p w:rsidR="00FF222D" w:rsidRDefault="00FF222D" w:rsidP="00FF222D">
          <w:pPr>
            <w:pStyle w:val="WPSOffice1"/>
            <w:tabs>
              <w:tab w:val="right" w:leader="dot" w:pos="8306"/>
            </w:tabs>
            <w:spacing w:line="360" w:lineRule="auto"/>
          </w:pPr>
          <w:sdt>
            <w:sdtPr>
              <w:rPr>
                <w:kern w:val="2"/>
                <w:sz w:val="24"/>
                <w:szCs w:val="24"/>
              </w:rPr>
              <w:id w:val="1190031176"/>
              <w:placeholder>
                <w:docPart w:val="93EF5C32C517446FA7D6A4B66333DCF4"/>
              </w:placeholder>
            </w:sdtPr>
            <w:sdtContent>
              <w:sdt>
                <w:sdtPr>
                  <w:rPr>
                    <w:b/>
                    <w:kern w:val="44"/>
                    <w:sz w:val="24"/>
                    <w:szCs w:val="24"/>
                  </w:rPr>
                  <w:id w:val="-2089604470"/>
                  <w:placeholder>
                    <w:docPart w:val="63231D2B70E541B8A5FE66E73B69E70D"/>
                  </w:placeholder>
                </w:sdtPr>
                <w:sdtEndPr>
                  <w:rPr>
                    <w:rFonts w:ascii="宋体" w:eastAsia="宋体" w:hAnsi="宋体" w:cs="宋体" w:hint="eastAsia"/>
                  </w:rPr>
                </w:sdtEndPr>
                <w:sdtContent>
                  <w:r w:rsidRPr="00DE476A">
                    <w:rPr>
                      <w:rFonts w:ascii="宋体" w:eastAsia="宋体" w:hAnsi="宋体" w:cs="宋体" w:hint="eastAsia"/>
                      <w:b/>
                      <w:kern w:val="44"/>
                      <w:sz w:val="24"/>
                      <w:szCs w:val="24"/>
                    </w:rPr>
                    <w:t>二、</w:t>
                  </w:r>
                  <w:r w:rsidRPr="00DE476A">
                    <w:rPr>
                      <w:rFonts w:ascii="宋体" w:eastAsia="宋体" w:hAnsi="宋体" w:cs="宋体" w:hint="eastAsia"/>
                      <w:b/>
                      <w:sz w:val="24"/>
                      <w:szCs w:val="24"/>
                    </w:rPr>
                    <w:t>毕业生结构</w:t>
                  </w:r>
                </w:sdtContent>
              </w:sdt>
            </w:sdtContent>
          </w:sdt>
          <w:r>
            <w:tab/>
          </w:r>
          <w:r>
            <w:rPr>
              <w:rFonts w:hint="eastAsia"/>
            </w:rPr>
            <w:t>4</w:t>
          </w:r>
        </w:p>
        <w:p w:rsidR="00FF222D" w:rsidRDefault="00FF222D" w:rsidP="00FF222D">
          <w:pPr>
            <w:pStyle w:val="WPSOffice1"/>
            <w:tabs>
              <w:tab w:val="right" w:leader="dot" w:pos="8306"/>
            </w:tabs>
            <w:spacing w:line="360" w:lineRule="auto"/>
          </w:pPr>
          <w:sdt>
            <w:sdtPr>
              <w:rPr>
                <w:kern w:val="2"/>
                <w:sz w:val="21"/>
                <w:szCs w:val="24"/>
              </w:rPr>
              <w:id w:val="-1335454851"/>
              <w:placeholder>
                <w:docPart w:val="8F40095F28314A4780E15AA3863F7583"/>
              </w:placeholder>
            </w:sdtPr>
            <w:sdtContent>
              <w:sdt>
                <w:sdtPr>
                  <w:rPr>
                    <w:b/>
                    <w:kern w:val="44"/>
                    <w:sz w:val="44"/>
                    <w:szCs w:val="24"/>
                  </w:rPr>
                  <w:id w:val="-1982522974"/>
                  <w:placeholder>
                    <w:docPart w:val="2F6A38735D424A42B47E14381E6F935B"/>
                  </w:placeholder>
                </w:sdtPr>
                <w:sdtEndPr>
                  <w:rPr>
                    <w:rFonts w:ascii="宋体" w:eastAsia="宋体" w:hAnsi="宋体" w:cs="宋体" w:hint="eastAsia"/>
                    <w:b w:val="0"/>
                    <w:bCs/>
                    <w:sz w:val="24"/>
                  </w:rPr>
                </w:sdtEndPr>
                <w:sdtContent>
                  <w:r w:rsidRPr="00DE476A">
                    <w:rPr>
                      <w:rFonts w:ascii="宋体" w:eastAsia="宋体" w:hAnsi="宋体" w:cs="宋体" w:hint="eastAsia"/>
                      <w:b/>
                      <w:bCs/>
                      <w:kern w:val="44"/>
                      <w:sz w:val="24"/>
                      <w:szCs w:val="24"/>
                    </w:rPr>
                    <w:t>三、</w:t>
                  </w:r>
                  <w:r w:rsidRPr="00DE476A">
                    <w:rPr>
                      <w:rFonts w:ascii="宋体" w:eastAsia="宋体" w:hAnsi="宋体" w:cs="宋体" w:hint="eastAsia"/>
                      <w:b/>
                      <w:bCs/>
                      <w:color w:val="000000" w:themeColor="text1"/>
                      <w:sz w:val="24"/>
                      <w:szCs w:val="24"/>
                    </w:rPr>
                    <w:t>毕业生的基本情况</w:t>
                  </w:r>
                </w:sdtContent>
              </w:sdt>
            </w:sdtContent>
          </w:sdt>
          <w:r>
            <w:tab/>
          </w:r>
          <w:r>
            <w:rPr>
              <w:rFonts w:hint="eastAsia"/>
            </w:rPr>
            <w:t>6</w:t>
          </w:r>
        </w:p>
        <w:p w:rsidR="00FF222D" w:rsidRPr="00AF3FE6" w:rsidRDefault="00FF222D" w:rsidP="00FF222D">
          <w:pPr>
            <w:pStyle w:val="WPSOffice1"/>
            <w:tabs>
              <w:tab w:val="right" w:leader="dot" w:pos="8306"/>
            </w:tabs>
            <w:spacing w:line="360" w:lineRule="auto"/>
          </w:pPr>
          <w:sdt>
            <w:sdtPr>
              <w:rPr>
                <w:rFonts w:ascii="宋体" w:eastAsia="宋体" w:hAnsi="宋体" w:cs="宋体" w:hint="eastAsia"/>
                <w:bCs/>
                <w:kern w:val="44"/>
                <w:sz w:val="24"/>
                <w:szCs w:val="24"/>
              </w:rPr>
              <w:id w:val="-1126691721"/>
              <w:placeholder>
                <w:docPart w:val="700DE8FFFE77403C81B18787DEB79004"/>
              </w:placeholder>
            </w:sdtPr>
            <w:sdtContent>
              <w:r>
                <w:rPr>
                  <w:rFonts w:ascii="宋体" w:eastAsia="宋体" w:hAnsi="宋体" w:cs="宋体" w:hint="eastAsia"/>
                  <w:bCs/>
                  <w:sz w:val="24"/>
                  <w:szCs w:val="24"/>
                </w:rPr>
                <w:t xml:space="preserve">（一）毕业生的性别分布 </w:t>
              </w:r>
            </w:sdtContent>
          </w:sdt>
          <w:r>
            <w:tab/>
          </w:r>
          <w:r>
            <w:rPr>
              <w:rFonts w:hint="eastAsia"/>
            </w:rPr>
            <w:t>6</w:t>
          </w:r>
        </w:p>
        <w:p w:rsidR="00FF222D" w:rsidRDefault="00FF222D" w:rsidP="00FF222D">
          <w:pPr>
            <w:pStyle w:val="WPSOffice1"/>
            <w:tabs>
              <w:tab w:val="right" w:leader="dot" w:pos="8306"/>
            </w:tabs>
            <w:spacing w:line="360" w:lineRule="auto"/>
          </w:pPr>
          <w:sdt>
            <w:sdtPr>
              <w:rPr>
                <w:kern w:val="2"/>
                <w:sz w:val="21"/>
                <w:szCs w:val="24"/>
              </w:rPr>
              <w:id w:val="141321852"/>
              <w:placeholder>
                <w:docPart w:val="F5C3A2B752FB45F1A58C676692019B9D"/>
              </w:placeholder>
            </w:sdtPr>
            <w:sdtContent>
              <w:sdt>
                <w:sdtPr>
                  <w:rPr>
                    <w:rFonts w:ascii="宋体" w:eastAsia="宋体" w:hAnsi="宋体" w:cs="宋体" w:hint="eastAsia"/>
                    <w:bCs/>
                    <w:kern w:val="44"/>
                    <w:sz w:val="24"/>
                    <w:szCs w:val="24"/>
                  </w:rPr>
                  <w:id w:val="-1887406820"/>
                  <w:placeholder>
                    <w:docPart w:val="E600E04E050542439300F42CBFA57BE2"/>
                  </w:placeholder>
                </w:sdtPr>
                <w:sdtContent>
                  <w:r>
                    <w:rPr>
                      <w:rFonts w:ascii="宋体" w:eastAsia="宋体" w:hAnsi="宋体" w:cs="宋体" w:hint="eastAsia"/>
                      <w:bCs/>
                      <w:sz w:val="24"/>
                      <w:szCs w:val="24"/>
                    </w:rPr>
                    <w:t xml:space="preserve">（二）毕业生的培养方式分布 </w:t>
                  </w:r>
                </w:sdtContent>
              </w:sdt>
            </w:sdtContent>
          </w:sdt>
          <w:r>
            <w:tab/>
          </w:r>
          <w:r>
            <w:rPr>
              <w:rFonts w:hint="eastAsia"/>
            </w:rPr>
            <w:t>7</w:t>
          </w:r>
        </w:p>
      </w:sdtContent>
    </w:sdt>
    <w:p w:rsidR="00FF222D" w:rsidRDefault="00FF222D" w:rsidP="00FF222D">
      <w:pPr>
        <w:pStyle w:val="WPSOffice1"/>
        <w:tabs>
          <w:tab w:val="right" w:leader="dot" w:pos="8306"/>
        </w:tabs>
        <w:spacing w:line="360" w:lineRule="auto"/>
      </w:pPr>
      <w:sdt>
        <w:sdtPr>
          <w:rPr>
            <w:kern w:val="2"/>
            <w:sz w:val="21"/>
            <w:szCs w:val="24"/>
          </w:rPr>
          <w:id w:val="-1558395477"/>
          <w:placeholder>
            <w:docPart w:val="6DB500BFBE634E3DBB2A8BAF2A7A9CB3"/>
          </w:placeholder>
        </w:sdtPr>
        <w:sdtContent>
          <w:sdt>
            <w:sdtPr>
              <w:rPr>
                <w:rFonts w:ascii="宋体" w:eastAsia="宋体" w:hAnsi="宋体" w:cs="宋体" w:hint="eastAsia"/>
                <w:bCs/>
                <w:kern w:val="44"/>
                <w:sz w:val="24"/>
                <w:szCs w:val="24"/>
              </w:rPr>
              <w:id w:val="147466840"/>
              <w:placeholder>
                <w:docPart w:val="877BF88E743F467DB67B543E4EC0A5C3"/>
              </w:placeholder>
            </w:sdtPr>
            <w:sdtContent>
              <w:r>
                <w:rPr>
                  <w:rFonts w:ascii="宋体" w:eastAsia="宋体" w:hAnsi="宋体" w:cs="宋体" w:hint="eastAsia"/>
                  <w:bCs/>
                  <w:kern w:val="44"/>
                  <w:sz w:val="24"/>
                  <w:szCs w:val="24"/>
                </w:rPr>
                <w:t>（三）</w:t>
              </w:r>
              <w:r>
                <w:rPr>
                  <w:rFonts w:ascii="宋体" w:eastAsia="宋体" w:hAnsi="宋体" w:cs="宋体" w:hint="eastAsia"/>
                  <w:bCs/>
                  <w:sz w:val="24"/>
                  <w:szCs w:val="24"/>
                </w:rPr>
                <w:t xml:space="preserve">毕业生生源分布地 </w:t>
              </w:r>
            </w:sdtContent>
          </w:sdt>
        </w:sdtContent>
      </w:sdt>
      <w:r>
        <w:tab/>
      </w:r>
      <w:r>
        <w:rPr>
          <w:rFonts w:hint="eastAsia"/>
        </w:rPr>
        <w:t>7</w:t>
      </w:r>
    </w:p>
    <w:p w:rsidR="00FF222D" w:rsidRDefault="00FF222D" w:rsidP="00FF222D">
      <w:pPr>
        <w:pStyle w:val="WPSOffice1"/>
        <w:tabs>
          <w:tab w:val="right" w:leader="dot" w:pos="8306"/>
        </w:tabs>
        <w:spacing w:line="360" w:lineRule="auto"/>
      </w:pPr>
      <w:sdt>
        <w:sdtPr>
          <w:rPr>
            <w:kern w:val="2"/>
            <w:sz w:val="21"/>
            <w:szCs w:val="24"/>
          </w:rPr>
          <w:id w:val="-738554020"/>
          <w:placeholder>
            <w:docPart w:val="9C376E4E4D8D4AB7B184C9345BAB24A7"/>
          </w:placeholder>
        </w:sdtPr>
        <w:sdtContent>
          <w:sdt>
            <w:sdtPr>
              <w:rPr>
                <w:rFonts w:ascii="宋体" w:eastAsia="宋体" w:hAnsi="宋体" w:cs="宋体" w:hint="eastAsia"/>
                <w:bCs/>
                <w:kern w:val="44"/>
                <w:sz w:val="24"/>
                <w:szCs w:val="24"/>
              </w:rPr>
              <w:id w:val="-1866124317"/>
              <w:placeholder>
                <w:docPart w:val="C317E4F4E67A459D8E795868C5B02D4A"/>
              </w:placeholder>
            </w:sdtPr>
            <w:sdtContent>
              <w:r w:rsidRPr="00DE476A">
                <w:rPr>
                  <w:rFonts w:ascii="宋体" w:eastAsia="宋体" w:hAnsi="宋体" w:cs="宋体" w:hint="eastAsia"/>
                  <w:b/>
                  <w:bCs/>
                  <w:kern w:val="44"/>
                  <w:sz w:val="24"/>
                  <w:szCs w:val="24"/>
                </w:rPr>
                <w:t>四、</w:t>
              </w:r>
              <w:r w:rsidRPr="00DE476A">
                <w:rPr>
                  <w:rFonts w:ascii="宋体" w:eastAsia="宋体" w:hAnsi="宋体" w:cs="宋体" w:hint="eastAsia"/>
                  <w:b/>
                  <w:bCs/>
                  <w:sz w:val="24"/>
                  <w:szCs w:val="24"/>
                </w:rPr>
                <w:t>毕业生就业创业率</w:t>
              </w:r>
            </w:sdtContent>
          </w:sdt>
        </w:sdtContent>
      </w:sdt>
      <w:r>
        <w:tab/>
      </w:r>
      <w:r>
        <w:rPr>
          <w:rFonts w:hint="eastAsia"/>
        </w:rPr>
        <w:t>9</w:t>
      </w:r>
    </w:p>
    <w:p w:rsidR="00FF222D" w:rsidRDefault="00FF222D" w:rsidP="00FF222D">
      <w:pPr>
        <w:pStyle w:val="WPSOffice1"/>
        <w:tabs>
          <w:tab w:val="right" w:leader="dot" w:pos="8306"/>
        </w:tabs>
        <w:spacing w:line="360" w:lineRule="auto"/>
      </w:pPr>
      <w:sdt>
        <w:sdtPr>
          <w:rPr>
            <w:kern w:val="2"/>
            <w:sz w:val="21"/>
            <w:szCs w:val="24"/>
          </w:rPr>
          <w:id w:val="536934902"/>
          <w:placeholder>
            <w:docPart w:val="F914D7C4844C439C980700313D1BAAEE"/>
          </w:placeholder>
        </w:sdtPr>
        <w:sdtContent>
          <w:r>
            <w:rPr>
              <w:rFonts w:ascii="宋体" w:eastAsia="宋体" w:hAnsi="宋体" w:cs="宋体" w:hint="eastAsia"/>
              <w:bCs/>
              <w:kern w:val="44"/>
              <w:sz w:val="24"/>
              <w:szCs w:val="24"/>
            </w:rPr>
            <w:t>（一）</w:t>
          </w:r>
          <w:r>
            <w:rPr>
              <w:rFonts w:ascii="宋体" w:eastAsia="宋体" w:hAnsi="宋体" w:cs="宋体" w:hint="eastAsia"/>
              <w:bCs/>
              <w:sz w:val="24"/>
              <w:szCs w:val="24"/>
            </w:rPr>
            <w:t>毕业生总体就业创业率分析</w:t>
          </w:r>
        </w:sdtContent>
      </w:sdt>
      <w:r>
        <w:tab/>
      </w:r>
      <w:r>
        <w:rPr>
          <w:rFonts w:hint="eastAsia"/>
        </w:rPr>
        <w:t>9</w:t>
      </w:r>
    </w:p>
    <w:p w:rsidR="00FF222D" w:rsidRPr="00AF3FE6" w:rsidRDefault="00FF222D" w:rsidP="00FF222D">
      <w:pPr>
        <w:pStyle w:val="WPSOffice1"/>
        <w:tabs>
          <w:tab w:val="right" w:leader="dot" w:pos="8306"/>
        </w:tabs>
        <w:spacing w:line="360" w:lineRule="auto"/>
      </w:pPr>
      <w:sdt>
        <w:sdtPr>
          <w:rPr>
            <w:kern w:val="2"/>
            <w:sz w:val="21"/>
            <w:szCs w:val="24"/>
          </w:rPr>
          <w:id w:val="1503399636"/>
          <w:placeholder>
            <w:docPart w:val="6948EB5AA1624BDB8F5B5E2C188C97A6"/>
          </w:placeholder>
        </w:sdtPr>
        <w:sdtContent>
          <w:r>
            <w:rPr>
              <w:rFonts w:ascii="宋体" w:eastAsia="宋体" w:hAnsi="宋体" w:cs="宋体" w:hint="eastAsia"/>
              <w:bCs/>
              <w:kern w:val="44"/>
              <w:sz w:val="24"/>
              <w:szCs w:val="24"/>
            </w:rPr>
            <w:t>（二）</w:t>
          </w:r>
          <w:r>
            <w:rPr>
              <w:rFonts w:ascii="宋体" w:eastAsia="宋体" w:hAnsi="宋体" w:cs="宋体" w:hint="eastAsia"/>
              <w:bCs/>
              <w:sz w:val="24"/>
              <w:szCs w:val="24"/>
            </w:rPr>
            <w:t>各专业就业创业率分析</w:t>
          </w:r>
        </w:sdtContent>
      </w:sdt>
      <w:r>
        <w:tab/>
      </w:r>
      <w:r>
        <w:rPr>
          <w:rFonts w:hint="eastAsia"/>
        </w:rPr>
        <w:t>10</w:t>
      </w:r>
    </w:p>
    <w:p w:rsidR="00FF222D" w:rsidRDefault="00FF222D" w:rsidP="00FF222D">
      <w:pPr>
        <w:pStyle w:val="WPSOffice1"/>
        <w:tabs>
          <w:tab w:val="right" w:leader="dot" w:pos="8306"/>
        </w:tabs>
        <w:spacing w:line="360" w:lineRule="auto"/>
      </w:pPr>
      <w:sdt>
        <w:sdtPr>
          <w:rPr>
            <w:kern w:val="2"/>
            <w:sz w:val="21"/>
            <w:szCs w:val="24"/>
          </w:rPr>
          <w:id w:val="1272206275"/>
          <w:placeholder>
            <w:docPart w:val="121571ACB45B4271A37CE05FD207DC52"/>
          </w:placeholder>
        </w:sdtPr>
        <w:sdtContent>
          <w:sdt>
            <w:sdtPr>
              <w:rPr>
                <w:rFonts w:ascii="宋体" w:eastAsia="宋体" w:hAnsi="宋体" w:cs="宋体" w:hint="eastAsia"/>
                <w:bCs/>
                <w:kern w:val="44"/>
                <w:sz w:val="24"/>
                <w:szCs w:val="24"/>
              </w:rPr>
              <w:id w:val="-1152825452"/>
              <w:placeholder>
                <w:docPart w:val="71729379EC974AE698DE242A57CA81AC"/>
              </w:placeholder>
            </w:sdtPr>
            <w:sdtContent>
              <w:r w:rsidRPr="00DE476A">
                <w:rPr>
                  <w:rFonts w:ascii="宋体" w:eastAsia="宋体" w:hAnsi="宋体" w:cs="宋体" w:hint="eastAsia"/>
                  <w:b/>
                  <w:bCs/>
                  <w:kern w:val="44"/>
                  <w:sz w:val="24"/>
                  <w:szCs w:val="24"/>
                </w:rPr>
                <w:t>五、就业创业方向</w:t>
              </w:r>
            </w:sdtContent>
          </w:sdt>
        </w:sdtContent>
      </w:sdt>
      <w:r>
        <w:tab/>
      </w:r>
      <w:r>
        <w:rPr>
          <w:rFonts w:hint="eastAsia"/>
        </w:rPr>
        <w:t>11</w:t>
      </w:r>
    </w:p>
    <w:p w:rsidR="00FF222D" w:rsidRDefault="00FF222D" w:rsidP="00FF222D">
      <w:pPr>
        <w:pStyle w:val="WPSOffice1"/>
        <w:tabs>
          <w:tab w:val="right" w:leader="dot" w:pos="8306"/>
        </w:tabs>
        <w:spacing w:line="360" w:lineRule="auto"/>
      </w:pPr>
      <w:sdt>
        <w:sdtPr>
          <w:rPr>
            <w:kern w:val="2"/>
            <w:sz w:val="21"/>
            <w:szCs w:val="24"/>
          </w:rPr>
          <w:id w:val="775834313"/>
          <w:placeholder>
            <w:docPart w:val="11E0C0BCA5F44A5E8ABADE3433388566"/>
          </w:placeholder>
        </w:sdtPr>
        <w:sdtContent>
          <w:sdt>
            <w:sdtPr>
              <w:rPr>
                <w:rFonts w:ascii="宋体" w:eastAsia="宋体" w:hAnsi="宋体" w:cs="宋体" w:hint="eastAsia"/>
                <w:bCs/>
                <w:kern w:val="44"/>
                <w:sz w:val="24"/>
                <w:szCs w:val="24"/>
              </w:rPr>
              <w:id w:val="-947472938"/>
              <w:placeholder>
                <w:docPart w:val="99E311684AE74CD48804BFC705F4B210"/>
              </w:placeholder>
            </w:sdtPr>
            <w:sdtContent>
              <w:r>
                <w:rPr>
                  <w:rFonts w:ascii="宋体" w:eastAsia="宋体" w:hAnsi="宋体" w:cs="宋体" w:hint="eastAsia"/>
                  <w:bCs/>
                  <w:sz w:val="24"/>
                  <w:szCs w:val="24"/>
                </w:rPr>
                <w:t xml:space="preserve">（一）毕业生就业单位分布 </w:t>
              </w:r>
            </w:sdtContent>
          </w:sdt>
        </w:sdtContent>
      </w:sdt>
      <w:r>
        <w:tab/>
      </w:r>
      <w:r>
        <w:rPr>
          <w:rFonts w:hint="eastAsia"/>
        </w:rPr>
        <w:t>11</w:t>
      </w:r>
    </w:p>
    <w:p w:rsidR="00FF222D" w:rsidRDefault="00FF222D" w:rsidP="00FF222D">
      <w:pPr>
        <w:pStyle w:val="WPSOffice1"/>
        <w:tabs>
          <w:tab w:val="right" w:leader="dot" w:pos="8306"/>
        </w:tabs>
        <w:spacing w:line="360" w:lineRule="auto"/>
      </w:pPr>
      <w:sdt>
        <w:sdtPr>
          <w:rPr>
            <w:kern w:val="2"/>
            <w:sz w:val="21"/>
            <w:szCs w:val="24"/>
          </w:rPr>
          <w:id w:val="1175463026"/>
          <w:placeholder>
            <w:docPart w:val="EA0B03DA808B4273830C5ECCB857CDF9"/>
          </w:placeholder>
        </w:sdtPr>
        <w:sdtContent>
          <w:r>
            <w:rPr>
              <w:rFonts w:ascii="宋体" w:eastAsia="宋体" w:hAnsi="宋体" w:cs="宋体" w:hint="eastAsia"/>
              <w:bCs/>
              <w:kern w:val="44"/>
              <w:sz w:val="24"/>
              <w:szCs w:val="24"/>
            </w:rPr>
            <w:t>（</w:t>
          </w:r>
          <w:r>
            <w:rPr>
              <w:rFonts w:ascii="宋体" w:eastAsia="宋体" w:hAnsi="宋体" w:cs="宋体" w:hint="eastAsia"/>
              <w:bCs/>
              <w:sz w:val="24"/>
              <w:szCs w:val="24"/>
            </w:rPr>
            <w:t>二）毕业生就业创业地区分析</w:t>
          </w:r>
        </w:sdtContent>
      </w:sdt>
      <w:r>
        <w:tab/>
      </w:r>
      <w:r>
        <w:rPr>
          <w:rFonts w:hint="eastAsia"/>
        </w:rPr>
        <w:t>12</w:t>
      </w:r>
    </w:p>
    <w:p w:rsidR="00FF222D" w:rsidRDefault="00FF222D" w:rsidP="00FF222D">
      <w:pPr>
        <w:pStyle w:val="WPSOffice1"/>
        <w:tabs>
          <w:tab w:val="right" w:leader="dot" w:pos="8306"/>
        </w:tabs>
        <w:spacing w:line="360" w:lineRule="auto"/>
      </w:pPr>
      <w:sdt>
        <w:sdtPr>
          <w:rPr>
            <w:kern w:val="2"/>
            <w:sz w:val="21"/>
            <w:szCs w:val="24"/>
          </w:rPr>
          <w:id w:val="1827706328"/>
          <w:placeholder>
            <w:docPart w:val="CEF07C348D8F4D0DA8D8E7F4777A7A23"/>
          </w:placeholder>
        </w:sdtPr>
        <w:sdtContent>
          <w:sdt>
            <w:sdtPr>
              <w:rPr>
                <w:rFonts w:ascii="宋体" w:eastAsia="宋体" w:hAnsi="宋体" w:cs="宋体" w:hint="eastAsia"/>
                <w:bCs/>
                <w:kern w:val="44"/>
                <w:sz w:val="24"/>
                <w:szCs w:val="24"/>
              </w:rPr>
              <w:id w:val="147463617"/>
              <w:placeholder>
                <w:docPart w:val="2C16DE35495748F1BB6EFE0CE2437063"/>
              </w:placeholder>
            </w:sdtPr>
            <w:sdtContent>
              <w:r>
                <w:rPr>
                  <w:rFonts w:ascii="宋体" w:eastAsia="宋体" w:hAnsi="宋体" w:cs="宋体" w:hint="eastAsia"/>
                  <w:bCs/>
                  <w:kern w:val="44"/>
                  <w:sz w:val="24"/>
                  <w:szCs w:val="24"/>
                </w:rPr>
                <w:t>1</w:t>
              </w:r>
              <w:r>
                <w:rPr>
                  <w:rFonts w:ascii="宋体" w:eastAsia="宋体" w:hAnsi="宋体" w:cs="宋体" w:hint="eastAsia"/>
                  <w:bCs/>
                  <w:sz w:val="24"/>
                  <w:szCs w:val="24"/>
                </w:rPr>
                <w:t xml:space="preserve">.各区域就业创业分布情况 </w:t>
              </w:r>
            </w:sdtContent>
          </w:sdt>
        </w:sdtContent>
      </w:sdt>
      <w:r>
        <w:tab/>
        <w:t>1</w:t>
      </w:r>
      <w:r>
        <w:rPr>
          <w:rFonts w:hint="eastAsia"/>
        </w:rPr>
        <w:t>2</w:t>
      </w:r>
    </w:p>
    <w:p w:rsidR="00FF222D" w:rsidRDefault="00FF222D" w:rsidP="00FF222D">
      <w:pPr>
        <w:pStyle w:val="WPSOffice1"/>
        <w:tabs>
          <w:tab w:val="right" w:leader="dot" w:pos="8306"/>
        </w:tabs>
        <w:spacing w:line="360" w:lineRule="auto"/>
      </w:pPr>
      <w:sdt>
        <w:sdtPr>
          <w:rPr>
            <w:kern w:val="2"/>
            <w:sz w:val="21"/>
            <w:szCs w:val="24"/>
          </w:rPr>
          <w:id w:val="2127810466"/>
          <w:placeholder>
            <w:docPart w:val="B3B895B623094AC0A5F0D4A73FA74AD1"/>
          </w:placeholder>
        </w:sdtPr>
        <w:sdtContent>
          <w:sdt>
            <w:sdtPr>
              <w:rPr>
                <w:rFonts w:ascii="宋体" w:eastAsia="宋体" w:hAnsi="宋体" w:cs="宋体" w:hint="eastAsia"/>
                <w:bCs/>
                <w:kern w:val="44"/>
                <w:sz w:val="24"/>
                <w:szCs w:val="24"/>
              </w:rPr>
              <w:id w:val="-314805255"/>
              <w:placeholder>
                <w:docPart w:val="4E177A0AD2F54215BA4C3154F588ACA5"/>
              </w:placeholder>
            </w:sdtPr>
            <w:sdtContent>
              <w:r>
                <w:rPr>
                  <w:rFonts w:ascii="宋体" w:eastAsia="宋体" w:hAnsi="宋体" w:cs="宋体" w:hint="eastAsia"/>
                  <w:bCs/>
                  <w:sz w:val="24"/>
                  <w:szCs w:val="24"/>
                </w:rPr>
                <w:t xml:space="preserve">2.各省就业创业分布情况  </w:t>
              </w:r>
            </w:sdtContent>
          </w:sdt>
        </w:sdtContent>
      </w:sdt>
      <w:r>
        <w:tab/>
      </w:r>
      <w:r>
        <w:rPr>
          <w:rFonts w:hint="eastAsia"/>
        </w:rPr>
        <w:t>13</w:t>
      </w:r>
    </w:p>
    <w:p w:rsidR="00FF222D" w:rsidRDefault="00FF222D" w:rsidP="00FF222D">
      <w:pPr>
        <w:pStyle w:val="WPSOffice1"/>
        <w:tabs>
          <w:tab w:val="right" w:leader="dot" w:pos="8306"/>
        </w:tabs>
        <w:spacing w:line="360" w:lineRule="auto"/>
      </w:pPr>
      <w:sdt>
        <w:sdtPr>
          <w:rPr>
            <w:kern w:val="2"/>
            <w:sz w:val="21"/>
            <w:szCs w:val="24"/>
          </w:rPr>
          <w:id w:val="-639116675"/>
          <w:placeholder>
            <w:docPart w:val="A3BFC9C7965D48D09907CE95EC8C5355"/>
          </w:placeholder>
        </w:sdtPr>
        <w:sdtContent>
          <w:r>
            <w:rPr>
              <w:rFonts w:ascii="宋体" w:eastAsia="宋体" w:hAnsi="宋体" w:cs="宋体" w:hint="eastAsia"/>
              <w:bCs/>
              <w:sz w:val="24"/>
              <w:szCs w:val="24"/>
            </w:rPr>
            <w:t>（三）毕业生就业创业行业分析</w:t>
          </w:r>
        </w:sdtContent>
      </w:sdt>
      <w:r>
        <w:tab/>
      </w:r>
      <w:r>
        <w:rPr>
          <w:rFonts w:hint="eastAsia"/>
        </w:rPr>
        <w:t>15</w:t>
      </w:r>
    </w:p>
    <w:p w:rsidR="00FF222D" w:rsidRDefault="00FF222D" w:rsidP="00FF222D">
      <w:pPr>
        <w:pStyle w:val="WPSOffice1"/>
        <w:tabs>
          <w:tab w:val="right" w:leader="dot" w:pos="8306"/>
        </w:tabs>
        <w:spacing w:line="360" w:lineRule="auto"/>
      </w:pPr>
      <w:sdt>
        <w:sdtPr>
          <w:rPr>
            <w:kern w:val="2"/>
            <w:sz w:val="21"/>
            <w:szCs w:val="24"/>
          </w:rPr>
          <w:id w:val="-1549904333"/>
          <w:placeholder>
            <w:docPart w:val="4CF3C44F2EBC41319753A8471A24518D"/>
          </w:placeholder>
        </w:sdtPr>
        <w:sdtContent>
          <w:sdt>
            <w:sdtPr>
              <w:rPr>
                <w:rFonts w:ascii="宋体" w:eastAsia="宋体" w:hAnsi="宋体" w:cs="宋体" w:hint="eastAsia"/>
                <w:bCs/>
                <w:kern w:val="44"/>
                <w:sz w:val="24"/>
                <w:szCs w:val="24"/>
              </w:rPr>
              <w:id w:val="1584491160"/>
              <w:placeholder>
                <w:docPart w:val="AA62DE7637C143C8A1F12AE160BB5DF3"/>
              </w:placeholder>
            </w:sdtPr>
            <w:sdtContent>
              <w:r w:rsidRPr="00DE476A">
                <w:rPr>
                  <w:rFonts w:ascii="宋体" w:eastAsia="宋体" w:hAnsi="宋体" w:cs="宋体" w:hint="eastAsia"/>
                  <w:b/>
                  <w:bCs/>
                  <w:kern w:val="44"/>
                  <w:sz w:val="24"/>
                  <w:szCs w:val="24"/>
                </w:rPr>
                <w:t>六、</w:t>
              </w:r>
              <w:r w:rsidRPr="00DE476A">
                <w:rPr>
                  <w:rFonts w:ascii="宋体" w:eastAsia="宋体" w:hAnsi="宋体" w:cs="宋体" w:hint="eastAsia"/>
                  <w:b/>
                  <w:bCs/>
                  <w:sz w:val="24"/>
                  <w:szCs w:val="24"/>
                </w:rPr>
                <w:t>毕业生就业创业流向</w:t>
              </w:r>
            </w:sdtContent>
          </w:sdt>
        </w:sdtContent>
      </w:sdt>
      <w:r>
        <w:tab/>
      </w:r>
      <w:r>
        <w:rPr>
          <w:rFonts w:hint="eastAsia"/>
        </w:rPr>
        <w:t>15</w:t>
      </w:r>
    </w:p>
    <w:p w:rsidR="00FF222D" w:rsidRDefault="00FF222D" w:rsidP="00FF222D">
      <w:pPr>
        <w:pStyle w:val="WPSOffice1"/>
        <w:tabs>
          <w:tab w:val="right" w:leader="dot" w:pos="8306"/>
        </w:tabs>
        <w:spacing w:line="360" w:lineRule="auto"/>
      </w:pPr>
      <w:sdt>
        <w:sdtPr>
          <w:rPr>
            <w:kern w:val="2"/>
            <w:sz w:val="21"/>
            <w:szCs w:val="24"/>
          </w:rPr>
          <w:id w:val="853161138"/>
          <w:placeholder>
            <w:docPart w:val="41F14BE1FB954FFF82BCDB1F3D208FB7"/>
          </w:placeholder>
        </w:sdtPr>
        <w:sdtContent>
          <w:sdt>
            <w:sdtPr>
              <w:rPr>
                <w:rFonts w:ascii="宋体" w:eastAsia="宋体" w:hAnsi="宋体" w:cs="宋体" w:hint="eastAsia"/>
                <w:bCs/>
                <w:kern w:val="44"/>
                <w:sz w:val="24"/>
                <w:szCs w:val="24"/>
              </w:rPr>
              <w:id w:val="632908264"/>
              <w:placeholder>
                <w:docPart w:val="574A4288F9FA4570910E7F86CF91A4B6"/>
              </w:placeholder>
            </w:sdtPr>
            <w:sdtContent>
              <w:r>
                <w:rPr>
                  <w:rFonts w:ascii="宋体" w:eastAsia="宋体" w:hAnsi="宋体" w:cs="宋体" w:hint="eastAsia"/>
                  <w:bCs/>
                  <w:sz w:val="24"/>
                  <w:szCs w:val="24"/>
                </w:rPr>
                <w:t xml:space="preserve">（一）总体流向 </w:t>
              </w:r>
            </w:sdtContent>
          </w:sdt>
        </w:sdtContent>
      </w:sdt>
      <w:r>
        <w:tab/>
      </w:r>
      <w:r>
        <w:rPr>
          <w:rFonts w:hint="eastAsia"/>
        </w:rPr>
        <w:t>15</w:t>
      </w:r>
    </w:p>
    <w:p w:rsidR="00FF222D" w:rsidRDefault="00FF222D" w:rsidP="00FF222D">
      <w:pPr>
        <w:pStyle w:val="WPSOffice1"/>
        <w:tabs>
          <w:tab w:val="right" w:leader="dot" w:pos="8306"/>
        </w:tabs>
        <w:spacing w:line="360" w:lineRule="auto"/>
      </w:pPr>
      <w:sdt>
        <w:sdtPr>
          <w:rPr>
            <w:kern w:val="2"/>
            <w:sz w:val="21"/>
            <w:szCs w:val="24"/>
          </w:rPr>
          <w:id w:val="-236716467"/>
          <w:placeholder>
            <w:docPart w:val="171E82A8407C40E09B0E9DFC7DCD011B"/>
          </w:placeholder>
        </w:sdtPr>
        <w:sdtContent>
          <w:sdt>
            <w:sdtPr>
              <w:rPr>
                <w:rFonts w:ascii="宋体" w:eastAsia="宋体" w:hAnsi="宋体" w:cs="宋体" w:hint="eastAsia"/>
                <w:bCs/>
                <w:kern w:val="44"/>
                <w:sz w:val="24"/>
                <w:szCs w:val="24"/>
              </w:rPr>
              <w:id w:val="-475992736"/>
              <w:placeholder>
                <w:docPart w:val="9E225569C1904AFFA08209C6FF573106"/>
              </w:placeholder>
            </w:sdtPr>
            <w:sdtContent>
              <w:r>
                <w:rPr>
                  <w:rFonts w:ascii="宋体" w:eastAsia="宋体" w:hAnsi="宋体" w:cs="宋体" w:hint="eastAsia"/>
                  <w:bCs/>
                  <w:sz w:val="24"/>
                  <w:szCs w:val="24"/>
                </w:rPr>
                <w:t xml:space="preserve">（二）毕业生就业创业情况 </w:t>
              </w:r>
            </w:sdtContent>
          </w:sdt>
        </w:sdtContent>
      </w:sdt>
      <w:r>
        <w:tab/>
      </w:r>
      <w:r>
        <w:rPr>
          <w:rFonts w:hint="eastAsia"/>
        </w:rPr>
        <w:t>16</w:t>
      </w:r>
    </w:p>
    <w:p w:rsidR="00FF222D" w:rsidRDefault="00FF222D" w:rsidP="00FF222D">
      <w:pPr>
        <w:pStyle w:val="WPSOffice1"/>
        <w:tabs>
          <w:tab w:val="right" w:leader="dot" w:pos="8306"/>
        </w:tabs>
        <w:spacing w:line="360" w:lineRule="auto"/>
      </w:pPr>
      <w:sdt>
        <w:sdtPr>
          <w:rPr>
            <w:kern w:val="2"/>
            <w:sz w:val="21"/>
            <w:szCs w:val="24"/>
          </w:rPr>
          <w:id w:val="909125797"/>
          <w:placeholder>
            <w:docPart w:val="9738B00E620B425AB3D797A2FDF22DC8"/>
          </w:placeholder>
        </w:sdtPr>
        <w:sdtContent>
          <w:r>
            <w:rPr>
              <w:rFonts w:ascii="宋体" w:eastAsia="宋体" w:hAnsi="宋体" w:cs="宋体" w:hint="eastAsia"/>
              <w:bCs/>
              <w:sz w:val="24"/>
              <w:szCs w:val="24"/>
            </w:rPr>
            <w:t>（三）毕业生升学情况</w:t>
          </w:r>
        </w:sdtContent>
      </w:sdt>
      <w:r>
        <w:tab/>
        <w:t>1</w:t>
      </w:r>
      <w:r>
        <w:rPr>
          <w:rFonts w:hint="eastAsia"/>
        </w:rPr>
        <w:t>7</w:t>
      </w:r>
    </w:p>
    <w:p w:rsidR="00FF222D" w:rsidRDefault="00FF222D" w:rsidP="00FF222D">
      <w:pPr>
        <w:pStyle w:val="WPSOffice1"/>
        <w:tabs>
          <w:tab w:val="right" w:leader="dot" w:pos="8306"/>
        </w:tabs>
        <w:spacing w:line="360" w:lineRule="auto"/>
      </w:pPr>
      <w:sdt>
        <w:sdtPr>
          <w:rPr>
            <w:kern w:val="2"/>
            <w:sz w:val="21"/>
            <w:szCs w:val="24"/>
          </w:rPr>
          <w:id w:val="-1597236007"/>
          <w:placeholder>
            <w:docPart w:val="12A753227364478E99C983407793181F"/>
          </w:placeholder>
        </w:sdtPr>
        <w:sdtContent>
          <w:sdt>
            <w:sdtPr>
              <w:rPr>
                <w:rFonts w:ascii="宋体" w:eastAsia="宋体" w:hAnsi="宋体" w:cs="宋体" w:hint="eastAsia"/>
                <w:bCs/>
                <w:kern w:val="44"/>
                <w:sz w:val="24"/>
                <w:szCs w:val="24"/>
              </w:rPr>
              <w:id w:val="147463561"/>
              <w:placeholder>
                <w:docPart w:val="AFDCC4E686CE4B6FA2A5134392C58EDF"/>
              </w:placeholder>
            </w:sdtPr>
            <w:sdtContent>
              <w:r>
                <w:rPr>
                  <w:rFonts w:ascii="宋体" w:eastAsia="宋体" w:hAnsi="宋体" w:cs="宋体" w:hint="eastAsia"/>
                  <w:bCs/>
                  <w:sz w:val="24"/>
                  <w:szCs w:val="24"/>
                </w:rPr>
                <w:t xml:space="preserve">（四）毕业生就业创业情况 </w:t>
              </w:r>
            </w:sdtContent>
          </w:sdt>
        </w:sdtContent>
      </w:sdt>
      <w:r>
        <w:tab/>
      </w:r>
      <w:r>
        <w:rPr>
          <w:rFonts w:hint="eastAsia"/>
        </w:rPr>
        <w:t>18</w:t>
      </w:r>
    </w:p>
    <w:p w:rsidR="00FF222D" w:rsidRDefault="00FF222D" w:rsidP="00FF222D">
      <w:pPr>
        <w:pStyle w:val="WPSOffice1"/>
        <w:tabs>
          <w:tab w:val="right" w:leader="dot" w:pos="8306"/>
        </w:tabs>
        <w:spacing w:line="360" w:lineRule="auto"/>
      </w:pPr>
    </w:p>
    <w:p w:rsidR="00FF222D" w:rsidRDefault="00FF222D" w:rsidP="00FF222D">
      <w:pPr>
        <w:pStyle w:val="WPSOffice1"/>
        <w:tabs>
          <w:tab w:val="right" w:leader="dot" w:pos="8306"/>
        </w:tabs>
        <w:spacing w:line="360" w:lineRule="auto"/>
      </w:pPr>
      <w:sdt>
        <w:sdtPr>
          <w:rPr>
            <w:kern w:val="2"/>
            <w:sz w:val="21"/>
            <w:szCs w:val="24"/>
          </w:rPr>
          <w:id w:val="1070842324"/>
          <w:placeholder>
            <w:docPart w:val="AAAEC5A125994A66B45C950F0E1AE7F6"/>
          </w:placeholder>
        </w:sdtPr>
        <w:sdtContent>
          <w:sdt>
            <w:sdtPr>
              <w:rPr>
                <w:rFonts w:ascii="宋体" w:eastAsia="宋体" w:hAnsi="宋体" w:cs="宋体" w:hint="eastAsia"/>
                <w:bCs/>
                <w:kern w:val="44"/>
                <w:sz w:val="24"/>
                <w:szCs w:val="24"/>
              </w:rPr>
              <w:id w:val="-228537146"/>
              <w:placeholder>
                <w:docPart w:val="DA2E46EE1B64438D841E0A97337A709D"/>
              </w:placeholder>
            </w:sdtPr>
            <w:sdtContent>
              <w:r w:rsidRPr="00BE7D01">
                <w:rPr>
                  <w:rFonts w:ascii="黑体" w:eastAsia="黑体" w:hAnsi="宋体" w:cs="宋体" w:hint="eastAsia"/>
                  <w:bCs/>
                  <w:sz w:val="30"/>
                  <w:szCs w:val="30"/>
                </w:rPr>
                <w:t>第二部分：毕业生就业</w:t>
              </w:r>
              <w:r>
                <w:rPr>
                  <w:rFonts w:ascii="黑体" w:eastAsia="黑体" w:hAnsi="宋体" w:cs="宋体" w:hint="eastAsia"/>
                  <w:bCs/>
                  <w:sz w:val="30"/>
                  <w:szCs w:val="30"/>
                </w:rPr>
                <w:t>创业</w:t>
              </w:r>
              <w:r w:rsidRPr="00BE7D01">
                <w:rPr>
                  <w:rFonts w:ascii="黑体" w:eastAsia="黑体" w:hAnsi="宋体" w:cs="宋体" w:hint="eastAsia"/>
                  <w:bCs/>
                  <w:sz w:val="30"/>
                  <w:szCs w:val="30"/>
                </w:rPr>
                <w:t>工作举措</w:t>
              </w:r>
            </w:sdtContent>
          </w:sdt>
        </w:sdtContent>
      </w:sdt>
      <w:r>
        <w:tab/>
      </w:r>
      <w:r>
        <w:rPr>
          <w:rFonts w:hint="eastAsia"/>
        </w:rPr>
        <w:t>19</w:t>
      </w:r>
    </w:p>
    <w:p w:rsidR="00FF222D" w:rsidRDefault="00FF222D" w:rsidP="00FF222D">
      <w:pPr>
        <w:pStyle w:val="WPSOffice1"/>
        <w:tabs>
          <w:tab w:val="right" w:leader="dot" w:pos="8306"/>
        </w:tabs>
        <w:spacing w:line="360" w:lineRule="auto"/>
      </w:pPr>
      <w:sdt>
        <w:sdtPr>
          <w:rPr>
            <w:kern w:val="2"/>
            <w:sz w:val="21"/>
            <w:szCs w:val="24"/>
          </w:rPr>
          <w:id w:val="181636421"/>
          <w:placeholder>
            <w:docPart w:val="54B920D847894C73838B6BD27A7B6BCA"/>
          </w:placeholder>
        </w:sdtPr>
        <w:sdtContent>
          <w:sdt>
            <w:sdtPr>
              <w:rPr>
                <w:rFonts w:ascii="宋体" w:eastAsia="宋体" w:hAnsi="宋体" w:cs="宋体" w:hint="eastAsia"/>
                <w:bCs/>
                <w:kern w:val="44"/>
                <w:sz w:val="24"/>
                <w:szCs w:val="24"/>
              </w:rPr>
              <w:id w:val="1262718004"/>
              <w:placeholder>
                <w:docPart w:val="00D7CD9F356A4EB8B59A6B60450E7CC3"/>
              </w:placeholder>
            </w:sdtPr>
            <w:sdtContent>
              <w:r w:rsidRPr="00DE476A">
                <w:rPr>
                  <w:rFonts w:ascii="宋体" w:eastAsia="宋体" w:hAnsi="宋体" w:cs="宋体" w:hint="eastAsia"/>
                  <w:b/>
                  <w:bCs/>
                  <w:kern w:val="44"/>
                  <w:sz w:val="24"/>
                  <w:szCs w:val="24"/>
                </w:rPr>
                <w:t>一、</w:t>
              </w:r>
              <w:r w:rsidRPr="00DE476A">
                <w:rPr>
                  <w:rFonts w:ascii="宋体" w:eastAsia="宋体" w:hAnsi="宋体" w:cs="宋体" w:hint="eastAsia"/>
                  <w:b/>
                  <w:bCs/>
                  <w:sz w:val="24"/>
                  <w:szCs w:val="24"/>
                </w:rPr>
                <w:t>促进毕业生就业创业的政策措施</w:t>
              </w:r>
            </w:sdtContent>
          </w:sdt>
        </w:sdtContent>
      </w:sdt>
      <w:r>
        <w:tab/>
      </w:r>
      <w:r>
        <w:rPr>
          <w:rFonts w:hint="eastAsia"/>
        </w:rPr>
        <w:t>19</w:t>
      </w:r>
    </w:p>
    <w:p w:rsidR="00FF222D" w:rsidRDefault="00FF222D" w:rsidP="00FF222D">
      <w:pPr>
        <w:pStyle w:val="WPSOffice1"/>
        <w:tabs>
          <w:tab w:val="right" w:leader="dot" w:pos="8306"/>
        </w:tabs>
        <w:spacing w:line="360" w:lineRule="auto"/>
      </w:pPr>
      <w:sdt>
        <w:sdtPr>
          <w:rPr>
            <w:kern w:val="2"/>
            <w:sz w:val="21"/>
            <w:szCs w:val="24"/>
          </w:rPr>
          <w:id w:val="-577908307"/>
          <w:placeholder>
            <w:docPart w:val="FD947FB2EB444B8BA3C86A35951C7BF0"/>
          </w:placeholder>
        </w:sdtPr>
        <w:sdtContent>
          <w:r>
            <w:rPr>
              <w:rFonts w:ascii="宋体" w:eastAsia="宋体" w:hAnsi="宋体" w:cs="宋体" w:hint="eastAsia"/>
              <w:bCs/>
              <w:kern w:val="44"/>
              <w:sz w:val="24"/>
              <w:szCs w:val="24"/>
            </w:rPr>
            <w:t>（一）</w:t>
          </w:r>
          <w:r w:rsidRPr="00CC4655">
            <w:rPr>
              <w:rStyle w:val="a6"/>
              <w:rFonts w:ascii="宋体" w:eastAsia="宋体" w:hAnsi="宋体" w:cs="宋体" w:hint="eastAsia"/>
              <w:sz w:val="24"/>
              <w:szCs w:val="24"/>
            </w:rPr>
            <w:t>健全就业质量跟踪调查机制</w:t>
          </w:r>
        </w:sdtContent>
      </w:sdt>
      <w:r>
        <w:tab/>
      </w:r>
      <w:r>
        <w:rPr>
          <w:rFonts w:hint="eastAsia"/>
        </w:rPr>
        <w:t>19</w:t>
      </w:r>
    </w:p>
    <w:p w:rsidR="00FF222D" w:rsidRDefault="00FF222D" w:rsidP="00FF222D">
      <w:pPr>
        <w:pStyle w:val="WPSOffice1"/>
        <w:tabs>
          <w:tab w:val="right" w:leader="dot" w:pos="8306"/>
        </w:tabs>
        <w:spacing w:line="360" w:lineRule="auto"/>
      </w:pPr>
      <w:r>
        <w:rPr>
          <w:rFonts w:ascii="宋体" w:eastAsia="宋体" w:hAnsi="宋体" w:cs="宋体" w:hint="eastAsia"/>
          <w:bCs/>
          <w:sz w:val="24"/>
          <w:szCs w:val="24"/>
        </w:rPr>
        <w:t>（二）拓展就业渠道，推动校企深层次合作</w:t>
      </w:r>
      <w:r>
        <w:tab/>
      </w:r>
      <w:r>
        <w:rPr>
          <w:rFonts w:hint="eastAsia"/>
        </w:rPr>
        <w:t>20</w:t>
      </w:r>
    </w:p>
    <w:p w:rsidR="00FF222D" w:rsidRDefault="00FF222D" w:rsidP="00FF222D">
      <w:pPr>
        <w:pStyle w:val="WPSOffice1"/>
        <w:tabs>
          <w:tab w:val="right" w:leader="dot" w:pos="8306"/>
        </w:tabs>
        <w:spacing w:line="360" w:lineRule="auto"/>
      </w:pPr>
      <w:sdt>
        <w:sdtPr>
          <w:rPr>
            <w:kern w:val="2"/>
            <w:sz w:val="21"/>
            <w:szCs w:val="24"/>
          </w:rPr>
          <w:id w:val="1038097899"/>
          <w:placeholder>
            <w:docPart w:val="DB700F1C4DED4595948E106978EBB5BA"/>
          </w:placeholder>
        </w:sdtPr>
        <w:sdtContent>
          <w:sdt>
            <w:sdtPr>
              <w:rPr>
                <w:rFonts w:ascii="宋体" w:eastAsia="宋体" w:hAnsi="宋体" w:cs="宋体" w:hint="eastAsia"/>
                <w:bCs/>
                <w:kern w:val="44"/>
                <w:sz w:val="24"/>
                <w:szCs w:val="24"/>
              </w:rPr>
              <w:id w:val="147463522"/>
              <w:placeholder>
                <w:docPart w:val="AE8D049130B64E1584E05BFD2265120C"/>
              </w:placeholder>
            </w:sdtPr>
            <w:sdtContent>
              <w:r>
                <w:rPr>
                  <w:rFonts w:ascii="宋体" w:eastAsia="宋体" w:hAnsi="宋体" w:cs="宋体" w:hint="eastAsia"/>
                  <w:bCs/>
                  <w:kern w:val="44"/>
                  <w:sz w:val="24"/>
                  <w:szCs w:val="24"/>
                </w:rPr>
                <w:t>（三）</w:t>
              </w:r>
              <w:r>
                <w:rPr>
                  <w:rFonts w:ascii="宋体" w:eastAsia="宋体" w:hAnsi="宋体" w:cs="宋体" w:hint="eastAsia"/>
                  <w:bCs/>
                  <w:color w:val="191919"/>
                  <w:sz w:val="24"/>
                  <w:szCs w:val="24"/>
                  <w:shd w:val="clear" w:color="auto" w:fill="FFFFFF"/>
                </w:rPr>
                <w:t xml:space="preserve">深化校地合作，输送毕业生服务基层 </w:t>
              </w:r>
            </w:sdtContent>
          </w:sdt>
        </w:sdtContent>
      </w:sdt>
      <w:r>
        <w:tab/>
      </w:r>
      <w:r>
        <w:rPr>
          <w:rFonts w:hint="eastAsia"/>
        </w:rPr>
        <w:t>20</w:t>
      </w:r>
    </w:p>
    <w:p w:rsidR="00FF222D" w:rsidRDefault="00FF222D" w:rsidP="00FF222D">
      <w:pPr>
        <w:pStyle w:val="WPSOffice1"/>
        <w:tabs>
          <w:tab w:val="right" w:leader="dot" w:pos="8306"/>
        </w:tabs>
        <w:spacing w:line="360" w:lineRule="auto"/>
      </w:pPr>
      <w:sdt>
        <w:sdtPr>
          <w:rPr>
            <w:kern w:val="2"/>
            <w:sz w:val="21"/>
            <w:szCs w:val="24"/>
          </w:rPr>
          <w:id w:val="1544788279"/>
          <w:placeholder>
            <w:docPart w:val="57168FFA7D7D48D3B1EABD5AB9AEB066"/>
          </w:placeholder>
        </w:sdtPr>
        <w:sdtContent>
          <w:sdt>
            <w:sdtPr>
              <w:rPr>
                <w:rFonts w:ascii="宋体" w:eastAsia="宋体" w:hAnsi="宋体" w:cs="宋体" w:hint="eastAsia"/>
                <w:bCs/>
                <w:kern w:val="44"/>
                <w:sz w:val="24"/>
                <w:szCs w:val="24"/>
              </w:rPr>
              <w:id w:val="-60494673"/>
              <w:placeholder>
                <w:docPart w:val="5F70281A09A24AA3ACDC99D32674FE12"/>
              </w:placeholder>
            </w:sdtPr>
            <w:sdtContent>
              <w:r>
                <w:rPr>
                  <w:rFonts w:ascii="宋体" w:eastAsia="宋体" w:hAnsi="宋体" w:cs="宋体" w:hint="eastAsia"/>
                  <w:bCs/>
                  <w:kern w:val="44"/>
                  <w:sz w:val="24"/>
                  <w:szCs w:val="24"/>
                </w:rPr>
                <w:t>（四）</w:t>
              </w:r>
              <w:r>
                <w:rPr>
                  <w:rFonts w:ascii="宋体" w:eastAsia="宋体" w:hAnsi="宋体" w:cs="宋体" w:hint="eastAsia"/>
                  <w:bCs/>
                  <w:color w:val="191919"/>
                  <w:sz w:val="24"/>
                  <w:szCs w:val="24"/>
                  <w:shd w:val="clear" w:color="auto" w:fill="FFFFFF"/>
                </w:rPr>
                <w:t xml:space="preserve">大力推进创新创业教育和大学生自主创业 </w:t>
              </w:r>
            </w:sdtContent>
          </w:sdt>
        </w:sdtContent>
      </w:sdt>
      <w:r>
        <w:tab/>
      </w:r>
      <w:r>
        <w:rPr>
          <w:rFonts w:hint="eastAsia"/>
        </w:rPr>
        <w:t>21</w:t>
      </w:r>
    </w:p>
    <w:p w:rsidR="00FF222D" w:rsidRDefault="00FF222D" w:rsidP="00FF222D">
      <w:pPr>
        <w:pStyle w:val="WPSOffice1"/>
        <w:tabs>
          <w:tab w:val="right" w:leader="dot" w:pos="8306"/>
        </w:tabs>
        <w:spacing w:line="360" w:lineRule="auto"/>
      </w:pPr>
      <w:sdt>
        <w:sdtPr>
          <w:rPr>
            <w:kern w:val="2"/>
            <w:sz w:val="21"/>
            <w:szCs w:val="24"/>
          </w:rPr>
          <w:id w:val="122663911"/>
          <w:placeholder>
            <w:docPart w:val="4CB50061B32943CBB30F01E845EDD81F"/>
          </w:placeholder>
        </w:sdtPr>
        <w:sdtContent>
          <w:sdt>
            <w:sdtPr>
              <w:rPr>
                <w:rFonts w:ascii="宋体" w:eastAsia="宋体" w:hAnsi="宋体" w:cs="宋体" w:hint="eastAsia"/>
                <w:bCs/>
                <w:kern w:val="44"/>
                <w:sz w:val="24"/>
                <w:szCs w:val="24"/>
              </w:rPr>
              <w:id w:val="979420236"/>
              <w:placeholder>
                <w:docPart w:val="E44C7B6452CB4083B48A771EC4512203"/>
              </w:placeholder>
            </w:sdtPr>
            <w:sdtContent>
              <w:r w:rsidRPr="00DE476A">
                <w:rPr>
                  <w:rFonts w:ascii="宋体" w:eastAsia="宋体" w:hAnsi="宋体" w:cs="宋体" w:hint="eastAsia"/>
                  <w:b/>
                  <w:bCs/>
                  <w:color w:val="191919"/>
                  <w:sz w:val="24"/>
                  <w:szCs w:val="24"/>
                  <w:shd w:val="clear" w:color="auto" w:fill="FFFFFF"/>
                </w:rPr>
                <w:t>二．就业创业指导服务情况</w:t>
              </w:r>
            </w:sdtContent>
          </w:sdt>
        </w:sdtContent>
      </w:sdt>
      <w:r>
        <w:tab/>
        <w:t>22</w:t>
      </w:r>
    </w:p>
    <w:p w:rsidR="00FF222D" w:rsidRDefault="00FF222D" w:rsidP="00FF222D">
      <w:pPr>
        <w:pStyle w:val="WPSOffice1"/>
        <w:tabs>
          <w:tab w:val="right" w:leader="dot" w:pos="8306"/>
        </w:tabs>
        <w:spacing w:line="360" w:lineRule="auto"/>
      </w:pPr>
      <w:sdt>
        <w:sdtPr>
          <w:rPr>
            <w:kern w:val="2"/>
            <w:sz w:val="21"/>
            <w:szCs w:val="24"/>
          </w:rPr>
          <w:id w:val="287251156"/>
          <w:placeholder>
            <w:docPart w:val="557E3F2761CF494FAED5DD0569CF796F"/>
          </w:placeholder>
        </w:sdtPr>
        <w:sdtContent>
          <w:r>
            <w:rPr>
              <w:rFonts w:ascii="宋体" w:eastAsia="宋体" w:hAnsi="宋体" w:cs="宋体" w:hint="eastAsia"/>
              <w:bCs/>
              <w:kern w:val="44"/>
              <w:sz w:val="24"/>
              <w:szCs w:val="24"/>
            </w:rPr>
            <w:t>（一）</w:t>
          </w:r>
          <w:r>
            <w:rPr>
              <w:rFonts w:ascii="宋体" w:eastAsia="宋体" w:hAnsi="宋体" w:cs="宋体" w:hint="eastAsia"/>
              <w:bCs/>
              <w:color w:val="191919"/>
              <w:sz w:val="24"/>
              <w:szCs w:val="24"/>
              <w:shd w:val="clear" w:color="auto" w:fill="FFFFFF"/>
            </w:rPr>
            <w:t>开展各种形式的招聘会</w:t>
          </w:r>
        </w:sdtContent>
      </w:sdt>
      <w:r>
        <w:tab/>
      </w:r>
      <w:r>
        <w:rPr>
          <w:rFonts w:hint="eastAsia"/>
        </w:rPr>
        <w:t>22</w:t>
      </w:r>
    </w:p>
    <w:p w:rsidR="00FF222D" w:rsidRDefault="00FF222D" w:rsidP="00FF222D">
      <w:pPr>
        <w:pStyle w:val="WPSOffice1"/>
        <w:tabs>
          <w:tab w:val="right" w:leader="dot" w:pos="8306"/>
        </w:tabs>
        <w:spacing w:line="360" w:lineRule="auto"/>
      </w:pPr>
      <w:sdt>
        <w:sdtPr>
          <w:rPr>
            <w:kern w:val="2"/>
            <w:sz w:val="21"/>
            <w:szCs w:val="24"/>
          </w:rPr>
          <w:id w:val="1901332943"/>
          <w:placeholder>
            <w:docPart w:val="235BB191406A4E93901A129B7385190A"/>
          </w:placeholder>
        </w:sdtPr>
        <w:sdtContent>
          <w:r>
            <w:rPr>
              <w:rFonts w:ascii="宋体" w:eastAsia="宋体" w:hAnsi="宋体" w:cs="宋体" w:hint="eastAsia"/>
              <w:bCs/>
              <w:color w:val="191919"/>
              <w:sz w:val="24"/>
              <w:szCs w:val="24"/>
              <w:shd w:val="clear" w:color="auto" w:fill="FFFFFF"/>
            </w:rPr>
            <w:t>（二）完善多媒体招聘信息发布平台，全员参与就业创业工作</w:t>
          </w:r>
        </w:sdtContent>
      </w:sdt>
      <w:r>
        <w:tab/>
      </w:r>
      <w:r>
        <w:rPr>
          <w:rFonts w:hint="eastAsia"/>
        </w:rPr>
        <w:t>23</w:t>
      </w:r>
    </w:p>
    <w:p w:rsidR="00FF222D" w:rsidRDefault="00FF222D" w:rsidP="00FF222D">
      <w:pPr>
        <w:pStyle w:val="WPSOffice1"/>
        <w:tabs>
          <w:tab w:val="right" w:leader="dot" w:pos="8306"/>
        </w:tabs>
        <w:spacing w:line="360" w:lineRule="auto"/>
      </w:pPr>
      <w:sdt>
        <w:sdtPr>
          <w:rPr>
            <w:kern w:val="2"/>
            <w:sz w:val="21"/>
            <w:szCs w:val="24"/>
          </w:rPr>
          <w:id w:val="684483131"/>
          <w:placeholder>
            <w:docPart w:val="D1E8B9BC2BD8402B873D730C1AC65C31"/>
          </w:placeholder>
        </w:sdtPr>
        <w:sdtContent>
          <w:sdt>
            <w:sdtPr>
              <w:rPr>
                <w:rFonts w:ascii="宋体" w:eastAsia="宋体" w:hAnsi="宋体" w:cs="宋体" w:hint="eastAsia"/>
                <w:bCs/>
                <w:kern w:val="44"/>
                <w:sz w:val="24"/>
                <w:szCs w:val="24"/>
              </w:rPr>
              <w:id w:val="-1701856740"/>
              <w:placeholder>
                <w:docPart w:val="73CA0A42830246F494BA91455ADAEA7F"/>
              </w:placeholder>
            </w:sdtPr>
            <w:sdtContent>
              <w:r>
                <w:rPr>
                  <w:rFonts w:ascii="宋体" w:eastAsia="宋体" w:hAnsi="宋体" w:cs="宋体" w:hint="eastAsia"/>
                  <w:bCs/>
                  <w:kern w:val="44"/>
                  <w:sz w:val="24"/>
                  <w:szCs w:val="24"/>
                </w:rPr>
                <w:t>（三）完善</w:t>
              </w:r>
              <w:r>
                <w:rPr>
                  <w:rFonts w:ascii="宋体" w:eastAsia="宋体" w:hAnsi="宋体" w:cs="宋体" w:hint="eastAsia"/>
                  <w:bCs/>
                  <w:color w:val="191919"/>
                  <w:sz w:val="24"/>
                  <w:szCs w:val="24"/>
                  <w:shd w:val="clear" w:color="auto" w:fill="FFFFFF"/>
                </w:rPr>
                <w:t xml:space="preserve">职业规划与就业指导课程 </w:t>
              </w:r>
            </w:sdtContent>
          </w:sdt>
        </w:sdtContent>
      </w:sdt>
      <w:r>
        <w:tab/>
      </w:r>
      <w:r>
        <w:rPr>
          <w:rFonts w:hint="eastAsia"/>
        </w:rPr>
        <w:t>23</w:t>
      </w:r>
    </w:p>
    <w:p w:rsidR="00FF222D" w:rsidRDefault="00FF222D" w:rsidP="00FF222D">
      <w:pPr>
        <w:pStyle w:val="WPSOffice1"/>
        <w:tabs>
          <w:tab w:val="right" w:leader="dot" w:pos="8306"/>
        </w:tabs>
        <w:spacing w:line="360" w:lineRule="auto"/>
      </w:pPr>
      <w:sdt>
        <w:sdtPr>
          <w:rPr>
            <w:kern w:val="2"/>
            <w:sz w:val="21"/>
            <w:szCs w:val="24"/>
          </w:rPr>
          <w:id w:val="-801541500"/>
          <w:placeholder>
            <w:docPart w:val="21FDA9AF0C6E43C399F2A22CC9016B18"/>
          </w:placeholder>
        </w:sdtPr>
        <w:sdtContent>
          <w:sdt>
            <w:sdtPr>
              <w:rPr>
                <w:rFonts w:ascii="宋体" w:eastAsia="宋体" w:hAnsi="宋体" w:cs="宋体" w:hint="eastAsia"/>
                <w:bCs/>
                <w:kern w:val="44"/>
                <w:sz w:val="24"/>
                <w:szCs w:val="24"/>
              </w:rPr>
              <w:id w:val="147460871"/>
              <w:placeholder>
                <w:docPart w:val="F15F81703DB14A9C86981EA305DE0148"/>
              </w:placeholder>
            </w:sdtPr>
            <w:sdtContent>
              <w:r>
                <w:rPr>
                  <w:rFonts w:ascii="宋体" w:eastAsia="宋体" w:hAnsi="宋体" w:cs="宋体" w:hint="eastAsia"/>
                  <w:bCs/>
                  <w:color w:val="191919"/>
                  <w:sz w:val="24"/>
                  <w:szCs w:val="24"/>
                  <w:shd w:val="clear" w:color="auto" w:fill="FFFFFF"/>
                </w:rPr>
                <w:t xml:space="preserve">（四）职业规划与求职的咨询及辅导 </w:t>
              </w:r>
            </w:sdtContent>
          </w:sdt>
        </w:sdtContent>
      </w:sdt>
      <w:r>
        <w:tab/>
      </w:r>
      <w:r>
        <w:rPr>
          <w:rFonts w:hint="eastAsia"/>
        </w:rPr>
        <w:t>24</w:t>
      </w:r>
    </w:p>
    <w:p w:rsidR="00FF222D" w:rsidRDefault="00FF222D" w:rsidP="00FF222D">
      <w:pPr>
        <w:pStyle w:val="WPSOffice1"/>
        <w:tabs>
          <w:tab w:val="right" w:leader="dot" w:pos="8306"/>
        </w:tabs>
        <w:spacing w:line="360" w:lineRule="auto"/>
      </w:pPr>
      <w:sdt>
        <w:sdtPr>
          <w:rPr>
            <w:kern w:val="2"/>
            <w:sz w:val="21"/>
            <w:szCs w:val="24"/>
          </w:rPr>
          <w:id w:val="944193184"/>
          <w:placeholder>
            <w:docPart w:val="05EC9D5C307049CF9567F827FD84880A"/>
          </w:placeholder>
        </w:sdtPr>
        <w:sdtContent>
          <w:sdt>
            <w:sdtPr>
              <w:rPr>
                <w:rFonts w:ascii="宋体" w:eastAsia="宋体" w:hAnsi="宋体" w:cs="宋体" w:hint="eastAsia"/>
                <w:bCs/>
                <w:kern w:val="44"/>
                <w:sz w:val="24"/>
                <w:szCs w:val="24"/>
              </w:rPr>
              <w:id w:val="2062363000"/>
              <w:placeholder>
                <w:docPart w:val="57F05053CEBE4D068F4EA743C287C9B4"/>
              </w:placeholder>
            </w:sdtPr>
            <w:sdtContent>
              <w:r>
                <w:rPr>
                  <w:rFonts w:ascii="宋体" w:eastAsia="宋体" w:hAnsi="宋体" w:cs="宋体" w:hint="eastAsia"/>
                  <w:bCs/>
                  <w:color w:val="191919"/>
                  <w:sz w:val="24"/>
                  <w:szCs w:val="24"/>
                  <w:shd w:val="clear" w:color="auto" w:fill="FFFFFF"/>
                </w:rPr>
                <w:t xml:space="preserve">（五）做好就业帮扶与推荐 </w:t>
              </w:r>
            </w:sdtContent>
          </w:sdt>
        </w:sdtContent>
      </w:sdt>
      <w:r>
        <w:tab/>
      </w:r>
      <w:r>
        <w:rPr>
          <w:rFonts w:hint="eastAsia"/>
        </w:rPr>
        <w:t>24</w:t>
      </w:r>
    </w:p>
    <w:p w:rsidR="00FF222D" w:rsidRDefault="00FF222D" w:rsidP="00FF222D">
      <w:pPr>
        <w:pStyle w:val="WPSOffice1"/>
        <w:tabs>
          <w:tab w:val="right" w:leader="dot" w:pos="8306"/>
        </w:tabs>
        <w:spacing w:line="360" w:lineRule="auto"/>
      </w:pPr>
      <w:sdt>
        <w:sdtPr>
          <w:rPr>
            <w:kern w:val="2"/>
            <w:sz w:val="21"/>
            <w:szCs w:val="24"/>
          </w:rPr>
          <w:id w:val="857546978"/>
          <w:placeholder>
            <w:docPart w:val="F6A8C4824DD14A60AA4FB53CECD9CF76"/>
          </w:placeholder>
        </w:sdtPr>
        <w:sdtContent>
          <w:sdt>
            <w:sdtPr>
              <w:rPr>
                <w:rFonts w:ascii="宋体" w:eastAsia="宋体" w:hAnsi="宋体" w:cs="宋体" w:hint="eastAsia"/>
                <w:bCs/>
                <w:kern w:val="44"/>
                <w:sz w:val="24"/>
                <w:szCs w:val="24"/>
              </w:rPr>
              <w:id w:val="-580527819"/>
              <w:placeholder>
                <w:docPart w:val="4D17FDDC24E940D59BB5A2E26A940A8F"/>
              </w:placeholder>
            </w:sdtPr>
            <w:sdtContent>
              <w:r>
                <w:rPr>
                  <w:rFonts w:ascii="宋体" w:eastAsia="宋体" w:hAnsi="宋体" w:cs="宋体" w:hint="eastAsia"/>
                  <w:bCs/>
                  <w:color w:val="191919"/>
                  <w:sz w:val="24"/>
                  <w:szCs w:val="24"/>
                  <w:shd w:val="clear" w:color="auto" w:fill="FFFFFF"/>
                </w:rPr>
                <w:t>（六）为实习/实践向就业创业衔接创造条件</w:t>
              </w:r>
            </w:sdtContent>
          </w:sdt>
        </w:sdtContent>
      </w:sdt>
      <w:r>
        <w:tab/>
      </w:r>
      <w:r>
        <w:rPr>
          <w:rFonts w:hint="eastAsia"/>
        </w:rPr>
        <w:t>24</w:t>
      </w:r>
    </w:p>
    <w:p w:rsidR="00FF222D" w:rsidRDefault="00FF222D" w:rsidP="00FF222D">
      <w:pPr>
        <w:pStyle w:val="WPSOffice1"/>
        <w:tabs>
          <w:tab w:val="right" w:leader="dot" w:pos="8306"/>
        </w:tabs>
        <w:spacing w:line="360" w:lineRule="auto"/>
      </w:pPr>
      <w:sdt>
        <w:sdtPr>
          <w:rPr>
            <w:kern w:val="2"/>
            <w:sz w:val="21"/>
            <w:szCs w:val="24"/>
          </w:rPr>
          <w:id w:val="1607073757"/>
          <w:placeholder>
            <w:docPart w:val="DC43CB4A52BC4568AA2C3EF7D84FF311"/>
          </w:placeholder>
        </w:sdtPr>
        <w:sdtContent>
          <w:sdt>
            <w:sdtPr>
              <w:rPr>
                <w:rFonts w:ascii="宋体" w:eastAsia="宋体" w:hAnsi="宋体" w:cs="宋体" w:hint="eastAsia"/>
                <w:bCs/>
                <w:kern w:val="44"/>
                <w:sz w:val="24"/>
                <w:szCs w:val="24"/>
              </w:rPr>
              <w:id w:val="-1131395894"/>
              <w:placeholder>
                <w:docPart w:val="D00DF61D0FF34204B09E0C5C6D36EB81"/>
              </w:placeholder>
            </w:sdtPr>
            <w:sdtContent>
              <w:r>
                <w:rPr>
                  <w:rFonts w:ascii="宋体" w:eastAsia="宋体" w:hAnsi="宋体" w:cs="宋体" w:hint="eastAsia"/>
                  <w:bCs/>
                  <w:kern w:val="44"/>
                  <w:sz w:val="24"/>
                  <w:szCs w:val="24"/>
                </w:rPr>
                <w:t>（七）</w:t>
              </w:r>
              <w:r>
                <w:rPr>
                  <w:rFonts w:ascii="宋体" w:eastAsia="宋体" w:hAnsi="宋体" w:cs="宋体" w:hint="eastAsia"/>
                  <w:bCs/>
                  <w:color w:val="191919"/>
                  <w:sz w:val="24"/>
                  <w:szCs w:val="24"/>
                  <w:shd w:val="clear" w:color="auto" w:fill="FFFFFF"/>
                </w:rPr>
                <w:t xml:space="preserve">规范就业创业手续 </w:t>
              </w:r>
            </w:sdtContent>
          </w:sdt>
        </w:sdtContent>
      </w:sdt>
      <w:r>
        <w:tab/>
      </w:r>
      <w:r>
        <w:rPr>
          <w:rFonts w:hint="eastAsia"/>
        </w:rPr>
        <w:t>25</w:t>
      </w:r>
    </w:p>
    <w:p w:rsidR="00FF222D" w:rsidRDefault="00FF222D" w:rsidP="00FF222D">
      <w:pPr>
        <w:pStyle w:val="WPSOffice1"/>
        <w:tabs>
          <w:tab w:val="right" w:leader="dot" w:pos="8306"/>
        </w:tabs>
        <w:spacing w:line="360" w:lineRule="auto"/>
      </w:pPr>
    </w:p>
    <w:p w:rsidR="00FF222D" w:rsidRDefault="00FF222D" w:rsidP="00FF222D">
      <w:pPr>
        <w:pStyle w:val="WPSOffice1"/>
        <w:tabs>
          <w:tab w:val="right" w:leader="dot" w:pos="8306"/>
        </w:tabs>
        <w:spacing w:line="360" w:lineRule="auto"/>
      </w:pPr>
      <w:sdt>
        <w:sdtPr>
          <w:rPr>
            <w:kern w:val="2"/>
            <w:sz w:val="21"/>
            <w:szCs w:val="24"/>
          </w:rPr>
          <w:id w:val="985282501"/>
          <w:placeholder>
            <w:docPart w:val="072C3D0C44BB4D2F98BB338E591C07A6"/>
          </w:placeholder>
        </w:sdtPr>
        <w:sdtContent>
          <w:r w:rsidRPr="00BE7D01">
            <w:rPr>
              <w:rFonts w:ascii="黑体" w:eastAsia="黑体" w:hAnsi="宋体" w:cs="宋体" w:hint="eastAsia"/>
              <w:bCs/>
              <w:sz w:val="30"/>
              <w:szCs w:val="30"/>
            </w:rPr>
            <w:t>第三部分 就业创业相关分析</w:t>
          </w:r>
        </w:sdtContent>
      </w:sdt>
      <w:r>
        <w:tab/>
      </w:r>
      <w:r>
        <w:rPr>
          <w:rFonts w:hint="eastAsia"/>
        </w:rPr>
        <w:t>26</w:t>
      </w:r>
    </w:p>
    <w:p w:rsidR="00FF222D" w:rsidRDefault="00FF222D" w:rsidP="00FF222D">
      <w:pPr>
        <w:pStyle w:val="WPSOffice1"/>
        <w:tabs>
          <w:tab w:val="right" w:leader="dot" w:pos="8306"/>
        </w:tabs>
        <w:spacing w:line="360" w:lineRule="auto"/>
      </w:pPr>
      <w:sdt>
        <w:sdtPr>
          <w:rPr>
            <w:kern w:val="2"/>
            <w:sz w:val="21"/>
            <w:szCs w:val="24"/>
          </w:rPr>
          <w:id w:val="-153228931"/>
          <w:placeholder>
            <w:docPart w:val="469113B94F5A497A9C237CF532A969FF"/>
          </w:placeholder>
        </w:sdtPr>
        <w:sdtContent>
          <w:sdt>
            <w:sdtPr>
              <w:rPr>
                <w:rFonts w:ascii="宋体" w:eastAsia="宋体" w:hAnsi="宋体" w:cs="宋体" w:hint="eastAsia"/>
                <w:bCs/>
                <w:kern w:val="44"/>
                <w:sz w:val="24"/>
                <w:szCs w:val="24"/>
              </w:rPr>
              <w:id w:val="-703787856"/>
              <w:placeholder>
                <w:docPart w:val="EDD9ADB1F7C1450E9DE030E8B1CE9158"/>
              </w:placeholder>
            </w:sdtPr>
            <w:sdtContent>
              <w:r w:rsidRPr="00DE476A">
                <w:rPr>
                  <w:rFonts w:ascii="宋体" w:eastAsia="宋体" w:hAnsi="宋体" w:cs="宋体" w:hint="eastAsia"/>
                  <w:b/>
                  <w:bCs/>
                  <w:kern w:val="44"/>
                  <w:sz w:val="24"/>
                  <w:szCs w:val="24"/>
                </w:rPr>
                <w:t>一、</w:t>
              </w:r>
              <w:r w:rsidRPr="00DE476A">
                <w:rPr>
                  <w:rFonts w:ascii="宋体" w:eastAsia="宋体" w:hAnsi="宋体" w:cs="宋体" w:hint="eastAsia"/>
                  <w:b/>
                  <w:bCs/>
                  <w:sz w:val="24"/>
                  <w:szCs w:val="24"/>
                </w:rPr>
                <w:t>薪酬</w:t>
              </w:r>
            </w:sdtContent>
          </w:sdt>
        </w:sdtContent>
      </w:sdt>
      <w:r>
        <w:tab/>
      </w:r>
      <w:r>
        <w:rPr>
          <w:rFonts w:hint="eastAsia"/>
        </w:rPr>
        <w:t>26</w:t>
      </w:r>
    </w:p>
    <w:p w:rsidR="00FF222D" w:rsidRDefault="00FF222D" w:rsidP="00FF222D">
      <w:pPr>
        <w:pStyle w:val="WPSOffice1"/>
        <w:tabs>
          <w:tab w:val="right" w:leader="dot" w:pos="8306"/>
        </w:tabs>
        <w:spacing w:line="360" w:lineRule="auto"/>
      </w:pPr>
      <w:sdt>
        <w:sdtPr>
          <w:rPr>
            <w:kern w:val="2"/>
            <w:sz w:val="21"/>
            <w:szCs w:val="24"/>
          </w:rPr>
          <w:id w:val="-712883627"/>
          <w:placeholder>
            <w:docPart w:val="D6E396D2C00A41658F298A7CA55BD981"/>
          </w:placeholder>
        </w:sdtPr>
        <w:sdtContent>
          <w:r>
            <w:rPr>
              <w:rFonts w:ascii="宋体" w:eastAsia="宋体" w:hAnsi="宋体" w:cs="宋体" w:hint="eastAsia"/>
              <w:bCs/>
              <w:kern w:val="44"/>
              <w:sz w:val="24"/>
              <w:szCs w:val="24"/>
            </w:rPr>
            <w:t>（一）</w:t>
          </w:r>
          <w:r>
            <w:rPr>
              <w:rFonts w:ascii="宋体" w:eastAsia="宋体" w:hAnsi="宋体" w:cs="宋体" w:hint="eastAsia"/>
              <w:bCs/>
              <w:sz w:val="24"/>
              <w:szCs w:val="24"/>
            </w:rPr>
            <w:t>不同学历毕业生的薪酬水平</w:t>
          </w:r>
        </w:sdtContent>
      </w:sdt>
      <w:r>
        <w:tab/>
      </w:r>
      <w:r>
        <w:rPr>
          <w:rFonts w:hint="eastAsia"/>
        </w:rPr>
        <w:t>26</w:t>
      </w:r>
    </w:p>
    <w:p w:rsidR="00FF222D" w:rsidRDefault="00FF222D" w:rsidP="00FF222D">
      <w:pPr>
        <w:pStyle w:val="WPSOffice1"/>
        <w:tabs>
          <w:tab w:val="right" w:leader="dot" w:pos="8306"/>
        </w:tabs>
        <w:spacing w:line="360" w:lineRule="auto"/>
      </w:pPr>
      <w:sdt>
        <w:sdtPr>
          <w:rPr>
            <w:kern w:val="2"/>
            <w:sz w:val="21"/>
            <w:szCs w:val="24"/>
          </w:rPr>
          <w:id w:val="285868857"/>
          <w:placeholder>
            <w:docPart w:val="A8CB4932CB254B88896F58B1347ADAC8"/>
          </w:placeholder>
        </w:sdtPr>
        <w:sdtContent>
          <w:sdt>
            <w:sdtPr>
              <w:rPr>
                <w:rFonts w:ascii="宋体" w:eastAsia="宋体" w:hAnsi="宋体" w:cs="宋体" w:hint="eastAsia"/>
                <w:bCs/>
                <w:kern w:val="44"/>
                <w:sz w:val="24"/>
                <w:szCs w:val="24"/>
              </w:rPr>
              <w:id w:val="147460201"/>
              <w:placeholder>
                <w:docPart w:val="7701E2C2A38A45C181187CEC7BB62C08"/>
              </w:placeholder>
            </w:sdtPr>
            <w:sdtContent>
              <w:r>
                <w:rPr>
                  <w:rFonts w:ascii="宋体" w:eastAsia="宋体" w:hAnsi="宋体" w:cs="宋体" w:hint="eastAsia"/>
                  <w:bCs/>
                  <w:sz w:val="24"/>
                  <w:szCs w:val="24"/>
                </w:rPr>
                <w:t xml:space="preserve">（二）不同学院毕业生的薪酬水平 </w:t>
              </w:r>
            </w:sdtContent>
          </w:sdt>
        </w:sdtContent>
      </w:sdt>
      <w:r>
        <w:tab/>
        <w:t>2</w:t>
      </w:r>
      <w:r>
        <w:rPr>
          <w:rFonts w:hint="eastAsia"/>
        </w:rPr>
        <w:t>7</w:t>
      </w:r>
    </w:p>
    <w:p w:rsidR="00FF222D" w:rsidRDefault="00FF222D" w:rsidP="00FF222D">
      <w:pPr>
        <w:pStyle w:val="WPSOffice1"/>
        <w:tabs>
          <w:tab w:val="right" w:leader="dot" w:pos="8306"/>
        </w:tabs>
        <w:spacing w:line="360" w:lineRule="auto"/>
      </w:pPr>
      <w:sdt>
        <w:sdtPr>
          <w:rPr>
            <w:kern w:val="2"/>
            <w:sz w:val="21"/>
            <w:szCs w:val="24"/>
          </w:rPr>
          <w:id w:val="-814334624"/>
          <w:placeholder>
            <w:docPart w:val="095CCFD72F41409E886934CE1713CBF6"/>
          </w:placeholder>
        </w:sdtPr>
        <w:sdtContent>
          <w:sdt>
            <w:sdtPr>
              <w:rPr>
                <w:rFonts w:ascii="宋体" w:eastAsia="宋体" w:hAnsi="宋体" w:cs="宋体" w:hint="eastAsia"/>
                <w:bCs/>
                <w:kern w:val="44"/>
                <w:sz w:val="24"/>
                <w:szCs w:val="24"/>
              </w:rPr>
              <w:id w:val="-448243649"/>
              <w:placeholder>
                <w:docPart w:val="1ECCCC87C4034A30B9963E2E9E1C2034"/>
              </w:placeholder>
            </w:sdtPr>
            <w:sdtContent>
              <w:r>
                <w:rPr>
                  <w:rFonts w:ascii="宋体" w:eastAsia="宋体" w:hAnsi="宋体" w:cs="宋体" w:hint="eastAsia"/>
                  <w:bCs/>
                  <w:sz w:val="24"/>
                  <w:szCs w:val="24"/>
                </w:rPr>
                <w:t xml:space="preserve">（三）不同行业的薪酬水平 </w:t>
              </w:r>
            </w:sdtContent>
          </w:sdt>
        </w:sdtContent>
      </w:sdt>
      <w:r>
        <w:tab/>
      </w:r>
      <w:r>
        <w:rPr>
          <w:rFonts w:hint="eastAsia"/>
        </w:rPr>
        <w:t>30</w:t>
      </w:r>
    </w:p>
    <w:p w:rsidR="00FF222D" w:rsidRDefault="00FF222D" w:rsidP="00FF222D">
      <w:pPr>
        <w:pStyle w:val="WPSOffice1"/>
        <w:tabs>
          <w:tab w:val="right" w:leader="dot" w:pos="8306"/>
        </w:tabs>
        <w:spacing w:line="360" w:lineRule="auto"/>
      </w:pPr>
      <w:sdt>
        <w:sdtPr>
          <w:rPr>
            <w:kern w:val="2"/>
            <w:sz w:val="21"/>
            <w:szCs w:val="24"/>
          </w:rPr>
          <w:id w:val="-611435910"/>
          <w:placeholder>
            <w:docPart w:val="E8ABA0FDF00F41F7823056BE422E6115"/>
          </w:placeholder>
        </w:sdtPr>
        <w:sdtContent>
          <w:r w:rsidRPr="00DE476A">
            <w:rPr>
              <w:rFonts w:ascii="宋体" w:eastAsia="宋体" w:hAnsi="宋体" w:cs="宋体" w:hint="eastAsia"/>
              <w:b/>
              <w:bCs/>
              <w:kern w:val="44"/>
              <w:sz w:val="24"/>
              <w:szCs w:val="24"/>
            </w:rPr>
            <w:t>二、</w:t>
          </w:r>
          <w:r w:rsidRPr="00DE476A">
            <w:rPr>
              <w:rFonts w:ascii="宋体" w:eastAsia="宋体" w:hAnsi="宋体" w:cs="宋体" w:hint="eastAsia"/>
              <w:b/>
              <w:bCs/>
              <w:sz w:val="24"/>
              <w:szCs w:val="24"/>
            </w:rPr>
            <w:t>毕业生的就业满意度和专业对口度</w:t>
          </w:r>
        </w:sdtContent>
      </w:sdt>
      <w:r>
        <w:tab/>
      </w:r>
      <w:r>
        <w:rPr>
          <w:rFonts w:hint="eastAsia"/>
        </w:rPr>
        <w:t>31</w:t>
      </w:r>
    </w:p>
    <w:p w:rsidR="00FF222D" w:rsidRDefault="00FF222D" w:rsidP="00FF222D">
      <w:pPr>
        <w:pStyle w:val="WPSOffice1"/>
        <w:tabs>
          <w:tab w:val="right" w:leader="dot" w:pos="8306"/>
        </w:tabs>
        <w:spacing w:line="360" w:lineRule="auto"/>
      </w:pPr>
      <w:sdt>
        <w:sdtPr>
          <w:rPr>
            <w:kern w:val="2"/>
            <w:sz w:val="21"/>
            <w:szCs w:val="24"/>
          </w:rPr>
          <w:id w:val="-1326116197"/>
          <w:placeholder>
            <w:docPart w:val="C3A48A13AB8A4CCFA6C260BC104ADBEB"/>
          </w:placeholder>
        </w:sdtPr>
        <w:sdtContent>
          <w:r>
            <w:rPr>
              <w:rFonts w:ascii="宋体" w:eastAsia="宋体" w:hAnsi="宋体" w:cs="宋体" w:hint="eastAsia"/>
              <w:bCs/>
              <w:sz w:val="24"/>
              <w:szCs w:val="24"/>
            </w:rPr>
            <w:t>（一）就业创业满意度</w:t>
          </w:r>
        </w:sdtContent>
      </w:sdt>
      <w:r>
        <w:tab/>
      </w:r>
      <w:r>
        <w:rPr>
          <w:rFonts w:hint="eastAsia"/>
        </w:rPr>
        <w:t>31</w:t>
      </w:r>
    </w:p>
    <w:p w:rsidR="00FF222D" w:rsidRDefault="00FF222D" w:rsidP="00FF222D">
      <w:pPr>
        <w:pStyle w:val="WPSOffice1"/>
        <w:tabs>
          <w:tab w:val="right" w:leader="dot" w:pos="8306"/>
        </w:tabs>
        <w:spacing w:line="360" w:lineRule="auto"/>
      </w:pPr>
      <w:sdt>
        <w:sdtPr>
          <w:rPr>
            <w:kern w:val="2"/>
            <w:sz w:val="21"/>
            <w:szCs w:val="24"/>
          </w:rPr>
          <w:id w:val="-1382858549"/>
          <w:placeholder>
            <w:docPart w:val="3A151B642D744248A73A82C14D35C28F"/>
          </w:placeholder>
        </w:sdtPr>
        <w:sdtContent>
          <w:sdt>
            <w:sdtPr>
              <w:rPr>
                <w:rFonts w:ascii="宋体" w:eastAsia="宋体" w:hAnsi="宋体" w:cs="宋体" w:hint="eastAsia"/>
                <w:bCs/>
                <w:kern w:val="44"/>
                <w:sz w:val="24"/>
                <w:szCs w:val="24"/>
              </w:rPr>
              <w:id w:val="552195167"/>
              <w:placeholder>
                <w:docPart w:val="4B4928B04EEA4C71AA1F81FF49EB621C"/>
              </w:placeholder>
            </w:sdtPr>
            <w:sdtContent>
              <w:r>
                <w:rPr>
                  <w:rFonts w:ascii="宋体" w:eastAsia="宋体" w:hAnsi="宋体" w:cs="宋体" w:hint="eastAsia"/>
                  <w:bCs/>
                  <w:sz w:val="24"/>
                  <w:szCs w:val="24"/>
                </w:rPr>
                <w:t xml:space="preserve">（二）专业对口度 </w:t>
              </w:r>
            </w:sdtContent>
          </w:sdt>
        </w:sdtContent>
      </w:sdt>
      <w:r>
        <w:tab/>
      </w:r>
      <w:r>
        <w:rPr>
          <w:rFonts w:hint="eastAsia"/>
        </w:rPr>
        <w:t>32</w:t>
      </w:r>
    </w:p>
    <w:p w:rsidR="00FF222D" w:rsidRDefault="00FF222D" w:rsidP="00FF222D">
      <w:pPr>
        <w:pStyle w:val="WPSOffice1"/>
        <w:tabs>
          <w:tab w:val="right" w:leader="dot" w:pos="8306"/>
        </w:tabs>
        <w:spacing w:line="360" w:lineRule="auto"/>
      </w:pPr>
      <w:sdt>
        <w:sdtPr>
          <w:rPr>
            <w:kern w:val="2"/>
            <w:sz w:val="21"/>
            <w:szCs w:val="24"/>
          </w:rPr>
          <w:id w:val="-139732762"/>
          <w:placeholder>
            <w:docPart w:val="81EA207F7019444D80789DB54D1FD34B"/>
          </w:placeholder>
        </w:sdtPr>
        <w:sdtContent>
          <w:sdt>
            <w:sdtPr>
              <w:rPr>
                <w:rFonts w:ascii="宋体" w:eastAsia="宋体" w:hAnsi="宋体" w:cs="宋体" w:hint="eastAsia"/>
                <w:bCs/>
                <w:kern w:val="44"/>
                <w:sz w:val="24"/>
                <w:szCs w:val="24"/>
              </w:rPr>
              <w:id w:val="147460168"/>
              <w:placeholder>
                <w:docPart w:val="EDB432DA119A468D99673476B687D41B"/>
              </w:placeholder>
            </w:sdtPr>
            <w:sdtContent>
              <w:r w:rsidRPr="00DE476A">
                <w:rPr>
                  <w:rFonts w:ascii="宋体" w:eastAsia="宋体" w:hAnsi="宋体" w:cs="宋体" w:hint="eastAsia"/>
                  <w:b/>
                  <w:bCs/>
                  <w:sz w:val="24"/>
                  <w:szCs w:val="24"/>
                </w:rPr>
                <w:t>三、来校招聘的用人单位情况</w:t>
              </w:r>
            </w:sdtContent>
          </w:sdt>
        </w:sdtContent>
      </w:sdt>
      <w:r>
        <w:tab/>
      </w:r>
      <w:r>
        <w:rPr>
          <w:rFonts w:hint="eastAsia"/>
        </w:rPr>
        <w:t>33</w:t>
      </w:r>
    </w:p>
    <w:p w:rsidR="00FF222D" w:rsidRDefault="00FF222D" w:rsidP="00FF222D">
      <w:pPr>
        <w:pStyle w:val="WPSOffice1"/>
        <w:tabs>
          <w:tab w:val="right" w:leader="dot" w:pos="8306"/>
        </w:tabs>
        <w:spacing w:line="360" w:lineRule="auto"/>
      </w:pPr>
      <w:sdt>
        <w:sdtPr>
          <w:rPr>
            <w:kern w:val="2"/>
            <w:sz w:val="21"/>
            <w:szCs w:val="24"/>
          </w:rPr>
          <w:id w:val="1333953330"/>
          <w:placeholder>
            <w:docPart w:val="EB0815BAEC3E47A9B872E949E5F55309"/>
          </w:placeholder>
        </w:sdtPr>
        <w:sdtContent>
          <w:r>
            <w:rPr>
              <w:rFonts w:ascii="宋体" w:eastAsia="宋体" w:hAnsi="宋体" w:cs="宋体" w:hint="eastAsia"/>
              <w:bCs/>
              <w:kern w:val="44"/>
              <w:sz w:val="24"/>
              <w:szCs w:val="24"/>
            </w:rPr>
            <w:t>（一）</w:t>
          </w:r>
          <w:r>
            <w:rPr>
              <w:rFonts w:ascii="宋体" w:eastAsia="宋体" w:hAnsi="宋体" w:cs="宋体" w:hint="eastAsia"/>
              <w:bCs/>
              <w:sz w:val="24"/>
              <w:szCs w:val="24"/>
            </w:rPr>
            <w:t>来校招聘的用人单位的分布情况</w:t>
          </w:r>
        </w:sdtContent>
      </w:sdt>
      <w:r>
        <w:tab/>
      </w:r>
      <w:r>
        <w:rPr>
          <w:rFonts w:hint="eastAsia"/>
        </w:rPr>
        <w:t>33</w:t>
      </w:r>
    </w:p>
    <w:p w:rsidR="00FF222D" w:rsidRDefault="00FF222D" w:rsidP="00FF222D">
      <w:pPr>
        <w:pStyle w:val="WPSOffice1"/>
        <w:tabs>
          <w:tab w:val="right" w:leader="dot" w:pos="8306"/>
        </w:tabs>
        <w:spacing w:line="360" w:lineRule="auto"/>
      </w:pPr>
      <w:sdt>
        <w:sdtPr>
          <w:rPr>
            <w:kern w:val="2"/>
            <w:sz w:val="21"/>
            <w:szCs w:val="24"/>
          </w:rPr>
          <w:id w:val="-1140731674"/>
          <w:placeholder>
            <w:docPart w:val="3E55037CA02843F5BB9CAFEAD9F45248"/>
          </w:placeholder>
        </w:sdtPr>
        <w:sdtContent>
          <w:sdt>
            <w:sdtPr>
              <w:rPr>
                <w:rFonts w:ascii="宋体" w:eastAsia="宋体" w:hAnsi="宋体" w:cs="宋体" w:hint="eastAsia"/>
                <w:bCs/>
                <w:kern w:val="44"/>
                <w:sz w:val="24"/>
                <w:szCs w:val="24"/>
              </w:rPr>
              <w:id w:val="1599827866"/>
              <w:placeholder>
                <w:docPart w:val="F14EE7403438498BBC06C9C354993F01"/>
              </w:placeholder>
            </w:sdtPr>
            <w:sdtContent>
              <w:r>
                <w:rPr>
                  <w:rFonts w:ascii="宋体" w:eastAsia="宋体" w:hAnsi="宋体" w:cs="宋体" w:hint="eastAsia"/>
                  <w:bCs/>
                  <w:kern w:val="44"/>
                  <w:sz w:val="24"/>
                  <w:szCs w:val="24"/>
                </w:rPr>
                <w:t>1.</w:t>
              </w:r>
              <w:r>
                <w:rPr>
                  <w:rFonts w:ascii="宋体" w:eastAsia="宋体" w:hAnsi="宋体" w:cs="宋体" w:hint="eastAsia"/>
                  <w:bCs/>
                  <w:sz w:val="24"/>
                  <w:szCs w:val="24"/>
                </w:rPr>
                <w:t xml:space="preserve">来校招聘的用人单位的地区分布 </w:t>
              </w:r>
            </w:sdtContent>
          </w:sdt>
        </w:sdtContent>
      </w:sdt>
      <w:r>
        <w:tab/>
      </w:r>
      <w:r>
        <w:rPr>
          <w:rFonts w:hint="eastAsia"/>
        </w:rPr>
        <w:t>33</w:t>
      </w:r>
    </w:p>
    <w:p w:rsidR="00FF222D" w:rsidRDefault="00FF222D" w:rsidP="00FF222D">
      <w:pPr>
        <w:pStyle w:val="WPSOffice1"/>
        <w:tabs>
          <w:tab w:val="right" w:leader="dot" w:pos="8306"/>
        </w:tabs>
        <w:spacing w:line="360" w:lineRule="auto"/>
      </w:pPr>
      <w:sdt>
        <w:sdtPr>
          <w:rPr>
            <w:kern w:val="2"/>
            <w:sz w:val="21"/>
            <w:szCs w:val="24"/>
          </w:rPr>
          <w:id w:val="2092192500"/>
          <w:placeholder>
            <w:docPart w:val="058B719237FE4F9A992CB9375F30B5CB"/>
          </w:placeholder>
        </w:sdtPr>
        <w:sdtContent>
          <w:r>
            <w:rPr>
              <w:rFonts w:ascii="宋体" w:eastAsia="宋体" w:hAnsi="宋体" w:cs="宋体" w:hint="eastAsia"/>
              <w:bCs/>
              <w:sz w:val="24"/>
              <w:szCs w:val="24"/>
            </w:rPr>
            <w:t>2.来校招聘的用人单位的行业分布</w:t>
          </w:r>
        </w:sdtContent>
      </w:sdt>
      <w:r>
        <w:tab/>
        <w:t>3</w:t>
      </w:r>
      <w:r>
        <w:rPr>
          <w:rFonts w:hint="eastAsia"/>
        </w:rPr>
        <w:t>4</w:t>
      </w:r>
    </w:p>
    <w:p w:rsidR="00FF222D" w:rsidRDefault="00FF222D" w:rsidP="00FF222D">
      <w:pPr>
        <w:pStyle w:val="WPSOffice1"/>
        <w:tabs>
          <w:tab w:val="right" w:leader="dot" w:pos="8306"/>
        </w:tabs>
        <w:spacing w:line="360" w:lineRule="auto"/>
      </w:pPr>
      <w:sdt>
        <w:sdtPr>
          <w:rPr>
            <w:kern w:val="2"/>
            <w:sz w:val="21"/>
            <w:szCs w:val="24"/>
          </w:rPr>
          <w:id w:val="-1620293280"/>
          <w:placeholder>
            <w:docPart w:val="3B0A1E826A0B48F48439EAA0B16E9153"/>
          </w:placeholder>
        </w:sdtPr>
        <w:sdtContent>
          <w:sdt>
            <w:sdtPr>
              <w:rPr>
                <w:rFonts w:ascii="宋体" w:eastAsia="宋体" w:hAnsi="宋体" w:cs="宋体" w:hint="eastAsia"/>
                <w:bCs/>
                <w:kern w:val="44"/>
                <w:sz w:val="24"/>
                <w:szCs w:val="24"/>
              </w:rPr>
              <w:id w:val="-1315872485"/>
              <w:placeholder>
                <w:docPart w:val="C796730741C149EABA188C7C4D15638A"/>
              </w:placeholder>
            </w:sdtPr>
            <w:sdtContent>
              <w:r>
                <w:rPr>
                  <w:rFonts w:ascii="宋体" w:eastAsia="宋体" w:hAnsi="宋体" w:cs="宋体" w:hint="eastAsia"/>
                  <w:bCs/>
                  <w:sz w:val="24"/>
                  <w:szCs w:val="24"/>
                </w:rPr>
                <w:t xml:space="preserve">（二）来校招聘的重点用人单位分析 </w:t>
              </w:r>
            </w:sdtContent>
          </w:sdt>
        </w:sdtContent>
      </w:sdt>
      <w:r>
        <w:tab/>
      </w:r>
      <w:r>
        <w:rPr>
          <w:rFonts w:hint="eastAsia"/>
        </w:rPr>
        <w:t>34</w:t>
      </w:r>
    </w:p>
    <w:p w:rsidR="00FF222D" w:rsidRDefault="00FF222D" w:rsidP="00FF222D">
      <w:pPr>
        <w:pStyle w:val="WPSOffice1"/>
        <w:tabs>
          <w:tab w:val="right" w:leader="dot" w:pos="8306"/>
        </w:tabs>
        <w:spacing w:line="360" w:lineRule="auto"/>
      </w:pPr>
      <w:sdt>
        <w:sdtPr>
          <w:rPr>
            <w:kern w:val="2"/>
            <w:sz w:val="21"/>
            <w:szCs w:val="24"/>
          </w:rPr>
          <w:id w:val="-1207569971"/>
          <w:placeholder>
            <w:docPart w:val="7611ECF719944F1E8C46E38105E3392E"/>
          </w:placeholder>
        </w:sdtPr>
        <w:sdtContent>
          <w:sdt>
            <w:sdtPr>
              <w:rPr>
                <w:rFonts w:ascii="宋体" w:eastAsia="宋体" w:hAnsi="宋体" w:cs="宋体" w:hint="eastAsia"/>
                <w:bCs/>
                <w:kern w:val="44"/>
                <w:sz w:val="24"/>
                <w:szCs w:val="24"/>
              </w:rPr>
              <w:id w:val="844206247"/>
              <w:placeholder>
                <w:docPart w:val="767DC4B4374B46E0AEB781F9DF5FBCF0"/>
              </w:placeholder>
            </w:sdtPr>
            <w:sdtContent>
              <w:r>
                <w:rPr>
                  <w:rFonts w:ascii="宋体" w:eastAsia="宋体" w:hAnsi="宋体" w:cs="宋体" w:hint="eastAsia"/>
                  <w:bCs/>
                  <w:sz w:val="24"/>
                  <w:szCs w:val="24"/>
                </w:rPr>
                <w:t xml:space="preserve">1.重点用人单位提供的岗位情况 </w:t>
              </w:r>
            </w:sdtContent>
          </w:sdt>
        </w:sdtContent>
      </w:sdt>
      <w:r>
        <w:tab/>
      </w:r>
      <w:r>
        <w:rPr>
          <w:rFonts w:hint="eastAsia"/>
        </w:rPr>
        <w:t>35</w:t>
      </w:r>
    </w:p>
    <w:p w:rsidR="00FF222D" w:rsidRDefault="00FF222D" w:rsidP="00FF222D">
      <w:pPr>
        <w:pStyle w:val="WPSOffice1"/>
        <w:tabs>
          <w:tab w:val="right" w:leader="dot" w:pos="8306"/>
        </w:tabs>
        <w:spacing w:line="360" w:lineRule="auto"/>
      </w:pPr>
      <w:sdt>
        <w:sdtPr>
          <w:rPr>
            <w:kern w:val="2"/>
            <w:sz w:val="21"/>
            <w:szCs w:val="24"/>
          </w:rPr>
          <w:id w:val="-1165557933"/>
          <w:placeholder>
            <w:docPart w:val="FA04066A5D3340C0A7B761062821BB63"/>
          </w:placeholder>
        </w:sdtPr>
        <w:sdtContent>
          <w:sdt>
            <w:sdtPr>
              <w:rPr>
                <w:rFonts w:ascii="宋体" w:eastAsia="宋体" w:hAnsi="宋体" w:cs="宋体" w:hint="eastAsia"/>
                <w:bCs/>
                <w:kern w:val="44"/>
                <w:sz w:val="24"/>
                <w:szCs w:val="24"/>
              </w:rPr>
              <w:id w:val="147460123"/>
              <w:placeholder>
                <w:docPart w:val="F4A75A667AF14A9ABFBEADF85C97F9B9"/>
              </w:placeholder>
            </w:sdtPr>
            <w:sdtContent>
              <w:r>
                <w:rPr>
                  <w:rFonts w:ascii="宋体" w:eastAsia="宋体" w:hAnsi="宋体" w:cs="宋体" w:hint="eastAsia"/>
                  <w:bCs/>
                  <w:sz w:val="24"/>
                  <w:szCs w:val="24"/>
                </w:rPr>
                <w:t xml:space="preserve">2.重点用人单位召开招聘会的情况 </w:t>
              </w:r>
            </w:sdtContent>
          </w:sdt>
        </w:sdtContent>
      </w:sdt>
      <w:r>
        <w:tab/>
      </w:r>
      <w:r>
        <w:rPr>
          <w:rFonts w:hint="eastAsia"/>
        </w:rPr>
        <w:t>35</w:t>
      </w:r>
    </w:p>
    <w:p w:rsidR="00FF222D" w:rsidRPr="00AF3FE6" w:rsidRDefault="00FF222D" w:rsidP="00FF222D">
      <w:pPr>
        <w:pStyle w:val="WPSOffice1"/>
        <w:tabs>
          <w:tab w:val="right" w:leader="dot" w:pos="8306"/>
        </w:tabs>
        <w:spacing w:line="360" w:lineRule="auto"/>
      </w:pPr>
      <w:sdt>
        <w:sdtPr>
          <w:rPr>
            <w:kern w:val="2"/>
            <w:sz w:val="21"/>
            <w:szCs w:val="24"/>
          </w:rPr>
          <w:id w:val="514346813"/>
          <w:placeholder>
            <w:docPart w:val="AFB5DAE377614B78A313DDAA02D1E774"/>
          </w:placeholder>
        </w:sdtPr>
        <w:sdtContent>
          <w:r w:rsidRPr="00DE476A">
            <w:rPr>
              <w:rFonts w:ascii="宋体" w:eastAsia="宋体" w:hAnsi="宋体" w:cs="宋体" w:hint="eastAsia"/>
              <w:b/>
              <w:bCs/>
              <w:kern w:val="44"/>
              <w:sz w:val="24"/>
              <w:szCs w:val="24"/>
            </w:rPr>
            <w:t>四、小结</w:t>
          </w:r>
        </w:sdtContent>
      </w:sdt>
      <w:r>
        <w:tab/>
      </w:r>
      <w:r>
        <w:rPr>
          <w:rFonts w:hint="eastAsia"/>
        </w:rPr>
        <w:t>35</w:t>
      </w:r>
    </w:p>
    <w:p w:rsidR="00FF222D" w:rsidRDefault="00FF222D" w:rsidP="00FF222D">
      <w:pPr>
        <w:pStyle w:val="WPSOffice1"/>
        <w:tabs>
          <w:tab w:val="right" w:leader="dot" w:pos="8306"/>
        </w:tabs>
        <w:spacing w:line="360" w:lineRule="auto"/>
      </w:pPr>
      <w:sdt>
        <w:sdtPr>
          <w:rPr>
            <w:kern w:val="2"/>
            <w:sz w:val="21"/>
            <w:szCs w:val="24"/>
          </w:rPr>
          <w:id w:val="-1135406475"/>
          <w:placeholder>
            <w:docPart w:val="455F4E9B8A334A9B9C2EDF81BA1002C1"/>
          </w:placeholder>
        </w:sdtPr>
        <w:sdtContent>
          <w:sdt>
            <w:sdtPr>
              <w:rPr>
                <w:rFonts w:ascii="宋体" w:eastAsia="宋体" w:hAnsi="宋体" w:cs="宋体" w:hint="eastAsia"/>
                <w:bCs/>
                <w:kern w:val="44"/>
                <w:sz w:val="24"/>
                <w:szCs w:val="24"/>
              </w:rPr>
              <w:id w:val="1877113551"/>
              <w:placeholder>
                <w:docPart w:val="370213D630B74DDD901FE7785C5CC9BD"/>
              </w:placeholder>
            </w:sdtPr>
            <w:sdtContent>
              <w:r w:rsidRPr="00BE7D01">
                <w:rPr>
                  <w:rFonts w:ascii="黑体" w:eastAsia="黑体" w:hAnsi="宋体" w:cs="宋体" w:hint="eastAsia"/>
                  <w:bCs/>
                  <w:sz w:val="30"/>
                  <w:szCs w:val="30"/>
                </w:rPr>
                <w:t>第四部分  就业发展趋势分析</w:t>
              </w:r>
            </w:sdtContent>
          </w:sdt>
        </w:sdtContent>
      </w:sdt>
      <w:r>
        <w:tab/>
      </w:r>
      <w:r>
        <w:rPr>
          <w:rFonts w:hint="eastAsia"/>
        </w:rPr>
        <w:t>37</w:t>
      </w:r>
    </w:p>
    <w:p w:rsidR="00FF222D" w:rsidRDefault="00FF222D" w:rsidP="00FF222D">
      <w:pPr>
        <w:pStyle w:val="WPSOffice1"/>
        <w:tabs>
          <w:tab w:val="right" w:leader="dot" w:pos="8306"/>
        </w:tabs>
        <w:spacing w:line="360" w:lineRule="auto"/>
      </w:pPr>
      <w:sdt>
        <w:sdtPr>
          <w:rPr>
            <w:kern w:val="2"/>
            <w:sz w:val="21"/>
            <w:szCs w:val="24"/>
          </w:rPr>
          <w:id w:val="594978973"/>
          <w:placeholder>
            <w:docPart w:val="98500F9AD8354D688D8FC357A280E7C1"/>
          </w:placeholder>
        </w:sdtPr>
        <w:sdtContent>
          <w:sdt>
            <w:sdtPr>
              <w:rPr>
                <w:rFonts w:ascii="宋体" w:eastAsia="宋体" w:hAnsi="宋体" w:cs="宋体" w:hint="eastAsia"/>
                <w:bCs/>
                <w:kern w:val="44"/>
                <w:sz w:val="24"/>
                <w:szCs w:val="24"/>
              </w:rPr>
              <w:id w:val="1858548789"/>
              <w:placeholder>
                <w:docPart w:val="8046151824B34C2FB0E295D3EE0F2DDE"/>
              </w:placeholder>
            </w:sdtPr>
            <w:sdtContent>
              <w:r w:rsidRPr="00DE476A">
                <w:rPr>
                  <w:rFonts w:ascii="宋体" w:eastAsia="宋体" w:hAnsi="宋体" w:cs="宋体" w:hint="eastAsia"/>
                  <w:b/>
                  <w:bCs/>
                  <w:kern w:val="44"/>
                  <w:sz w:val="24"/>
                  <w:szCs w:val="24"/>
                </w:rPr>
                <w:t>一、</w:t>
              </w:r>
              <w:r w:rsidRPr="00DE476A">
                <w:rPr>
                  <w:rFonts w:ascii="宋体" w:eastAsia="宋体" w:hAnsi="宋体" w:cs="宋体" w:hint="eastAsia"/>
                  <w:b/>
                  <w:bCs/>
                  <w:sz w:val="24"/>
                  <w:szCs w:val="24"/>
                </w:rPr>
                <w:t>就业创业率发展趋势</w:t>
              </w:r>
            </w:sdtContent>
          </w:sdt>
        </w:sdtContent>
      </w:sdt>
      <w:r>
        <w:tab/>
      </w:r>
      <w:r>
        <w:rPr>
          <w:rFonts w:hint="eastAsia"/>
        </w:rPr>
        <w:t>37</w:t>
      </w:r>
    </w:p>
    <w:p w:rsidR="00FF222D" w:rsidRDefault="00FF222D" w:rsidP="00FF222D">
      <w:pPr>
        <w:pStyle w:val="WPSOffice1"/>
        <w:tabs>
          <w:tab w:val="right" w:leader="dot" w:pos="8306"/>
        </w:tabs>
        <w:spacing w:line="360" w:lineRule="auto"/>
      </w:pPr>
      <w:sdt>
        <w:sdtPr>
          <w:rPr>
            <w:kern w:val="2"/>
            <w:sz w:val="21"/>
            <w:szCs w:val="24"/>
          </w:rPr>
          <w:id w:val="-157617416"/>
          <w:placeholder>
            <w:docPart w:val="AA6416A0E03D4CDA8D8CC836172F7C8A"/>
          </w:placeholder>
        </w:sdtPr>
        <w:sdtContent>
          <w:r w:rsidRPr="00DE476A">
            <w:rPr>
              <w:rFonts w:ascii="宋体" w:eastAsia="宋体" w:hAnsi="宋体" w:cs="宋体" w:hint="eastAsia"/>
              <w:b/>
              <w:bCs/>
              <w:sz w:val="24"/>
              <w:szCs w:val="24"/>
            </w:rPr>
            <w:t>二、毕业生专业对口率</w:t>
          </w:r>
        </w:sdtContent>
      </w:sdt>
      <w:r>
        <w:tab/>
      </w:r>
      <w:r>
        <w:rPr>
          <w:rFonts w:hint="eastAsia"/>
        </w:rPr>
        <w:t>38</w:t>
      </w:r>
    </w:p>
    <w:p w:rsidR="00FF222D" w:rsidRDefault="00FF222D" w:rsidP="00FF222D">
      <w:pPr>
        <w:pStyle w:val="WPSOffice1"/>
        <w:tabs>
          <w:tab w:val="right" w:leader="dot" w:pos="8306"/>
        </w:tabs>
        <w:spacing w:line="360" w:lineRule="auto"/>
      </w:pPr>
      <w:sdt>
        <w:sdtPr>
          <w:rPr>
            <w:kern w:val="2"/>
            <w:sz w:val="21"/>
            <w:szCs w:val="24"/>
          </w:rPr>
          <w:id w:val="-1874921884"/>
          <w:placeholder>
            <w:docPart w:val="3E5BFF7A889646A09FE85020B57A38EC"/>
          </w:placeholder>
        </w:sdtPr>
        <w:sdtContent>
          <w:sdt>
            <w:sdtPr>
              <w:rPr>
                <w:rFonts w:ascii="宋体" w:eastAsia="宋体" w:hAnsi="宋体" w:cs="宋体" w:hint="eastAsia"/>
                <w:bCs/>
                <w:kern w:val="44"/>
                <w:sz w:val="24"/>
                <w:szCs w:val="24"/>
              </w:rPr>
              <w:id w:val="147460119"/>
              <w:placeholder>
                <w:docPart w:val="C0A756183ECC4F2388DC0EFD583CFF7C"/>
              </w:placeholder>
            </w:sdtPr>
            <w:sdtContent>
              <w:r w:rsidRPr="00DE476A">
                <w:rPr>
                  <w:rFonts w:ascii="宋体" w:eastAsia="宋体" w:hAnsi="宋体" w:cs="宋体" w:hint="eastAsia"/>
                  <w:b/>
                  <w:bCs/>
                  <w:kern w:val="44"/>
                  <w:sz w:val="24"/>
                  <w:szCs w:val="24"/>
                </w:rPr>
                <w:t>三、毕业生薪酬变化趋势</w:t>
              </w:r>
            </w:sdtContent>
          </w:sdt>
        </w:sdtContent>
      </w:sdt>
      <w:r>
        <w:tab/>
      </w:r>
      <w:r>
        <w:rPr>
          <w:rFonts w:hint="eastAsia"/>
        </w:rPr>
        <w:t>39</w:t>
      </w:r>
    </w:p>
    <w:p w:rsidR="00FF222D" w:rsidRDefault="00FF222D" w:rsidP="00FF222D">
      <w:pPr>
        <w:pStyle w:val="WPSOffice1"/>
        <w:tabs>
          <w:tab w:val="right" w:leader="dot" w:pos="8306"/>
        </w:tabs>
        <w:spacing w:line="360" w:lineRule="auto"/>
      </w:pPr>
    </w:p>
    <w:p w:rsidR="00FF222D" w:rsidRDefault="00FF222D" w:rsidP="00FF222D">
      <w:pPr>
        <w:pStyle w:val="WPSOffice1"/>
        <w:tabs>
          <w:tab w:val="right" w:leader="dot" w:pos="8306"/>
        </w:tabs>
        <w:spacing w:line="360" w:lineRule="auto"/>
      </w:pPr>
      <w:sdt>
        <w:sdtPr>
          <w:rPr>
            <w:kern w:val="2"/>
            <w:sz w:val="21"/>
            <w:szCs w:val="24"/>
          </w:rPr>
          <w:id w:val="-705184104"/>
          <w:placeholder>
            <w:docPart w:val="02F0AB3D41774159A99FEF590BB54028"/>
          </w:placeholder>
        </w:sdtPr>
        <w:sdtContent>
          <w:sdt>
            <w:sdtPr>
              <w:rPr>
                <w:rFonts w:ascii="宋体" w:eastAsia="宋体" w:hAnsi="宋体" w:cs="宋体" w:hint="eastAsia"/>
                <w:bCs/>
                <w:kern w:val="44"/>
                <w:sz w:val="24"/>
                <w:szCs w:val="24"/>
              </w:rPr>
              <w:id w:val="-919947694"/>
              <w:placeholder>
                <w:docPart w:val="0CE60E2E60064A29B1E965DD0A612423"/>
              </w:placeholder>
            </w:sdtPr>
            <w:sdtContent>
              <w:r w:rsidRPr="00BE7D01">
                <w:rPr>
                  <w:rFonts w:ascii="黑体" w:eastAsia="黑体" w:hAnsi="宋体" w:cs="宋体" w:hint="eastAsia"/>
                  <w:bCs/>
                  <w:sz w:val="30"/>
                  <w:szCs w:val="30"/>
                </w:rPr>
                <w:t xml:space="preserve">第五部分  </w:t>
              </w:r>
              <w:r>
                <w:rPr>
                  <w:rFonts w:ascii="黑体" w:eastAsia="黑体" w:hAnsi="宋体" w:cs="宋体" w:hint="eastAsia"/>
                  <w:bCs/>
                  <w:sz w:val="30"/>
                  <w:szCs w:val="30"/>
                </w:rPr>
                <w:t>就业创业对</w:t>
              </w:r>
              <w:r w:rsidRPr="00BE7D01">
                <w:rPr>
                  <w:rFonts w:ascii="黑体" w:eastAsia="黑体" w:hAnsi="宋体" w:cs="宋体" w:hint="eastAsia"/>
                  <w:bCs/>
                  <w:sz w:val="30"/>
                  <w:szCs w:val="30"/>
                </w:rPr>
                <w:t>教学的反馈</w:t>
              </w:r>
            </w:sdtContent>
          </w:sdt>
        </w:sdtContent>
      </w:sdt>
      <w:r>
        <w:tab/>
      </w:r>
      <w:r>
        <w:rPr>
          <w:rFonts w:hint="eastAsia"/>
        </w:rPr>
        <w:t>41</w:t>
      </w:r>
    </w:p>
    <w:p w:rsidR="00FF222D" w:rsidRDefault="00FF222D" w:rsidP="00FF222D">
      <w:pPr>
        <w:pStyle w:val="WPSOffice1"/>
        <w:tabs>
          <w:tab w:val="right" w:leader="dot" w:pos="8306"/>
        </w:tabs>
        <w:spacing w:line="360" w:lineRule="auto"/>
      </w:pPr>
      <w:sdt>
        <w:sdtPr>
          <w:rPr>
            <w:kern w:val="2"/>
            <w:sz w:val="21"/>
            <w:szCs w:val="24"/>
          </w:rPr>
          <w:id w:val="830496295"/>
          <w:placeholder>
            <w:docPart w:val="BECF6B14E7094345AE3BEF55D376C137"/>
          </w:placeholder>
        </w:sdtPr>
        <w:sdtContent>
          <w:sdt>
            <w:sdtPr>
              <w:rPr>
                <w:rFonts w:ascii="宋体" w:eastAsia="宋体" w:hAnsi="宋体" w:cs="宋体" w:hint="eastAsia"/>
                <w:bCs/>
                <w:kern w:val="44"/>
                <w:sz w:val="24"/>
                <w:szCs w:val="24"/>
              </w:rPr>
              <w:id w:val="147460087"/>
              <w:placeholder>
                <w:docPart w:val="D83E8B417BDF4DEBB59A4A0C70745796"/>
              </w:placeholder>
            </w:sdtPr>
            <w:sdtContent>
              <w:r w:rsidRPr="00DE476A">
                <w:rPr>
                  <w:rFonts w:ascii="宋体" w:eastAsia="宋体" w:hAnsi="宋体" w:cs="宋体" w:hint="eastAsia"/>
                  <w:b/>
                  <w:bCs/>
                  <w:sz w:val="24"/>
                  <w:szCs w:val="24"/>
                </w:rPr>
                <w:t>一、对招生和专业设置的反馈</w:t>
              </w:r>
            </w:sdtContent>
          </w:sdt>
        </w:sdtContent>
      </w:sdt>
      <w:r>
        <w:tab/>
      </w:r>
      <w:r>
        <w:rPr>
          <w:rFonts w:hint="eastAsia"/>
        </w:rPr>
        <w:t>41</w:t>
      </w:r>
    </w:p>
    <w:p w:rsidR="00FF222D" w:rsidRDefault="00FF222D" w:rsidP="00FF222D">
      <w:pPr>
        <w:pStyle w:val="WPSOffice1"/>
        <w:tabs>
          <w:tab w:val="right" w:leader="dot" w:pos="8306"/>
        </w:tabs>
        <w:spacing w:line="360" w:lineRule="auto"/>
      </w:pPr>
      <w:sdt>
        <w:sdtPr>
          <w:rPr>
            <w:kern w:val="2"/>
            <w:sz w:val="21"/>
            <w:szCs w:val="24"/>
          </w:rPr>
          <w:id w:val="1026528239"/>
          <w:placeholder>
            <w:docPart w:val="705140BE8A90406C93EAF41E7C690316"/>
          </w:placeholder>
        </w:sdtPr>
        <w:sdtContent>
          <w:sdt>
            <w:sdtPr>
              <w:rPr>
                <w:rFonts w:ascii="宋体" w:eastAsia="宋体" w:hAnsi="宋体" w:cs="宋体" w:hint="eastAsia"/>
                <w:bCs/>
                <w:kern w:val="44"/>
                <w:sz w:val="24"/>
                <w:szCs w:val="24"/>
              </w:rPr>
              <w:id w:val="1523513209"/>
              <w:placeholder>
                <w:docPart w:val="4FE00389D15648CBAD74B089307D2EF0"/>
              </w:placeholder>
            </w:sdtPr>
            <w:sdtContent>
              <w:r w:rsidRPr="00DE476A">
                <w:rPr>
                  <w:rFonts w:ascii="宋体" w:eastAsia="宋体" w:hAnsi="宋体" w:cs="宋体" w:hint="eastAsia"/>
                  <w:b/>
                  <w:bCs/>
                  <w:sz w:val="24"/>
                  <w:szCs w:val="24"/>
                </w:rPr>
                <w:t>二、对人才培养的反馈</w:t>
              </w:r>
            </w:sdtContent>
          </w:sdt>
        </w:sdtContent>
      </w:sdt>
      <w:r>
        <w:tab/>
      </w:r>
      <w:r>
        <w:rPr>
          <w:rFonts w:hint="eastAsia"/>
        </w:rPr>
        <w:t>44</w:t>
      </w:r>
    </w:p>
    <w:p w:rsidR="00FF222D" w:rsidRDefault="00FF222D" w:rsidP="00FF222D">
      <w:pPr>
        <w:pStyle w:val="WPSOffice1"/>
        <w:tabs>
          <w:tab w:val="right" w:leader="dot" w:pos="8306"/>
        </w:tabs>
        <w:spacing w:line="360" w:lineRule="auto"/>
      </w:pPr>
      <w:sdt>
        <w:sdtPr>
          <w:rPr>
            <w:rFonts w:ascii="宋体" w:eastAsia="宋体" w:hAnsi="宋体" w:cs="宋体" w:hint="eastAsia"/>
            <w:bCs/>
            <w:kern w:val="44"/>
            <w:sz w:val="24"/>
            <w:szCs w:val="24"/>
          </w:rPr>
          <w:id w:val="-336457899"/>
          <w:placeholder>
            <w:docPart w:val="124EA3682B8D427B9219029007E83C6B"/>
          </w:placeholder>
        </w:sdtPr>
        <w:sdtEndPr>
          <w:rPr>
            <w:rFonts w:asciiTheme="majorEastAsia" w:eastAsiaTheme="majorEastAsia" w:hAnsiTheme="majorEastAsia"/>
          </w:rPr>
        </w:sdtEndPr>
        <w:sdtContent>
          <w:r w:rsidRPr="00DE476A">
            <w:rPr>
              <w:rFonts w:asciiTheme="majorEastAsia" w:eastAsiaTheme="majorEastAsia" w:hAnsiTheme="majorEastAsia" w:cs="宋体" w:hint="eastAsia"/>
              <w:b/>
              <w:bCs/>
              <w:sz w:val="24"/>
              <w:szCs w:val="24"/>
            </w:rPr>
            <w:t>三、对毕业生就业创业能力的反馈</w:t>
          </w:r>
        </w:sdtContent>
      </w:sdt>
      <w:r>
        <w:tab/>
      </w:r>
      <w:r>
        <w:rPr>
          <w:rFonts w:hint="eastAsia"/>
        </w:rPr>
        <w:t>44</w:t>
      </w:r>
    </w:p>
    <w:p w:rsidR="00FF222D" w:rsidRPr="004872EF" w:rsidRDefault="00FF222D" w:rsidP="00FF222D">
      <w:pPr>
        <w:pStyle w:val="WPSOffice1"/>
        <w:tabs>
          <w:tab w:val="right" w:leader="dot" w:pos="8306"/>
        </w:tabs>
        <w:spacing w:line="360" w:lineRule="auto"/>
        <w:rPr>
          <w:rFonts w:asciiTheme="minorEastAsia" w:hAnsiTheme="minorEastAsia"/>
          <w:sz w:val="24"/>
          <w:szCs w:val="24"/>
        </w:rPr>
      </w:pPr>
      <w:sdt>
        <w:sdtPr>
          <w:rPr>
            <w:rFonts w:ascii="宋体" w:eastAsia="宋体" w:hAnsi="宋体" w:cs="宋体" w:hint="eastAsia"/>
            <w:bCs/>
            <w:kern w:val="44"/>
            <w:sz w:val="24"/>
            <w:szCs w:val="24"/>
          </w:rPr>
          <w:id w:val="1404104430"/>
          <w:placeholder>
            <w:docPart w:val="606DE7BDE49B46E8B915AAE2B86E46FD"/>
          </w:placeholder>
        </w:sdtPr>
        <w:sdtEndPr>
          <w:rPr>
            <w:rFonts w:asciiTheme="minorEastAsia" w:eastAsiaTheme="minorEastAsia" w:hAnsiTheme="minorEastAsia"/>
          </w:rPr>
        </w:sdtEndPr>
        <w:sdtContent>
          <w:r w:rsidRPr="00DE476A">
            <w:rPr>
              <w:rFonts w:asciiTheme="minorEastAsia" w:hAnsiTheme="minorEastAsia" w:cs="宋体" w:hint="eastAsia"/>
              <w:b/>
              <w:bCs/>
              <w:sz w:val="24"/>
              <w:szCs w:val="24"/>
            </w:rPr>
            <w:t>四、对学校就业创业指导工作的反馈</w:t>
          </w:r>
          <w:r>
            <w:tab/>
          </w:r>
        </w:sdtContent>
      </w:sdt>
      <w:r w:rsidRPr="00776787">
        <w:rPr>
          <w:rFonts w:hint="eastAsia"/>
        </w:rPr>
        <w:t>45</w:t>
      </w:r>
    </w:p>
    <w:p w:rsidR="00FF222D" w:rsidRPr="00AF3FE6" w:rsidRDefault="00FF222D" w:rsidP="00FF222D">
      <w:pPr>
        <w:pStyle w:val="WPSOffice1"/>
        <w:tabs>
          <w:tab w:val="right" w:leader="dot" w:pos="8306"/>
        </w:tabs>
        <w:spacing w:line="360" w:lineRule="auto"/>
        <w:rPr>
          <w:rFonts w:asciiTheme="minorEastAsia" w:hAnsiTheme="minorEastAsia"/>
          <w:sz w:val="24"/>
          <w:szCs w:val="24"/>
        </w:rPr>
      </w:pPr>
    </w:p>
    <w:p w:rsidR="00FF222D" w:rsidRDefault="00FF222D" w:rsidP="00FF222D">
      <w:pPr>
        <w:pStyle w:val="WPSOffice1"/>
        <w:tabs>
          <w:tab w:val="right" w:leader="dot" w:pos="8306"/>
        </w:tabs>
        <w:spacing w:line="360" w:lineRule="auto"/>
      </w:pPr>
      <w:sdt>
        <w:sdtPr>
          <w:rPr>
            <w:kern w:val="2"/>
            <w:sz w:val="21"/>
            <w:szCs w:val="24"/>
          </w:rPr>
          <w:id w:val="-200859028"/>
          <w:placeholder>
            <w:docPart w:val="280A79C91C2646E9800E4B6115F2DB39"/>
          </w:placeholder>
        </w:sdtPr>
        <w:sdtContent>
          <w:sdt>
            <w:sdtPr>
              <w:rPr>
                <w:rFonts w:ascii="宋体" w:eastAsia="宋体" w:hAnsi="宋体" w:cs="宋体" w:hint="eastAsia"/>
                <w:bCs/>
                <w:kern w:val="44"/>
                <w:sz w:val="24"/>
                <w:szCs w:val="24"/>
              </w:rPr>
              <w:id w:val="-1507046180"/>
            </w:sdtPr>
            <w:sdtContent>
              <w:r w:rsidRPr="00BE7D01">
                <w:rPr>
                  <w:rFonts w:ascii="黑体" w:eastAsia="黑体" w:hAnsi="宋体" w:cs="宋体" w:hint="eastAsia"/>
                  <w:bCs/>
                  <w:sz w:val="30"/>
                  <w:szCs w:val="30"/>
                </w:rPr>
                <w:t>结语</w:t>
              </w:r>
            </w:sdtContent>
          </w:sdt>
        </w:sdtContent>
      </w:sdt>
      <w:r>
        <w:tab/>
      </w:r>
      <w:r>
        <w:rPr>
          <w:rFonts w:hint="eastAsia"/>
        </w:rPr>
        <w:t>47</w:t>
      </w:r>
    </w:p>
    <w:p w:rsidR="00FF222D" w:rsidRDefault="00FF222D" w:rsidP="00FF222D">
      <w:pPr>
        <w:pStyle w:val="WPSOffice1"/>
        <w:tabs>
          <w:tab w:val="right" w:leader="dot" w:pos="8306"/>
        </w:tabs>
        <w:spacing w:line="360" w:lineRule="auto"/>
      </w:pPr>
    </w:p>
    <w:p w:rsidR="00FF222D" w:rsidRDefault="00FF222D" w:rsidP="004437E1">
      <w:pPr>
        <w:spacing w:line="360" w:lineRule="auto"/>
        <w:jc w:val="center"/>
        <w:rPr>
          <w:rFonts w:ascii="黑体" w:eastAsia="黑体" w:hAnsi="黑体" w:hint="eastAsia"/>
          <w:sz w:val="44"/>
          <w:szCs w:val="44"/>
        </w:rPr>
      </w:pPr>
    </w:p>
    <w:p w:rsidR="00FF222D" w:rsidRDefault="00FF222D" w:rsidP="004437E1">
      <w:pPr>
        <w:spacing w:line="360" w:lineRule="auto"/>
        <w:jc w:val="center"/>
        <w:rPr>
          <w:rFonts w:ascii="黑体" w:eastAsia="黑体" w:hAnsi="黑体" w:hint="eastAsia"/>
          <w:sz w:val="44"/>
          <w:szCs w:val="44"/>
        </w:rPr>
      </w:pPr>
    </w:p>
    <w:p w:rsidR="00FF222D" w:rsidRDefault="00FF222D" w:rsidP="004437E1">
      <w:pPr>
        <w:spacing w:line="360" w:lineRule="auto"/>
        <w:jc w:val="center"/>
        <w:rPr>
          <w:rFonts w:ascii="黑体" w:eastAsia="黑体" w:hAnsi="黑体" w:hint="eastAsia"/>
          <w:sz w:val="44"/>
          <w:szCs w:val="44"/>
        </w:rPr>
      </w:pPr>
    </w:p>
    <w:p w:rsidR="00FF222D" w:rsidRDefault="00FF222D" w:rsidP="004437E1">
      <w:pPr>
        <w:spacing w:line="360" w:lineRule="auto"/>
        <w:jc w:val="center"/>
        <w:rPr>
          <w:rFonts w:ascii="黑体" w:eastAsia="黑体" w:hAnsi="黑体" w:hint="eastAsia"/>
          <w:sz w:val="44"/>
          <w:szCs w:val="44"/>
        </w:rPr>
      </w:pPr>
    </w:p>
    <w:p w:rsidR="00FF222D" w:rsidRDefault="00FF222D" w:rsidP="004437E1">
      <w:pPr>
        <w:spacing w:line="360" w:lineRule="auto"/>
        <w:jc w:val="center"/>
        <w:rPr>
          <w:rFonts w:ascii="黑体" w:eastAsia="黑体" w:hAnsi="黑体" w:hint="eastAsia"/>
          <w:sz w:val="44"/>
          <w:szCs w:val="44"/>
        </w:rPr>
      </w:pPr>
    </w:p>
    <w:p w:rsidR="00FF222D" w:rsidRDefault="00FF222D" w:rsidP="004437E1">
      <w:pPr>
        <w:spacing w:line="360" w:lineRule="auto"/>
        <w:jc w:val="center"/>
        <w:rPr>
          <w:rFonts w:ascii="黑体" w:eastAsia="黑体" w:hAnsi="黑体" w:hint="eastAsia"/>
          <w:sz w:val="44"/>
          <w:szCs w:val="44"/>
        </w:rPr>
      </w:pPr>
    </w:p>
    <w:p w:rsidR="00FF222D" w:rsidRDefault="00FF222D" w:rsidP="004437E1">
      <w:pPr>
        <w:spacing w:line="360" w:lineRule="auto"/>
        <w:jc w:val="center"/>
        <w:rPr>
          <w:rFonts w:ascii="黑体" w:eastAsia="黑体" w:hAnsi="黑体" w:hint="eastAsia"/>
          <w:sz w:val="44"/>
          <w:szCs w:val="44"/>
        </w:rPr>
      </w:pPr>
    </w:p>
    <w:p w:rsidR="00FF222D" w:rsidRDefault="00FF222D" w:rsidP="004437E1">
      <w:pPr>
        <w:spacing w:line="360" w:lineRule="auto"/>
        <w:jc w:val="center"/>
        <w:rPr>
          <w:rFonts w:ascii="黑体" w:eastAsia="黑体" w:hAnsi="黑体" w:hint="eastAsia"/>
          <w:sz w:val="44"/>
          <w:szCs w:val="44"/>
        </w:rPr>
      </w:pPr>
    </w:p>
    <w:p w:rsidR="00FF222D" w:rsidRDefault="00FF222D" w:rsidP="004437E1">
      <w:pPr>
        <w:spacing w:line="360" w:lineRule="auto"/>
        <w:jc w:val="center"/>
        <w:rPr>
          <w:rFonts w:ascii="黑体" w:eastAsia="黑体" w:hAnsi="黑体" w:hint="eastAsia"/>
          <w:sz w:val="44"/>
          <w:szCs w:val="44"/>
        </w:rPr>
      </w:pPr>
    </w:p>
    <w:p w:rsidR="00FF222D" w:rsidRDefault="00FF222D" w:rsidP="004437E1">
      <w:pPr>
        <w:spacing w:line="360" w:lineRule="auto"/>
        <w:jc w:val="center"/>
        <w:rPr>
          <w:rFonts w:ascii="黑体" w:eastAsia="黑体" w:hAnsi="黑体" w:hint="eastAsia"/>
          <w:sz w:val="44"/>
          <w:szCs w:val="44"/>
        </w:rPr>
      </w:pPr>
    </w:p>
    <w:p w:rsidR="00FF222D" w:rsidRDefault="00FF222D" w:rsidP="004437E1">
      <w:pPr>
        <w:spacing w:line="360" w:lineRule="auto"/>
        <w:jc w:val="center"/>
        <w:rPr>
          <w:rFonts w:ascii="黑体" w:eastAsia="黑体" w:hAnsi="黑体" w:hint="eastAsia"/>
          <w:sz w:val="44"/>
          <w:szCs w:val="44"/>
        </w:rPr>
      </w:pPr>
    </w:p>
    <w:p w:rsidR="004437E1" w:rsidRPr="000B6D72" w:rsidRDefault="004437E1" w:rsidP="004437E1">
      <w:pPr>
        <w:spacing w:line="360" w:lineRule="auto"/>
        <w:jc w:val="center"/>
        <w:rPr>
          <w:rFonts w:ascii="黑体" w:eastAsia="黑体" w:hAnsi="黑体"/>
          <w:sz w:val="44"/>
          <w:szCs w:val="44"/>
        </w:rPr>
      </w:pPr>
      <w:r w:rsidRPr="000B6D72">
        <w:rPr>
          <w:rFonts w:ascii="黑体" w:eastAsia="黑体" w:hAnsi="黑体" w:hint="eastAsia"/>
          <w:sz w:val="44"/>
          <w:szCs w:val="44"/>
        </w:rPr>
        <w:lastRenderedPageBreak/>
        <w:t>前    言</w:t>
      </w:r>
    </w:p>
    <w:p w:rsidR="004437E1" w:rsidRDefault="004437E1" w:rsidP="004437E1">
      <w:pPr>
        <w:spacing w:line="360" w:lineRule="auto"/>
        <w:jc w:val="center"/>
        <w:rPr>
          <w:rFonts w:ascii="黑体" w:eastAsia="黑体" w:hAnsi="黑体"/>
          <w:sz w:val="32"/>
          <w:szCs w:val="32"/>
        </w:rPr>
      </w:pPr>
    </w:p>
    <w:p w:rsidR="004437E1" w:rsidRPr="000B6D72" w:rsidRDefault="004437E1" w:rsidP="004437E1">
      <w:pPr>
        <w:spacing w:line="360" w:lineRule="auto"/>
        <w:ind w:firstLineChars="200" w:firstLine="560"/>
        <w:rPr>
          <w:rFonts w:asciiTheme="minorEastAsia" w:hAnsiTheme="minorEastAsia"/>
          <w:sz w:val="28"/>
          <w:szCs w:val="28"/>
        </w:rPr>
      </w:pPr>
      <w:r w:rsidRPr="000B6D72">
        <w:rPr>
          <w:rFonts w:asciiTheme="minorEastAsia" w:hAnsiTheme="minorEastAsia" w:hint="eastAsia"/>
          <w:sz w:val="28"/>
          <w:szCs w:val="28"/>
        </w:rPr>
        <w:t>广州体育学院创建于1956年，是华南地区唯一一所独立建制、具有本科和研究生教育的体育高等学府。学校现有6个科学门类（教育类、文学、经济学、管理学、艺术学、医学）18个本科专业（体育教育、运动训练、武术与民族传统体育、社会体育指导与管理、运动人体科学、休闲体育、特殊教育、新闻学、播音与主持专业、舞蹈学、舞蹈表演、运动康复、经济学、公共事业管理、学前教育、表演、广播电视编导、康复治疗学），其中，运动人体科学，体育教育，社会教育指导3个专业是国家特色专业建设点。拥有10个硕士授权点，体育学一级学科是广东省重点学科，具有7个二级学科硕士授权点，分别是体育教育训练学、体育人文社会学、运动人体科学、民族传统体育学、休闲体育学、体育新闻传播学、运动康复；以及医学门类运动医学硕士点、新闻与传播专业硕士点、体育专业硕士点。在校生8000余人，其中硕士研究生超过900人，并与国家体育总局手曲棒垒中心联合培养硕士研究生，与上海体育学院联合培养博士研究生。</w:t>
      </w:r>
    </w:p>
    <w:p w:rsidR="004437E1" w:rsidRPr="000B6D72" w:rsidRDefault="004437E1" w:rsidP="004437E1">
      <w:pPr>
        <w:spacing w:line="360" w:lineRule="auto"/>
        <w:ind w:firstLineChars="200" w:firstLine="560"/>
        <w:rPr>
          <w:rFonts w:asciiTheme="minorEastAsia" w:hAnsiTheme="minorEastAsia"/>
          <w:sz w:val="28"/>
          <w:szCs w:val="28"/>
        </w:rPr>
      </w:pPr>
      <w:r w:rsidRPr="000B6D72">
        <w:rPr>
          <w:rFonts w:asciiTheme="minorEastAsia" w:hAnsiTheme="minorEastAsia" w:hint="eastAsia"/>
          <w:sz w:val="28"/>
          <w:szCs w:val="28"/>
        </w:rPr>
        <w:t>建校61年来，广州体育学院始终坚持教书育人，努力践行社会主义核心价值观，秉承人才培养，科学研究，服务社会，文化传承的教育理念，先后为国家培养了60多位世界冠军、8位奥运会冠军，其中包括新中国第一个跳水女子世界冠军陈肖霞等多位世界冠军，以及冼东妹、杨维、张洁雯等奥运冠军和一大批的优秀运动员、专家学者、教练员和体育专业人材，培养了政府高级管理人员50多人、大</w:t>
      </w:r>
      <w:r w:rsidRPr="000B6D72">
        <w:rPr>
          <w:rFonts w:asciiTheme="minorEastAsia" w:hAnsiTheme="minorEastAsia" w:hint="eastAsia"/>
          <w:sz w:val="28"/>
          <w:szCs w:val="28"/>
        </w:rPr>
        <w:lastRenderedPageBreak/>
        <w:t>学校长30多人，广东省50%的体育专业本科生和70%的体育学研究生都来自我校，成为名符其实的以培育体育专业优秀人才为主的专业学校。</w:t>
      </w:r>
    </w:p>
    <w:p w:rsidR="004437E1" w:rsidRPr="000B6D72" w:rsidRDefault="004437E1" w:rsidP="004437E1">
      <w:pPr>
        <w:spacing w:line="360" w:lineRule="auto"/>
        <w:ind w:firstLineChars="200" w:firstLine="560"/>
        <w:rPr>
          <w:rFonts w:asciiTheme="minorEastAsia" w:hAnsiTheme="minorEastAsia"/>
          <w:sz w:val="28"/>
          <w:szCs w:val="28"/>
        </w:rPr>
      </w:pPr>
      <w:r w:rsidRPr="000B6D72">
        <w:rPr>
          <w:rFonts w:asciiTheme="minorEastAsia" w:hAnsiTheme="minorEastAsia" w:hint="eastAsia"/>
          <w:sz w:val="28"/>
          <w:szCs w:val="28"/>
        </w:rPr>
        <w:t>学院在长期发展建设中，始终遵循“</w:t>
      </w:r>
      <w:r w:rsidR="003C614C" w:rsidRPr="003C614C">
        <w:rPr>
          <w:rFonts w:asciiTheme="minorEastAsia" w:hAnsiTheme="minorEastAsia" w:hint="eastAsia"/>
          <w:color w:val="FF0000"/>
          <w:sz w:val="28"/>
          <w:szCs w:val="28"/>
        </w:rPr>
        <w:t>德厚学博</w:t>
      </w:r>
      <w:r w:rsidRPr="000B6D72">
        <w:rPr>
          <w:rFonts w:asciiTheme="minorEastAsia" w:hAnsiTheme="minorEastAsia" w:hint="eastAsia"/>
          <w:sz w:val="28"/>
          <w:szCs w:val="28"/>
        </w:rPr>
        <w:t>，文精武杰”的校训，发扬</w:t>
      </w:r>
      <w:r w:rsidR="00CF4B3B">
        <w:rPr>
          <w:rFonts w:asciiTheme="minorEastAsia" w:hAnsiTheme="minorEastAsia" w:hint="eastAsia"/>
          <w:sz w:val="28"/>
          <w:szCs w:val="28"/>
        </w:rPr>
        <w:t>容</w:t>
      </w:r>
      <w:r w:rsidR="00CF4B3B" w:rsidRPr="000B6D72">
        <w:rPr>
          <w:rFonts w:asciiTheme="minorEastAsia" w:hAnsiTheme="minorEastAsia" w:hint="eastAsia"/>
          <w:sz w:val="28"/>
          <w:szCs w:val="28"/>
        </w:rPr>
        <w:t>国团</w:t>
      </w:r>
      <w:r w:rsidRPr="000B6D72">
        <w:rPr>
          <w:rFonts w:asciiTheme="minorEastAsia" w:hAnsiTheme="minorEastAsia" w:hint="eastAsia"/>
          <w:sz w:val="28"/>
          <w:szCs w:val="28"/>
        </w:rPr>
        <w:t>“人生能有几回搏，今时不</w:t>
      </w:r>
      <w:r w:rsidR="006C7D76" w:rsidRPr="000B6D72">
        <w:rPr>
          <w:rFonts w:asciiTheme="minorEastAsia" w:hAnsiTheme="minorEastAsia" w:hint="eastAsia"/>
          <w:sz w:val="28"/>
          <w:szCs w:val="28"/>
        </w:rPr>
        <w:t>搏</w:t>
      </w:r>
      <w:r w:rsidRPr="000B6D72">
        <w:rPr>
          <w:rFonts w:asciiTheme="minorEastAsia" w:hAnsiTheme="minorEastAsia" w:hint="eastAsia"/>
          <w:sz w:val="28"/>
          <w:szCs w:val="28"/>
        </w:rPr>
        <w:t>何时搏”的广体精神，形成了“扬岭南体育文化，育南国体育人才”的鲜明办学特色，为岭南地区培养了数以万计的体育人才，为广东经济社会、体育发展做出了突出贡献。这与学校历年来高度重视毕业生就业创业工作有密切关。广州体育学院始终坚持“立足学生发展，推进精致化的就业工作体系建设”的目标，不断加强市场研究，加大指导力度，优化服务质量，引导学生诚信择业、基层就业和自主创业，将个人发展同国家、社会需要紧密结合，努力促使毕业生在最适合自身的路径上发展。</w:t>
      </w:r>
    </w:p>
    <w:p w:rsidR="004437E1" w:rsidRPr="000B6D72" w:rsidRDefault="004437E1" w:rsidP="004437E1">
      <w:pPr>
        <w:spacing w:line="360" w:lineRule="auto"/>
        <w:ind w:firstLineChars="200" w:firstLine="560"/>
        <w:rPr>
          <w:rFonts w:asciiTheme="minorEastAsia" w:hAnsiTheme="minorEastAsia"/>
          <w:sz w:val="28"/>
          <w:szCs w:val="28"/>
        </w:rPr>
      </w:pPr>
      <w:r w:rsidRPr="000B6D72">
        <w:rPr>
          <w:rFonts w:ascii="宋体" w:eastAsia="宋体" w:hAnsi="宋体" w:cs="宋体" w:hint="eastAsia"/>
          <w:color w:val="000000"/>
          <w:kern w:val="0"/>
          <w:sz w:val="28"/>
          <w:szCs w:val="28"/>
        </w:rPr>
        <w:t>根据《教育部关于做好2017届全国普通高等学校毕业生就业创业工作的通知》（教学[2016]11号）精神以及广东省教育厅办公室有关就业创业工作有关通知，充分结合我校人才培养定位和学生多元化发展的目标，以充分就业为基础，提升质量为重点，就业引导为特色，积极构建精细化的就业引导工作体系、专业化的职业发展教育体系和优质高校的就业服务管理体系。积极构建多元化、人性化的就业创业服务网络和平台，为全体毕业生服务。</w:t>
      </w:r>
    </w:p>
    <w:p w:rsidR="004437E1" w:rsidRPr="000B6D72" w:rsidRDefault="004437E1" w:rsidP="004437E1">
      <w:pPr>
        <w:spacing w:line="360" w:lineRule="auto"/>
        <w:ind w:firstLineChars="200" w:firstLine="560"/>
        <w:rPr>
          <w:rFonts w:asciiTheme="minorEastAsia" w:hAnsiTheme="minorEastAsia"/>
          <w:sz w:val="28"/>
          <w:szCs w:val="28"/>
        </w:rPr>
      </w:pPr>
      <w:r w:rsidRPr="000B6D72">
        <w:rPr>
          <w:rFonts w:ascii="宋体" w:eastAsia="宋体" w:hAnsi="宋体" w:cs="宋体" w:hint="eastAsia"/>
          <w:color w:val="000000"/>
          <w:kern w:val="0"/>
          <w:sz w:val="28"/>
          <w:szCs w:val="28"/>
        </w:rPr>
        <w:t>为全面反映毕业生就业工作实际，完善就业状况反馈机制，改进人才培养模式，及时回应社会关切、接受社会监督，根据《国务院办公厅关于做好2014年全国普通高等学校毕业生就业创业工作的通知》</w:t>
      </w:r>
      <w:r w:rsidRPr="000B6D72">
        <w:rPr>
          <w:rFonts w:ascii="宋体" w:eastAsia="宋体" w:hAnsi="宋体" w:cs="宋体" w:hint="eastAsia"/>
          <w:color w:val="000000"/>
          <w:kern w:val="0"/>
          <w:sz w:val="28"/>
          <w:szCs w:val="28"/>
        </w:rPr>
        <w:lastRenderedPageBreak/>
        <w:t>（国办发【2014】22号）和《教育部办公厅关于编制发布高校毕业生就业质量年度报告的通知》（教育部教学厅函【2013】25号）要求，我校编制和发布一年一度的《广州体育学院2017届毕业生就业质量年度报告》。报告以2017年广州体育学院毕业生就业创业数据为准，统计日期截至2017年9月1日，再结合对2017届毕业生问卷调查统计结果，以全面反映毕业生的就业创业状况，以及毕业生对学校教育教学、就业指导工作等的反馈。</w:t>
      </w:r>
    </w:p>
    <w:p w:rsidR="004437E1" w:rsidRPr="000B6D72" w:rsidRDefault="004437E1" w:rsidP="004437E1">
      <w:pPr>
        <w:spacing w:line="360" w:lineRule="auto"/>
        <w:ind w:firstLineChars="200" w:firstLine="560"/>
        <w:rPr>
          <w:rFonts w:ascii="宋体" w:eastAsia="宋体" w:hAnsi="宋体" w:cs="宋体"/>
          <w:color w:val="000000"/>
          <w:sz w:val="28"/>
          <w:szCs w:val="28"/>
        </w:rPr>
      </w:pPr>
      <w:r w:rsidRPr="000B6D72">
        <w:rPr>
          <w:rFonts w:ascii="宋体" w:eastAsia="宋体" w:hAnsi="宋体" w:cs="宋体" w:hint="eastAsia"/>
          <w:color w:val="000000"/>
          <w:sz w:val="28"/>
          <w:szCs w:val="28"/>
        </w:rPr>
        <w:t>按照教育部公布的就业率计算公式，我院2017届毕业生总人数为1861人，参加就业人数为1784人，现已就业人数为1705人，就业创业率为95.57%，其中本科生就业创业率为95.82%，研究生就业创业率为93.33%，与去年相比均略有上升。在严峻的就业形势下，我校连续8年就业创业率均保持在92.7%以上的较高水准。</w:t>
      </w: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rPr>
          <w:rFonts w:asciiTheme="minorEastAsia" w:hAnsiTheme="minorEastAsia"/>
          <w:sz w:val="24"/>
          <w:szCs w:val="24"/>
        </w:rPr>
      </w:pPr>
    </w:p>
    <w:p w:rsidR="004437E1" w:rsidRPr="003A3BEC" w:rsidRDefault="004437E1" w:rsidP="004437E1">
      <w:pPr>
        <w:spacing w:line="360" w:lineRule="auto"/>
        <w:rPr>
          <w:rFonts w:asciiTheme="minorEastAsia" w:hAnsiTheme="minorEastAsia"/>
          <w:sz w:val="24"/>
          <w:szCs w:val="24"/>
        </w:rPr>
      </w:pPr>
    </w:p>
    <w:p w:rsidR="004437E1" w:rsidRPr="000B6D72" w:rsidRDefault="004437E1" w:rsidP="004437E1">
      <w:pPr>
        <w:widowControl/>
        <w:spacing w:line="360" w:lineRule="auto"/>
        <w:jc w:val="center"/>
        <w:rPr>
          <w:rFonts w:ascii="黑体" w:eastAsia="黑体" w:hAnsi="黑体"/>
          <w:sz w:val="44"/>
          <w:szCs w:val="44"/>
        </w:rPr>
      </w:pPr>
      <w:r w:rsidRPr="000B6D72">
        <w:rPr>
          <w:rFonts w:ascii="黑体" w:eastAsia="黑体" w:hAnsi="黑体" w:hint="eastAsia"/>
          <w:sz w:val="44"/>
          <w:szCs w:val="44"/>
        </w:rPr>
        <w:lastRenderedPageBreak/>
        <w:t>第一部分 毕业生就业创业基本情况</w:t>
      </w:r>
    </w:p>
    <w:p w:rsidR="004437E1" w:rsidRDefault="004437E1" w:rsidP="004437E1">
      <w:pPr>
        <w:widowControl/>
        <w:spacing w:line="360" w:lineRule="auto"/>
        <w:jc w:val="center"/>
        <w:rPr>
          <w:rFonts w:ascii="黑体" w:eastAsia="黑体" w:hAnsi="黑体"/>
          <w:sz w:val="32"/>
          <w:szCs w:val="32"/>
        </w:rPr>
      </w:pPr>
    </w:p>
    <w:p w:rsidR="004437E1" w:rsidRPr="000B6D72" w:rsidRDefault="004437E1" w:rsidP="00CB6E26">
      <w:pPr>
        <w:widowControl/>
        <w:spacing w:line="360" w:lineRule="auto"/>
        <w:ind w:firstLineChars="200" w:firstLine="600"/>
        <w:jc w:val="left"/>
        <w:rPr>
          <w:rFonts w:ascii="黑体" w:eastAsia="黑体" w:hAnsi="黑体"/>
          <w:sz w:val="30"/>
          <w:szCs w:val="30"/>
        </w:rPr>
      </w:pPr>
      <w:r w:rsidRPr="000B6D72">
        <w:rPr>
          <w:rFonts w:ascii="黑体" w:eastAsia="黑体" w:hAnsi="黑体" w:hint="eastAsia"/>
          <w:sz w:val="30"/>
          <w:szCs w:val="30"/>
        </w:rPr>
        <w:t>一、毕业生规模</w:t>
      </w:r>
    </w:p>
    <w:p w:rsidR="004437E1" w:rsidRPr="000B6D72" w:rsidRDefault="004437E1" w:rsidP="004437E1">
      <w:pPr>
        <w:spacing w:line="360" w:lineRule="auto"/>
        <w:ind w:firstLineChars="200" w:firstLine="560"/>
        <w:rPr>
          <w:rFonts w:asciiTheme="minorEastAsia" w:hAnsiTheme="minorEastAsia"/>
          <w:sz w:val="28"/>
          <w:szCs w:val="28"/>
        </w:rPr>
      </w:pPr>
      <w:r w:rsidRPr="000B6D72">
        <w:rPr>
          <w:rFonts w:asciiTheme="minorEastAsia" w:hAnsiTheme="minorEastAsia" w:hint="eastAsia"/>
          <w:sz w:val="28"/>
          <w:szCs w:val="28"/>
        </w:rPr>
        <w:t>2017届毕业生总计1861人，其中本科毕业生人数为1677人，研究毕业生人数为184人。与上一年相比，毕业生总数有所上升，其中本科毕业生人数较去年增加222人，研究生毕业人数与去年相同。</w:t>
      </w:r>
      <w:r w:rsidRPr="000B6D72">
        <w:rPr>
          <w:rFonts w:asciiTheme="minorEastAsia" w:hAnsiTheme="minorEastAsia"/>
          <w:sz w:val="28"/>
          <w:szCs w:val="28"/>
        </w:rPr>
        <w:t>（2016</w:t>
      </w:r>
      <w:r w:rsidRPr="000B6D72">
        <w:rPr>
          <w:rFonts w:asciiTheme="minorEastAsia" w:hAnsiTheme="minorEastAsia" w:hint="eastAsia"/>
          <w:sz w:val="28"/>
          <w:szCs w:val="28"/>
        </w:rPr>
        <w:t>届毕业生总数为1639人，其中本科毕业生人数为1455人，研究生毕业人数为184人</w:t>
      </w:r>
      <w:r w:rsidRPr="000B6D72">
        <w:rPr>
          <w:rFonts w:asciiTheme="minorEastAsia" w:hAnsiTheme="minorEastAsia"/>
          <w:sz w:val="28"/>
          <w:szCs w:val="28"/>
        </w:rPr>
        <w:t>）</w:t>
      </w:r>
    </w:p>
    <w:p w:rsidR="004437E1" w:rsidRDefault="004437E1" w:rsidP="004437E1">
      <w:pPr>
        <w:pStyle w:val="a3"/>
        <w:spacing w:line="360" w:lineRule="auto"/>
        <w:ind w:left="432" w:firstLineChars="0" w:firstLine="0"/>
      </w:pPr>
      <w:r>
        <w:rPr>
          <w:rFonts w:hint="eastAsia"/>
          <w:noProof/>
        </w:rPr>
        <w:drawing>
          <wp:inline distT="0" distB="0" distL="0" distR="0">
            <wp:extent cx="4695825" cy="307657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37E1" w:rsidRPr="000B6D72" w:rsidRDefault="004437E1" w:rsidP="004437E1">
      <w:pPr>
        <w:spacing w:line="360" w:lineRule="auto"/>
        <w:jc w:val="center"/>
        <w:rPr>
          <w:rFonts w:ascii="黑体" w:eastAsia="黑体"/>
          <w:sz w:val="24"/>
          <w:szCs w:val="24"/>
        </w:rPr>
      </w:pPr>
      <w:r w:rsidRPr="000B6D72">
        <w:rPr>
          <w:rFonts w:ascii="黑体" w:eastAsia="黑体" w:hint="eastAsia"/>
          <w:sz w:val="24"/>
          <w:szCs w:val="24"/>
        </w:rPr>
        <w:t>图一  2015——2017年各届毕业生总人数</w:t>
      </w:r>
    </w:p>
    <w:p w:rsidR="004437E1" w:rsidRDefault="004437E1" w:rsidP="004437E1">
      <w:pPr>
        <w:spacing w:line="360" w:lineRule="auto"/>
        <w:rPr>
          <w:rFonts w:ascii="黑体" w:eastAsia="黑体" w:hAnsi="黑体"/>
          <w:sz w:val="30"/>
          <w:szCs w:val="30"/>
        </w:rPr>
      </w:pPr>
    </w:p>
    <w:p w:rsidR="004437E1" w:rsidRPr="000B6D72" w:rsidRDefault="004437E1" w:rsidP="00CB6E26">
      <w:pPr>
        <w:spacing w:line="360" w:lineRule="auto"/>
        <w:ind w:firstLineChars="200" w:firstLine="600"/>
        <w:rPr>
          <w:rFonts w:ascii="黑体" w:eastAsia="黑体" w:hAnsi="黑体"/>
          <w:sz w:val="30"/>
          <w:szCs w:val="30"/>
        </w:rPr>
      </w:pPr>
      <w:r w:rsidRPr="000B6D72">
        <w:rPr>
          <w:rFonts w:ascii="黑体" w:eastAsia="黑体" w:hAnsi="黑体" w:hint="eastAsia"/>
          <w:sz w:val="30"/>
          <w:szCs w:val="30"/>
        </w:rPr>
        <w:t>二、毕业生结构</w:t>
      </w:r>
    </w:p>
    <w:p w:rsidR="004437E1" w:rsidRPr="000B6D72" w:rsidRDefault="004437E1" w:rsidP="004437E1">
      <w:pPr>
        <w:spacing w:line="360" w:lineRule="auto"/>
        <w:ind w:firstLineChars="200" w:firstLine="560"/>
        <w:rPr>
          <w:rFonts w:asciiTheme="minorEastAsia" w:hAnsiTheme="minorEastAsia"/>
          <w:color w:val="000000" w:themeColor="text1"/>
          <w:sz w:val="28"/>
          <w:szCs w:val="28"/>
        </w:rPr>
      </w:pPr>
      <w:r w:rsidRPr="000B6D72">
        <w:rPr>
          <w:rFonts w:asciiTheme="minorEastAsia" w:hAnsiTheme="minorEastAsia" w:hint="eastAsia"/>
          <w:sz w:val="28"/>
          <w:szCs w:val="28"/>
        </w:rPr>
        <w:t>2017届本科毕业生分布在7个</w:t>
      </w:r>
      <w:r w:rsidR="003C614C" w:rsidRPr="003C614C">
        <w:rPr>
          <w:rFonts w:asciiTheme="minorEastAsia" w:hAnsiTheme="minorEastAsia" w:hint="eastAsia"/>
          <w:color w:val="FF0000"/>
          <w:sz w:val="28"/>
          <w:szCs w:val="28"/>
        </w:rPr>
        <w:t>学院</w:t>
      </w:r>
      <w:r w:rsidRPr="000B6D72">
        <w:rPr>
          <w:rFonts w:asciiTheme="minorEastAsia" w:hAnsiTheme="minorEastAsia" w:hint="eastAsia"/>
          <w:sz w:val="28"/>
          <w:szCs w:val="28"/>
        </w:rPr>
        <w:t>和一个体工队，各系毕业生人数如表1所示。本科毕业生人数占比前三的</w:t>
      </w:r>
      <w:r>
        <w:rPr>
          <w:rFonts w:asciiTheme="minorEastAsia" w:hAnsiTheme="minorEastAsia" w:hint="eastAsia"/>
          <w:sz w:val="28"/>
          <w:szCs w:val="28"/>
        </w:rPr>
        <w:t>学院</w:t>
      </w:r>
      <w:r w:rsidRPr="000B6D72">
        <w:rPr>
          <w:rFonts w:asciiTheme="minorEastAsia" w:hAnsiTheme="minorEastAsia" w:hint="eastAsia"/>
          <w:sz w:val="28"/>
          <w:szCs w:val="28"/>
        </w:rPr>
        <w:t>分别是：</w:t>
      </w:r>
      <w:r w:rsidRPr="000B6D72">
        <w:rPr>
          <w:rFonts w:asciiTheme="minorEastAsia" w:hAnsiTheme="minorEastAsia" w:hint="eastAsia"/>
          <w:color w:val="000000" w:themeColor="text1"/>
          <w:sz w:val="28"/>
          <w:szCs w:val="28"/>
        </w:rPr>
        <w:t>体育教育学院，占比28.03%，运动与训练</w:t>
      </w:r>
      <w:r>
        <w:rPr>
          <w:rFonts w:asciiTheme="minorEastAsia" w:hAnsiTheme="minorEastAsia" w:hint="eastAsia"/>
          <w:color w:val="000000" w:themeColor="text1"/>
          <w:sz w:val="28"/>
          <w:szCs w:val="28"/>
        </w:rPr>
        <w:t>学院</w:t>
      </w:r>
      <w:r w:rsidRPr="000B6D72">
        <w:rPr>
          <w:rFonts w:asciiTheme="minorEastAsia" w:hAnsiTheme="minorEastAsia" w:hint="eastAsia"/>
          <w:color w:val="000000" w:themeColor="text1"/>
          <w:sz w:val="28"/>
          <w:szCs w:val="28"/>
        </w:rPr>
        <w:t>，占比16.94%，体育传媒学院，</w:t>
      </w:r>
      <w:r w:rsidRPr="000B6D72">
        <w:rPr>
          <w:rFonts w:asciiTheme="minorEastAsia" w:hAnsiTheme="minorEastAsia" w:hint="eastAsia"/>
          <w:color w:val="000000" w:themeColor="text1"/>
          <w:sz w:val="28"/>
          <w:szCs w:val="28"/>
        </w:rPr>
        <w:lastRenderedPageBreak/>
        <w:t>占比13.54%。</w:t>
      </w:r>
    </w:p>
    <w:p w:rsidR="004437E1" w:rsidRPr="000B6D72" w:rsidRDefault="004437E1" w:rsidP="004437E1">
      <w:pPr>
        <w:spacing w:line="360" w:lineRule="auto"/>
        <w:jc w:val="center"/>
        <w:rPr>
          <w:rFonts w:ascii="黑体" w:eastAsia="黑体"/>
          <w:sz w:val="24"/>
          <w:szCs w:val="24"/>
        </w:rPr>
      </w:pPr>
      <w:r w:rsidRPr="000B6D72">
        <w:rPr>
          <w:rFonts w:ascii="黑体" w:eastAsia="黑体" w:hint="eastAsia"/>
          <w:sz w:val="24"/>
          <w:szCs w:val="24"/>
        </w:rPr>
        <w:t>表1</w:t>
      </w:r>
      <w:r w:rsidRPr="000B6D72">
        <w:rPr>
          <w:rFonts w:ascii="黑体" w:eastAsia="黑体"/>
          <w:sz w:val="24"/>
          <w:szCs w:val="24"/>
        </w:rPr>
        <w:t xml:space="preserve"> 2017</w:t>
      </w:r>
      <w:r w:rsidRPr="000B6D72">
        <w:rPr>
          <w:rFonts w:ascii="黑体" w:eastAsia="黑体" w:hint="eastAsia"/>
          <w:sz w:val="24"/>
          <w:szCs w:val="24"/>
        </w:rPr>
        <w:t>届本科毕业生人数分布及比率</w:t>
      </w:r>
    </w:p>
    <w:tbl>
      <w:tblPr>
        <w:tblStyle w:val="GridTable1Light"/>
        <w:tblW w:w="8364" w:type="dxa"/>
        <w:tblInd w:w="108" w:type="dxa"/>
        <w:tblLayout w:type="fixed"/>
        <w:tblLook w:val="04A0"/>
      </w:tblPr>
      <w:tblGrid>
        <w:gridCol w:w="3998"/>
        <w:gridCol w:w="2552"/>
        <w:gridCol w:w="1814"/>
      </w:tblGrid>
      <w:tr w:rsidR="004437E1" w:rsidTr="00D4384B">
        <w:trPr>
          <w:cnfStyle w:val="100000000000"/>
        </w:trPr>
        <w:tc>
          <w:tcPr>
            <w:cnfStyle w:val="001000000000"/>
            <w:tcW w:w="3998" w:type="dxa"/>
          </w:tcPr>
          <w:p w:rsidR="004437E1" w:rsidRDefault="004437E1" w:rsidP="004437E1">
            <w:pPr>
              <w:spacing w:line="360" w:lineRule="auto"/>
              <w:ind w:firstLineChars="700" w:firstLine="1680"/>
              <w:rPr>
                <w:rFonts w:asciiTheme="minorEastAsia" w:hAnsiTheme="minorEastAsia"/>
                <w:b w:val="0"/>
                <w:bCs w:val="0"/>
                <w:color w:val="000000" w:themeColor="text1"/>
                <w:sz w:val="24"/>
                <w:szCs w:val="24"/>
              </w:rPr>
            </w:pPr>
            <w:r>
              <w:rPr>
                <w:rFonts w:asciiTheme="minorEastAsia" w:hAnsiTheme="minorEastAsia" w:hint="eastAsia"/>
                <w:b w:val="0"/>
                <w:bCs w:val="0"/>
                <w:color w:val="000000" w:themeColor="text1"/>
                <w:sz w:val="24"/>
                <w:szCs w:val="24"/>
              </w:rPr>
              <w:t>系别</w:t>
            </w:r>
          </w:p>
        </w:tc>
        <w:tc>
          <w:tcPr>
            <w:tcW w:w="2552" w:type="dxa"/>
          </w:tcPr>
          <w:p w:rsidR="004437E1" w:rsidRDefault="004437E1" w:rsidP="00D4384B">
            <w:pPr>
              <w:spacing w:line="360" w:lineRule="auto"/>
              <w:cnfStyle w:val="1000000000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人数</w:t>
            </w:r>
          </w:p>
        </w:tc>
        <w:tc>
          <w:tcPr>
            <w:tcW w:w="1814" w:type="dxa"/>
          </w:tcPr>
          <w:p w:rsidR="004437E1" w:rsidRDefault="004437E1" w:rsidP="00D4384B">
            <w:pPr>
              <w:spacing w:line="360" w:lineRule="auto"/>
              <w:cnfStyle w:val="1000000000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比率</w:t>
            </w:r>
          </w:p>
        </w:tc>
      </w:tr>
      <w:tr w:rsidR="004437E1" w:rsidTr="00D4384B">
        <w:tc>
          <w:tcPr>
            <w:cnfStyle w:val="001000000000"/>
            <w:tcW w:w="3998" w:type="dxa"/>
            <w:shd w:val="clear" w:color="auto" w:fill="C4BC96" w:themeFill="background2" w:themeFillShade="BF"/>
          </w:tcPr>
          <w:p w:rsidR="004437E1" w:rsidRDefault="004437E1" w:rsidP="00D4384B">
            <w:pPr>
              <w:spacing w:line="360" w:lineRule="auto"/>
              <w:rPr>
                <w:rFonts w:asciiTheme="minorEastAsia" w:hAnsiTheme="minorEastAsia"/>
                <w:b w:val="0"/>
                <w:bCs w:val="0"/>
                <w:color w:val="000000" w:themeColor="text1"/>
                <w:sz w:val="24"/>
                <w:szCs w:val="24"/>
              </w:rPr>
            </w:pPr>
            <w:r>
              <w:rPr>
                <w:rFonts w:asciiTheme="minorEastAsia" w:hAnsiTheme="minorEastAsia" w:hint="eastAsia"/>
                <w:b w:val="0"/>
                <w:bCs w:val="0"/>
                <w:color w:val="000000" w:themeColor="text1"/>
                <w:sz w:val="24"/>
                <w:szCs w:val="24"/>
              </w:rPr>
              <w:t>武术学院</w:t>
            </w:r>
          </w:p>
        </w:tc>
        <w:tc>
          <w:tcPr>
            <w:tcW w:w="2552" w:type="dxa"/>
            <w:shd w:val="clear" w:color="auto" w:fill="C4BC96" w:themeFill="background2" w:themeFillShade="BF"/>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96</w:t>
            </w:r>
          </w:p>
        </w:tc>
        <w:tc>
          <w:tcPr>
            <w:tcW w:w="1814" w:type="dxa"/>
            <w:shd w:val="clear" w:color="auto" w:fill="C4BC96" w:themeFill="background2" w:themeFillShade="BF"/>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5.72%</w:t>
            </w:r>
          </w:p>
        </w:tc>
      </w:tr>
      <w:tr w:rsidR="004437E1" w:rsidTr="00D4384B">
        <w:tc>
          <w:tcPr>
            <w:cnfStyle w:val="001000000000"/>
            <w:tcW w:w="3998" w:type="dxa"/>
          </w:tcPr>
          <w:p w:rsidR="004437E1" w:rsidRDefault="004437E1" w:rsidP="00D4384B">
            <w:pPr>
              <w:spacing w:line="360" w:lineRule="auto"/>
              <w:rPr>
                <w:rFonts w:asciiTheme="minorEastAsia" w:hAnsiTheme="minorEastAsia"/>
                <w:b w:val="0"/>
                <w:bCs w:val="0"/>
                <w:color w:val="000000" w:themeColor="text1"/>
                <w:sz w:val="24"/>
                <w:szCs w:val="24"/>
              </w:rPr>
            </w:pPr>
            <w:r>
              <w:rPr>
                <w:rFonts w:asciiTheme="minorEastAsia" w:hAnsiTheme="minorEastAsia" w:hint="eastAsia"/>
                <w:b w:val="0"/>
                <w:bCs w:val="0"/>
                <w:color w:val="000000" w:themeColor="text1"/>
                <w:sz w:val="24"/>
                <w:szCs w:val="24"/>
              </w:rPr>
              <w:t>体育教育学院</w:t>
            </w:r>
          </w:p>
        </w:tc>
        <w:tc>
          <w:tcPr>
            <w:tcW w:w="2552" w:type="dxa"/>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470</w:t>
            </w:r>
          </w:p>
        </w:tc>
        <w:tc>
          <w:tcPr>
            <w:tcW w:w="1814" w:type="dxa"/>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28.03%</w:t>
            </w:r>
          </w:p>
        </w:tc>
      </w:tr>
      <w:tr w:rsidR="004437E1" w:rsidTr="00D4384B">
        <w:tc>
          <w:tcPr>
            <w:cnfStyle w:val="001000000000"/>
            <w:tcW w:w="3998" w:type="dxa"/>
            <w:shd w:val="clear" w:color="auto" w:fill="C4BC96" w:themeFill="background2" w:themeFillShade="BF"/>
          </w:tcPr>
          <w:p w:rsidR="004437E1" w:rsidRDefault="004437E1" w:rsidP="00D4384B">
            <w:pPr>
              <w:spacing w:line="360" w:lineRule="auto"/>
              <w:rPr>
                <w:rFonts w:asciiTheme="minorEastAsia" w:hAnsiTheme="minorEastAsia"/>
                <w:b w:val="0"/>
                <w:bCs w:val="0"/>
                <w:color w:val="000000" w:themeColor="text1"/>
                <w:sz w:val="24"/>
                <w:szCs w:val="24"/>
              </w:rPr>
            </w:pPr>
            <w:r>
              <w:rPr>
                <w:rFonts w:asciiTheme="minorEastAsia" w:hAnsiTheme="minorEastAsia" w:hint="eastAsia"/>
                <w:b w:val="0"/>
                <w:bCs w:val="0"/>
                <w:color w:val="000000" w:themeColor="text1"/>
                <w:sz w:val="24"/>
                <w:szCs w:val="24"/>
              </w:rPr>
              <w:t>体育传媒学院</w:t>
            </w:r>
          </w:p>
        </w:tc>
        <w:tc>
          <w:tcPr>
            <w:tcW w:w="2552" w:type="dxa"/>
            <w:shd w:val="clear" w:color="auto" w:fill="C4BC96" w:themeFill="background2" w:themeFillShade="BF"/>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227</w:t>
            </w:r>
          </w:p>
        </w:tc>
        <w:tc>
          <w:tcPr>
            <w:tcW w:w="1814" w:type="dxa"/>
            <w:shd w:val="clear" w:color="auto" w:fill="C4BC96" w:themeFill="background2" w:themeFillShade="BF"/>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13.54%</w:t>
            </w:r>
          </w:p>
        </w:tc>
      </w:tr>
      <w:tr w:rsidR="004437E1" w:rsidTr="00D4384B">
        <w:tc>
          <w:tcPr>
            <w:cnfStyle w:val="001000000000"/>
            <w:tcW w:w="3998" w:type="dxa"/>
          </w:tcPr>
          <w:p w:rsidR="004437E1" w:rsidRDefault="004437E1" w:rsidP="00D4384B">
            <w:pPr>
              <w:spacing w:line="360" w:lineRule="auto"/>
              <w:rPr>
                <w:rFonts w:asciiTheme="minorEastAsia" w:hAnsiTheme="minorEastAsia"/>
                <w:b w:val="0"/>
                <w:bCs w:val="0"/>
                <w:color w:val="000000" w:themeColor="text1"/>
                <w:sz w:val="24"/>
                <w:szCs w:val="24"/>
              </w:rPr>
            </w:pPr>
            <w:r>
              <w:rPr>
                <w:rFonts w:asciiTheme="minorEastAsia" w:hAnsiTheme="minorEastAsia" w:hint="eastAsia"/>
                <w:b w:val="0"/>
                <w:bCs w:val="0"/>
                <w:color w:val="000000" w:themeColor="text1"/>
                <w:sz w:val="24"/>
                <w:szCs w:val="24"/>
              </w:rPr>
              <w:t>体育艺术学院</w:t>
            </w:r>
          </w:p>
        </w:tc>
        <w:tc>
          <w:tcPr>
            <w:tcW w:w="2552" w:type="dxa"/>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157</w:t>
            </w:r>
          </w:p>
        </w:tc>
        <w:tc>
          <w:tcPr>
            <w:tcW w:w="1814" w:type="dxa"/>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9.36%</w:t>
            </w:r>
          </w:p>
        </w:tc>
      </w:tr>
      <w:tr w:rsidR="004437E1" w:rsidTr="00D4384B">
        <w:tc>
          <w:tcPr>
            <w:cnfStyle w:val="001000000000"/>
            <w:tcW w:w="3998" w:type="dxa"/>
            <w:shd w:val="clear" w:color="auto" w:fill="C4BC96" w:themeFill="background2" w:themeFillShade="BF"/>
          </w:tcPr>
          <w:p w:rsidR="004437E1" w:rsidRDefault="004437E1" w:rsidP="00D4384B">
            <w:pPr>
              <w:spacing w:line="360" w:lineRule="auto"/>
              <w:rPr>
                <w:rFonts w:asciiTheme="minorEastAsia" w:hAnsiTheme="minorEastAsia"/>
                <w:b w:val="0"/>
                <w:bCs w:val="0"/>
                <w:color w:val="000000" w:themeColor="text1"/>
                <w:sz w:val="24"/>
                <w:szCs w:val="24"/>
              </w:rPr>
            </w:pPr>
            <w:r>
              <w:rPr>
                <w:rFonts w:asciiTheme="minorEastAsia" w:hAnsiTheme="minorEastAsia" w:hint="eastAsia"/>
                <w:b w:val="0"/>
                <w:bCs w:val="0"/>
                <w:color w:val="000000" w:themeColor="text1"/>
                <w:sz w:val="24"/>
                <w:szCs w:val="24"/>
              </w:rPr>
              <w:t>休闲体育与管理学院</w:t>
            </w:r>
          </w:p>
        </w:tc>
        <w:tc>
          <w:tcPr>
            <w:tcW w:w="2552" w:type="dxa"/>
            <w:shd w:val="clear" w:color="auto" w:fill="C4BC96" w:themeFill="background2" w:themeFillShade="BF"/>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210</w:t>
            </w:r>
          </w:p>
        </w:tc>
        <w:tc>
          <w:tcPr>
            <w:tcW w:w="1814" w:type="dxa"/>
            <w:shd w:val="clear" w:color="auto" w:fill="C4BC96" w:themeFill="background2" w:themeFillShade="BF"/>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12.52%</w:t>
            </w:r>
          </w:p>
        </w:tc>
      </w:tr>
      <w:tr w:rsidR="004437E1" w:rsidTr="00D4384B">
        <w:tc>
          <w:tcPr>
            <w:cnfStyle w:val="001000000000"/>
            <w:tcW w:w="3998" w:type="dxa"/>
          </w:tcPr>
          <w:p w:rsidR="004437E1" w:rsidRDefault="004437E1" w:rsidP="00D4384B">
            <w:pPr>
              <w:spacing w:line="360" w:lineRule="auto"/>
              <w:rPr>
                <w:rFonts w:asciiTheme="minorEastAsia" w:hAnsiTheme="minorEastAsia"/>
                <w:b w:val="0"/>
                <w:bCs w:val="0"/>
                <w:color w:val="000000" w:themeColor="text1"/>
                <w:sz w:val="24"/>
                <w:szCs w:val="24"/>
              </w:rPr>
            </w:pPr>
            <w:r>
              <w:rPr>
                <w:rFonts w:asciiTheme="minorEastAsia" w:hAnsiTheme="minorEastAsia" w:hint="eastAsia"/>
                <w:b w:val="0"/>
                <w:bCs w:val="0"/>
                <w:color w:val="000000" w:themeColor="text1"/>
                <w:sz w:val="24"/>
                <w:szCs w:val="24"/>
              </w:rPr>
              <w:t>运动与健康学院</w:t>
            </w:r>
          </w:p>
        </w:tc>
        <w:tc>
          <w:tcPr>
            <w:tcW w:w="2552" w:type="dxa"/>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141</w:t>
            </w:r>
          </w:p>
        </w:tc>
        <w:tc>
          <w:tcPr>
            <w:tcW w:w="1814" w:type="dxa"/>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8.41%</w:t>
            </w:r>
          </w:p>
        </w:tc>
      </w:tr>
      <w:tr w:rsidR="004437E1" w:rsidTr="00D4384B">
        <w:tc>
          <w:tcPr>
            <w:cnfStyle w:val="001000000000"/>
            <w:tcW w:w="3998" w:type="dxa"/>
            <w:shd w:val="clear" w:color="auto" w:fill="C4BC96" w:themeFill="background2" w:themeFillShade="BF"/>
          </w:tcPr>
          <w:p w:rsidR="004437E1" w:rsidRDefault="004437E1" w:rsidP="00D4384B">
            <w:pPr>
              <w:spacing w:line="360" w:lineRule="auto"/>
              <w:rPr>
                <w:rFonts w:asciiTheme="minorEastAsia" w:hAnsiTheme="minorEastAsia"/>
                <w:b w:val="0"/>
                <w:bCs w:val="0"/>
                <w:color w:val="000000" w:themeColor="text1"/>
                <w:sz w:val="24"/>
                <w:szCs w:val="24"/>
              </w:rPr>
            </w:pPr>
            <w:r>
              <w:rPr>
                <w:rFonts w:asciiTheme="minorEastAsia" w:hAnsiTheme="minorEastAsia" w:hint="eastAsia"/>
                <w:b w:val="0"/>
                <w:bCs w:val="0"/>
                <w:color w:val="000000" w:themeColor="text1"/>
                <w:sz w:val="24"/>
                <w:szCs w:val="24"/>
              </w:rPr>
              <w:t>运动训练学院</w:t>
            </w:r>
          </w:p>
        </w:tc>
        <w:tc>
          <w:tcPr>
            <w:tcW w:w="2552" w:type="dxa"/>
            <w:shd w:val="clear" w:color="auto" w:fill="C4BC96" w:themeFill="background2" w:themeFillShade="BF"/>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284</w:t>
            </w:r>
          </w:p>
        </w:tc>
        <w:tc>
          <w:tcPr>
            <w:tcW w:w="1814" w:type="dxa"/>
            <w:shd w:val="clear" w:color="auto" w:fill="C4BC96" w:themeFill="background2" w:themeFillShade="BF"/>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16.94%</w:t>
            </w:r>
          </w:p>
        </w:tc>
      </w:tr>
      <w:tr w:rsidR="004437E1" w:rsidTr="00D4384B">
        <w:tc>
          <w:tcPr>
            <w:cnfStyle w:val="001000000000"/>
            <w:tcW w:w="3998" w:type="dxa"/>
          </w:tcPr>
          <w:p w:rsidR="004437E1" w:rsidRDefault="004437E1" w:rsidP="00D4384B">
            <w:pPr>
              <w:spacing w:line="360" w:lineRule="auto"/>
              <w:rPr>
                <w:rFonts w:asciiTheme="minorEastAsia" w:hAnsiTheme="minorEastAsia"/>
                <w:b w:val="0"/>
                <w:bCs w:val="0"/>
                <w:color w:val="000000" w:themeColor="text1"/>
                <w:sz w:val="24"/>
                <w:szCs w:val="24"/>
              </w:rPr>
            </w:pPr>
            <w:r>
              <w:rPr>
                <w:rFonts w:asciiTheme="minorEastAsia" w:hAnsiTheme="minorEastAsia" w:hint="eastAsia"/>
                <w:b w:val="0"/>
                <w:bCs w:val="0"/>
                <w:color w:val="000000" w:themeColor="text1"/>
                <w:sz w:val="24"/>
                <w:szCs w:val="24"/>
              </w:rPr>
              <w:t>体工队</w:t>
            </w:r>
          </w:p>
        </w:tc>
        <w:tc>
          <w:tcPr>
            <w:tcW w:w="2552" w:type="dxa"/>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92</w:t>
            </w:r>
          </w:p>
        </w:tc>
        <w:tc>
          <w:tcPr>
            <w:tcW w:w="1814" w:type="dxa"/>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5%</w:t>
            </w:r>
          </w:p>
        </w:tc>
      </w:tr>
      <w:tr w:rsidR="004437E1" w:rsidTr="00D4384B">
        <w:tc>
          <w:tcPr>
            <w:cnfStyle w:val="001000000000"/>
            <w:tcW w:w="3998" w:type="dxa"/>
            <w:shd w:val="clear" w:color="auto" w:fill="C4BC96" w:themeFill="background2" w:themeFillShade="BF"/>
          </w:tcPr>
          <w:p w:rsidR="004437E1" w:rsidRDefault="004437E1" w:rsidP="00D4384B">
            <w:pPr>
              <w:spacing w:line="360" w:lineRule="auto"/>
              <w:rPr>
                <w:rFonts w:asciiTheme="minorEastAsia" w:hAnsiTheme="minorEastAsia"/>
                <w:b w:val="0"/>
                <w:bCs w:val="0"/>
                <w:color w:val="000000" w:themeColor="text1"/>
                <w:sz w:val="24"/>
                <w:szCs w:val="24"/>
              </w:rPr>
            </w:pPr>
            <w:r>
              <w:rPr>
                <w:rFonts w:asciiTheme="minorEastAsia" w:hAnsiTheme="minorEastAsia" w:hint="eastAsia"/>
                <w:b w:val="0"/>
                <w:bCs w:val="0"/>
                <w:color w:val="000000" w:themeColor="text1"/>
                <w:sz w:val="24"/>
                <w:szCs w:val="24"/>
              </w:rPr>
              <w:t>总计</w:t>
            </w:r>
          </w:p>
        </w:tc>
        <w:tc>
          <w:tcPr>
            <w:tcW w:w="2552" w:type="dxa"/>
            <w:shd w:val="clear" w:color="auto" w:fill="C4BC96" w:themeFill="background2" w:themeFillShade="BF"/>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1677</w:t>
            </w:r>
          </w:p>
        </w:tc>
        <w:tc>
          <w:tcPr>
            <w:tcW w:w="1814" w:type="dxa"/>
            <w:shd w:val="clear" w:color="auto" w:fill="C4BC96" w:themeFill="background2" w:themeFillShade="BF"/>
          </w:tcPr>
          <w:p w:rsidR="004437E1" w:rsidRDefault="004437E1" w:rsidP="00D4384B">
            <w:pPr>
              <w:spacing w:line="360" w:lineRule="auto"/>
              <w:cnfStyle w:val="000000000000"/>
              <w:rPr>
                <w:rFonts w:asciiTheme="minorEastAsia" w:hAnsiTheme="minorEastAsia"/>
                <w:color w:val="000000" w:themeColor="text1"/>
                <w:sz w:val="24"/>
                <w:szCs w:val="24"/>
              </w:rPr>
            </w:pPr>
            <w:r>
              <w:rPr>
                <w:rFonts w:asciiTheme="minorEastAsia" w:hAnsiTheme="minorEastAsia"/>
                <w:color w:val="000000" w:themeColor="text1"/>
                <w:sz w:val="24"/>
                <w:szCs w:val="24"/>
              </w:rPr>
              <w:t>100%</w:t>
            </w:r>
          </w:p>
        </w:tc>
      </w:tr>
    </w:tbl>
    <w:p w:rsidR="004437E1" w:rsidRPr="000B6D72" w:rsidRDefault="004437E1" w:rsidP="004437E1">
      <w:pPr>
        <w:spacing w:before="240" w:line="360" w:lineRule="auto"/>
        <w:ind w:firstLineChars="200" w:firstLine="560"/>
        <w:rPr>
          <w:rFonts w:asciiTheme="minorEastAsia" w:hAnsiTheme="minorEastAsia"/>
          <w:color w:val="000000" w:themeColor="text1"/>
          <w:sz w:val="28"/>
          <w:szCs w:val="28"/>
        </w:rPr>
      </w:pPr>
      <w:r w:rsidRPr="000B6D72">
        <w:rPr>
          <w:rFonts w:asciiTheme="minorEastAsia" w:hAnsiTheme="minorEastAsia" w:hint="eastAsia"/>
          <w:color w:val="000000" w:themeColor="text1"/>
          <w:sz w:val="28"/>
          <w:szCs w:val="28"/>
        </w:rPr>
        <w:t>2017届研究生毕业生分布在9个专业，各个专业的人数分布如表2所示：</w:t>
      </w:r>
    </w:p>
    <w:p w:rsidR="004437E1" w:rsidRPr="000B6D72" w:rsidRDefault="004437E1" w:rsidP="004437E1">
      <w:pPr>
        <w:spacing w:line="360" w:lineRule="auto"/>
        <w:jc w:val="center"/>
        <w:rPr>
          <w:rFonts w:ascii="黑体" w:eastAsia="黑体"/>
          <w:sz w:val="24"/>
          <w:szCs w:val="24"/>
        </w:rPr>
      </w:pPr>
      <w:r w:rsidRPr="000B6D72">
        <w:rPr>
          <w:rFonts w:ascii="黑体" w:eastAsia="黑体" w:hint="eastAsia"/>
          <w:sz w:val="24"/>
          <w:szCs w:val="24"/>
        </w:rPr>
        <w:t>表2</w:t>
      </w:r>
      <w:r w:rsidRPr="000B6D72">
        <w:rPr>
          <w:rFonts w:ascii="黑体" w:eastAsia="黑体"/>
          <w:sz w:val="24"/>
          <w:szCs w:val="24"/>
        </w:rPr>
        <w:t xml:space="preserve"> 2017</w:t>
      </w:r>
      <w:r w:rsidRPr="000B6D72">
        <w:rPr>
          <w:rFonts w:ascii="黑体" w:eastAsia="黑体" w:hint="eastAsia"/>
          <w:sz w:val="24"/>
          <w:szCs w:val="24"/>
        </w:rPr>
        <w:t>届研究生毕业生人数分布及比率</w:t>
      </w:r>
    </w:p>
    <w:tbl>
      <w:tblPr>
        <w:tblStyle w:val="a4"/>
        <w:tblW w:w="8784" w:type="dxa"/>
        <w:tblLayout w:type="fixed"/>
        <w:tblLook w:val="04A0"/>
      </w:tblPr>
      <w:tblGrid>
        <w:gridCol w:w="4106"/>
        <w:gridCol w:w="2552"/>
        <w:gridCol w:w="2126"/>
      </w:tblGrid>
      <w:tr w:rsidR="004437E1" w:rsidTr="00D4384B">
        <w:tc>
          <w:tcPr>
            <w:tcW w:w="410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专业</w:t>
            </w:r>
          </w:p>
        </w:tc>
        <w:tc>
          <w:tcPr>
            <w:tcW w:w="2552"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人数</w:t>
            </w:r>
          </w:p>
        </w:tc>
        <w:tc>
          <w:tcPr>
            <w:tcW w:w="212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比率</w:t>
            </w:r>
          </w:p>
        </w:tc>
      </w:tr>
      <w:tr w:rsidR="004437E1" w:rsidTr="00D4384B">
        <w:tc>
          <w:tcPr>
            <w:tcW w:w="4106"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民族传统教育学</w:t>
            </w:r>
          </w:p>
        </w:tc>
        <w:tc>
          <w:tcPr>
            <w:tcW w:w="2552"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w:t>
            </w:r>
          </w:p>
        </w:tc>
        <w:tc>
          <w:tcPr>
            <w:tcW w:w="2126"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4.35&amp;</w:t>
            </w:r>
          </w:p>
        </w:tc>
      </w:tr>
      <w:tr w:rsidR="004437E1" w:rsidTr="00D4384B">
        <w:tc>
          <w:tcPr>
            <w:tcW w:w="410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体育教学</w:t>
            </w:r>
          </w:p>
        </w:tc>
        <w:tc>
          <w:tcPr>
            <w:tcW w:w="2552"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64</w:t>
            </w:r>
          </w:p>
        </w:tc>
        <w:tc>
          <w:tcPr>
            <w:tcW w:w="212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34.78%</w:t>
            </w:r>
          </w:p>
        </w:tc>
      </w:tr>
      <w:tr w:rsidR="004437E1" w:rsidTr="00D4384B">
        <w:tc>
          <w:tcPr>
            <w:tcW w:w="4106"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体育教育训练学</w:t>
            </w:r>
          </w:p>
        </w:tc>
        <w:tc>
          <w:tcPr>
            <w:tcW w:w="2552"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65</w:t>
            </w:r>
          </w:p>
        </w:tc>
        <w:tc>
          <w:tcPr>
            <w:tcW w:w="2126"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35.33%</w:t>
            </w:r>
          </w:p>
        </w:tc>
      </w:tr>
      <w:tr w:rsidR="004437E1" w:rsidTr="00D4384B">
        <w:tc>
          <w:tcPr>
            <w:tcW w:w="410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体育人文社会学</w:t>
            </w:r>
          </w:p>
        </w:tc>
        <w:tc>
          <w:tcPr>
            <w:tcW w:w="2552"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w:t>
            </w:r>
          </w:p>
        </w:tc>
        <w:tc>
          <w:tcPr>
            <w:tcW w:w="212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5.98%</w:t>
            </w:r>
          </w:p>
        </w:tc>
      </w:tr>
      <w:tr w:rsidR="004437E1" w:rsidTr="00D4384B">
        <w:tc>
          <w:tcPr>
            <w:tcW w:w="4106"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体育新闻传播学</w:t>
            </w:r>
          </w:p>
        </w:tc>
        <w:tc>
          <w:tcPr>
            <w:tcW w:w="2552"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w:t>
            </w:r>
          </w:p>
        </w:tc>
        <w:tc>
          <w:tcPr>
            <w:tcW w:w="2126"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4.89%</w:t>
            </w:r>
          </w:p>
        </w:tc>
      </w:tr>
      <w:tr w:rsidR="004437E1" w:rsidTr="00D4384B">
        <w:tc>
          <w:tcPr>
            <w:tcW w:w="410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休闲体育学</w:t>
            </w:r>
          </w:p>
        </w:tc>
        <w:tc>
          <w:tcPr>
            <w:tcW w:w="2552"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p>
        </w:tc>
        <w:tc>
          <w:tcPr>
            <w:tcW w:w="212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2.72%</w:t>
            </w:r>
          </w:p>
        </w:tc>
      </w:tr>
      <w:tr w:rsidR="004437E1" w:rsidTr="00D4384B">
        <w:tc>
          <w:tcPr>
            <w:tcW w:w="4106"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运动人体科学</w:t>
            </w:r>
          </w:p>
        </w:tc>
        <w:tc>
          <w:tcPr>
            <w:tcW w:w="2552"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w:t>
            </w:r>
          </w:p>
        </w:tc>
        <w:tc>
          <w:tcPr>
            <w:tcW w:w="2126"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3.80%</w:t>
            </w:r>
          </w:p>
        </w:tc>
      </w:tr>
      <w:tr w:rsidR="004437E1" w:rsidTr="00D4384B">
        <w:tc>
          <w:tcPr>
            <w:tcW w:w="410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运动训练学</w:t>
            </w:r>
          </w:p>
        </w:tc>
        <w:tc>
          <w:tcPr>
            <w:tcW w:w="2552"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w:t>
            </w:r>
          </w:p>
        </w:tc>
        <w:tc>
          <w:tcPr>
            <w:tcW w:w="212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7.07%</w:t>
            </w:r>
          </w:p>
        </w:tc>
      </w:tr>
      <w:tr w:rsidR="004437E1" w:rsidTr="00D4384B">
        <w:tc>
          <w:tcPr>
            <w:tcW w:w="4106"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运动医学</w:t>
            </w:r>
          </w:p>
        </w:tc>
        <w:tc>
          <w:tcPr>
            <w:tcW w:w="2552"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p>
        </w:tc>
        <w:tc>
          <w:tcPr>
            <w:tcW w:w="2126" w:type="dxa"/>
            <w:shd w:val="clear" w:color="auto" w:fill="C4BC96" w:themeFill="background2" w:themeFillShade="BF"/>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1.09%</w:t>
            </w:r>
          </w:p>
        </w:tc>
      </w:tr>
      <w:tr w:rsidR="004437E1" w:rsidTr="00D4384B">
        <w:tc>
          <w:tcPr>
            <w:tcW w:w="410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总计</w:t>
            </w:r>
          </w:p>
        </w:tc>
        <w:tc>
          <w:tcPr>
            <w:tcW w:w="2552"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184</w:t>
            </w:r>
          </w:p>
        </w:tc>
        <w:tc>
          <w:tcPr>
            <w:tcW w:w="2126" w:type="dxa"/>
          </w:tcPr>
          <w:p w:rsidR="004437E1" w:rsidRDefault="004437E1" w:rsidP="00D4384B">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100%</w:t>
            </w:r>
          </w:p>
        </w:tc>
      </w:tr>
    </w:tbl>
    <w:p w:rsidR="004437E1" w:rsidRPr="00501E47" w:rsidRDefault="004437E1" w:rsidP="004437E1">
      <w:pPr>
        <w:spacing w:before="240" w:line="360" w:lineRule="auto"/>
        <w:ind w:firstLineChars="200" w:firstLine="560"/>
        <w:rPr>
          <w:rFonts w:asciiTheme="minorEastAsia" w:hAnsiTheme="minorEastAsia"/>
          <w:color w:val="000000" w:themeColor="text1"/>
          <w:sz w:val="28"/>
          <w:szCs w:val="28"/>
        </w:rPr>
      </w:pPr>
      <w:r w:rsidRPr="00501E47">
        <w:rPr>
          <w:rFonts w:asciiTheme="minorEastAsia" w:hAnsiTheme="minorEastAsia" w:hint="eastAsia"/>
          <w:color w:val="000000" w:themeColor="text1"/>
          <w:sz w:val="28"/>
          <w:szCs w:val="28"/>
        </w:rPr>
        <w:t>2017年研究生毕业的专业比去年少了社会体育指导专业。研究</w:t>
      </w:r>
      <w:r w:rsidRPr="00501E47">
        <w:rPr>
          <w:rFonts w:asciiTheme="minorEastAsia" w:hAnsiTheme="minorEastAsia" w:hint="eastAsia"/>
          <w:color w:val="000000" w:themeColor="text1"/>
          <w:sz w:val="28"/>
          <w:szCs w:val="28"/>
        </w:rPr>
        <w:lastRenderedPageBreak/>
        <w:t>生毕业生人数占比排名前三位的专业分别是：体育教育训练学，占毕业研究生的比率为35.33%，体育教学，占比34.78%，运动训练学，占比7.07%。与去年相比有所不同的是，排名第三位的专业是运动训练学，而去年是民族传统体育学。</w:t>
      </w:r>
    </w:p>
    <w:p w:rsidR="004437E1" w:rsidRPr="00501E47" w:rsidRDefault="004437E1" w:rsidP="004437E1">
      <w:pPr>
        <w:spacing w:before="240" w:line="360" w:lineRule="auto"/>
        <w:ind w:firstLineChars="200" w:firstLine="560"/>
        <w:rPr>
          <w:rFonts w:asciiTheme="minorEastAsia" w:hAnsiTheme="minorEastAsia"/>
          <w:color w:val="000000" w:themeColor="text1"/>
          <w:sz w:val="28"/>
          <w:szCs w:val="28"/>
        </w:rPr>
      </w:pPr>
    </w:p>
    <w:p w:rsidR="004437E1" w:rsidRPr="00501E47" w:rsidRDefault="004437E1" w:rsidP="00CB6E26">
      <w:pPr>
        <w:spacing w:line="360" w:lineRule="auto"/>
        <w:ind w:firstLineChars="200" w:firstLine="600"/>
        <w:rPr>
          <w:rFonts w:ascii="黑体" w:eastAsia="黑体" w:hAnsi="黑体"/>
          <w:color w:val="000000" w:themeColor="text1"/>
          <w:sz w:val="30"/>
          <w:szCs w:val="30"/>
        </w:rPr>
      </w:pPr>
      <w:r w:rsidRPr="00501E47">
        <w:rPr>
          <w:rFonts w:ascii="黑体" w:eastAsia="黑体" w:hAnsi="黑体" w:hint="eastAsia"/>
          <w:color w:val="000000" w:themeColor="text1"/>
          <w:sz w:val="30"/>
          <w:szCs w:val="30"/>
        </w:rPr>
        <w:t>三、毕业生的基本情况</w:t>
      </w:r>
    </w:p>
    <w:p w:rsidR="004437E1" w:rsidRPr="00501E47" w:rsidRDefault="004437E1" w:rsidP="00CB6E26">
      <w:pPr>
        <w:spacing w:line="480" w:lineRule="auto"/>
        <w:ind w:firstLineChars="200" w:firstLine="562"/>
        <w:rPr>
          <w:rFonts w:asciiTheme="majorEastAsia" w:eastAsiaTheme="majorEastAsia" w:hAnsiTheme="majorEastAsia"/>
          <w:b/>
          <w:sz w:val="28"/>
          <w:szCs w:val="28"/>
        </w:rPr>
      </w:pPr>
      <w:r w:rsidRPr="00501E47">
        <w:rPr>
          <w:rFonts w:asciiTheme="majorEastAsia" w:eastAsiaTheme="majorEastAsia" w:hAnsiTheme="majorEastAsia" w:hint="eastAsia"/>
          <w:b/>
          <w:sz w:val="28"/>
          <w:szCs w:val="28"/>
        </w:rPr>
        <w:t>（一）毕业生的性别分布</w:t>
      </w:r>
    </w:p>
    <w:p w:rsidR="004437E1" w:rsidRPr="00501E47" w:rsidRDefault="004437E1" w:rsidP="004437E1">
      <w:pPr>
        <w:spacing w:after="240" w:line="360" w:lineRule="auto"/>
        <w:ind w:firstLineChars="200" w:firstLine="560"/>
        <w:rPr>
          <w:rFonts w:asciiTheme="minorEastAsia" w:hAnsiTheme="minorEastAsia"/>
          <w:sz w:val="28"/>
          <w:szCs w:val="28"/>
        </w:rPr>
      </w:pPr>
      <w:r w:rsidRPr="00501E47">
        <w:rPr>
          <w:rFonts w:asciiTheme="minorEastAsia" w:hAnsiTheme="minorEastAsia" w:hint="eastAsia"/>
          <w:sz w:val="28"/>
          <w:szCs w:val="28"/>
        </w:rPr>
        <w:t>2017届本科毕业生总计1677人，其中男生占比70.14%，女生占比29.86%，男女生比例约为7：3（具体见图2）</w:t>
      </w:r>
    </w:p>
    <w:p w:rsidR="004437E1" w:rsidRDefault="004437E1" w:rsidP="004437E1">
      <w:pPr>
        <w:spacing w:line="360" w:lineRule="auto"/>
        <w:rPr>
          <w:rFonts w:asciiTheme="minorEastAsia" w:hAnsiTheme="minorEastAsia"/>
          <w:sz w:val="24"/>
          <w:szCs w:val="24"/>
        </w:rPr>
      </w:pPr>
      <w:r>
        <w:rPr>
          <w:rFonts w:asciiTheme="minorEastAsia" w:hAnsiTheme="minorEastAsia" w:hint="eastAsia"/>
          <w:noProof/>
          <w:sz w:val="24"/>
          <w:szCs w:val="24"/>
        </w:rPr>
        <w:drawing>
          <wp:inline distT="0" distB="0" distL="0" distR="0">
            <wp:extent cx="5274310" cy="3076575"/>
            <wp:effectExtent l="0" t="0" r="2159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37E1" w:rsidRPr="00501E47" w:rsidRDefault="004437E1" w:rsidP="004437E1">
      <w:pPr>
        <w:spacing w:line="360" w:lineRule="auto"/>
        <w:jc w:val="center"/>
        <w:rPr>
          <w:rFonts w:ascii="黑体" w:eastAsia="黑体" w:hAnsi="黑体"/>
          <w:sz w:val="24"/>
          <w:szCs w:val="24"/>
        </w:rPr>
      </w:pPr>
      <w:r w:rsidRPr="00501E47">
        <w:rPr>
          <w:rFonts w:ascii="黑体" w:eastAsia="黑体" w:hAnsi="黑体" w:hint="eastAsia"/>
          <w:sz w:val="24"/>
          <w:szCs w:val="24"/>
        </w:rPr>
        <w:t>图2</w:t>
      </w:r>
      <w:r w:rsidRPr="00501E47">
        <w:rPr>
          <w:rFonts w:ascii="黑体" w:eastAsia="黑体" w:hAnsi="黑体"/>
          <w:sz w:val="24"/>
          <w:szCs w:val="24"/>
        </w:rPr>
        <w:t>2017</w:t>
      </w:r>
      <w:r w:rsidRPr="00501E47">
        <w:rPr>
          <w:rFonts w:ascii="黑体" w:eastAsia="黑体" w:hAnsi="黑体" w:hint="eastAsia"/>
          <w:sz w:val="24"/>
          <w:szCs w:val="24"/>
        </w:rPr>
        <w:t>届本科毕业生性别比例图</w:t>
      </w:r>
    </w:p>
    <w:p w:rsidR="004437E1" w:rsidRPr="00501E47" w:rsidRDefault="004437E1" w:rsidP="004437E1">
      <w:pPr>
        <w:spacing w:before="240" w:line="360" w:lineRule="auto"/>
        <w:ind w:firstLineChars="200" w:firstLine="560"/>
        <w:rPr>
          <w:rFonts w:asciiTheme="minorEastAsia" w:hAnsiTheme="minorEastAsia"/>
          <w:sz w:val="28"/>
          <w:szCs w:val="28"/>
        </w:rPr>
      </w:pPr>
      <w:r w:rsidRPr="00501E47">
        <w:rPr>
          <w:rFonts w:asciiTheme="minorEastAsia" w:hAnsiTheme="minorEastAsia" w:hint="eastAsia"/>
          <w:sz w:val="28"/>
          <w:szCs w:val="28"/>
        </w:rPr>
        <w:t>2017届研究生毕业生总计184人，其中男生101人，占比54.89%，女生83人，占比45.11%，男女生比例相当。（具体见图3）</w:t>
      </w:r>
    </w:p>
    <w:p w:rsidR="004437E1" w:rsidRDefault="004437E1" w:rsidP="004437E1">
      <w:pPr>
        <w:spacing w:line="360" w:lineRule="auto"/>
        <w:rPr>
          <w:rFonts w:asciiTheme="minorEastAsia" w:hAnsiTheme="minorEastAsia"/>
          <w:sz w:val="24"/>
          <w:szCs w:val="24"/>
        </w:rPr>
      </w:pPr>
      <w:r>
        <w:rPr>
          <w:rFonts w:asciiTheme="minorEastAsia" w:hAnsiTheme="minorEastAsia"/>
          <w:noProof/>
          <w:sz w:val="24"/>
          <w:szCs w:val="24"/>
        </w:rPr>
        <w:lastRenderedPageBreak/>
        <w:drawing>
          <wp:inline distT="0" distB="0" distL="0" distR="0">
            <wp:extent cx="5274310" cy="3076575"/>
            <wp:effectExtent l="0" t="0" r="2159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37E1" w:rsidRDefault="004437E1" w:rsidP="004437E1">
      <w:pPr>
        <w:spacing w:line="360" w:lineRule="auto"/>
        <w:jc w:val="center"/>
        <w:rPr>
          <w:rFonts w:asciiTheme="minorEastAsia" w:hAnsiTheme="minorEastAsia"/>
          <w:b/>
          <w:szCs w:val="21"/>
        </w:rPr>
      </w:pPr>
      <w:r>
        <w:rPr>
          <w:rFonts w:asciiTheme="minorEastAsia" w:hAnsiTheme="minorEastAsia" w:hint="eastAsia"/>
          <w:b/>
          <w:szCs w:val="21"/>
        </w:rPr>
        <w:t>图3</w:t>
      </w:r>
      <w:r>
        <w:rPr>
          <w:rFonts w:asciiTheme="minorEastAsia" w:hAnsiTheme="minorEastAsia"/>
          <w:b/>
          <w:szCs w:val="21"/>
        </w:rPr>
        <w:t>2017</w:t>
      </w:r>
      <w:r>
        <w:rPr>
          <w:rFonts w:asciiTheme="minorEastAsia" w:hAnsiTheme="minorEastAsia" w:hint="eastAsia"/>
          <w:b/>
          <w:szCs w:val="21"/>
        </w:rPr>
        <w:t>届研究生毕业生性别比例图</w:t>
      </w:r>
    </w:p>
    <w:p w:rsidR="004437E1" w:rsidRPr="00A81F07" w:rsidRDefault="004437E1" w:rsidP="004437E1">
      <w:pPr>
        <w:spacing w:line="360" w:lineRule="auto"/>
        <w:jc w:val="center"/>
        <w:rPr>
          <w:rFonts w:asciiTheme="minorEastAsia" w:hAnsiTheme="minorEastAsia"/>
          <w:b/>
          <w:szCs w:val="21"/>
        </w:rPr>
      </w:pPr>
    </w:p>
    <w:p w:rsidR="004437E1" w:rsidRPr="00501E47" w:rsidRDefault="004437E1" w:rsidP="00CB6E26">
      <w:pPr>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（二）</w:t>
      </w:r>
      <w:r w:rsidRPr="00501E47">
        <w:rPr>
          <w:rFonts w:asciiTheme="minorEastAsia" w:hAnsiTheme="minorEastAsia" w:hint="eastAsia"/>
          <w:b/>
          <w:sz w:val="28"/>
          <w:szCs w:val="28"/>
        </w:rPr>
        <w:t>毕业生的培养方式分布</w:t>
      </w:r>
    </w:p>
    <w:p w:rsidR="004437E1" w:rsidRPr="00501E47" w:rsidRDefault="004437E1" w:rsidP="00CB6E26">
      <w:pPr>
        <w:spacing w:line="360" w:lineRule="auto"/>
        <w:ind w:firstLineChars="200" w:firstLine="560"/>
        <w:rPr>
          <w:rFonts w:asciiTheme="minorEastAsia" w:hAnsiTheme="minorEastAsia"/>
          <w:sz w:val="28"/>
          <w:szCs w:val="28"/>
        </w:rPr>
      </w:pPr>
      <w:r w:rsidRPr="00501E47">
        <w:rPr>
          <w:rFonts w:asciiTheme="minorEastAsia" w:hAnsiTheme="minorEastAsia"/>
          <w:sz w:val="28"/>
          <w:szCs w:val="28"/>
        </w:rPr>
        <w:t>2017</w:t>
      </w:r>
      <w:r w:rsidRPr="00501E47">
        <w:rPr>
          <w:rFonts w:asciiTheme="minorEastAsia" w:hAnsiTheme="minorEastAsia" w:hint="eastAsia"/>
          <w:sz w:val="28"/>
          <w:szCs w:val="28"/>
        </w:rPr>
        <w:t>届1677名本科生和184名研究生的培养方式均为非定向。（详情见表3）</w:t>
      </w:r>
    </w:p>
    <w:p w:rsidR="004437E1" w:rsidRPr="00501E47" w:rsidRDefault="004437E1" w:rsidP="004437E1">
      <w:pPr>
        <w:spacing w:line="480" w:lineRule="auto"/>
        <w:jc w:val="center"/>
        <w:rPr>
          <w:rFonts w:ascii="黑体" w:eastAsia="黑体" w:hAnsiTheme="majorEastAsia"/>
          <w:sz w:val="24"/>
          <w:szCs w:val="24"/>
        </w:rPr>
      </w:pPr>
      <w:r w:rsidRPr="00501E47">
        <w:rPr>
          <w:rFonts w:ascii="黑体" w:eastAsia="黑体" w:hAnsiTheme="majorEastAsia" w:hint="eastAsia"/>
          <w:sz w:val="24"/>
          <w:szCs w:val="24"/>
        </w:rPr>
        <w:t>表3 2017届不同学历培养方式分析</w:t>
      </w:r>
    </w:p>
    <w:tbl>
      <w:tblPr>
        <w:tblStyle w:val="PlainTable1"/>
        <w:tblW w:w="8188" w:type="dxa"/>
        <w:jc w:val="center"/>
        <w:tblInd w:w="108" w:type="dxa"/>
        <w:tblLayout w:type="fixed"/>
        <w:tblLook w:val="04A0"/>
      </w:tblPr>
      <w:tblGrid>
        <w:gridCol w:w="1551"/>
        <w:gridCol w:w="1659"/>
        <w:gridCol w:w="1659"/>
        <w:gridCol w:w="1659"/>
        <w:gridCol w:w="1660"/>
      </w:tblGrid>
      <w:tr w:rsidR="004437E1" w:rsidTr="00CB6E26">
        <w:trPr>
          <w:cnfStyle w:val="100000000000"/>
          <w:jc w:val="center"/>
        </w:trPr>
        <w:tc>
          <w:tcPr>
            <w:cnfStyle w:val="001000000000"/>
            <w:tcW w:w="1551" w:type="dxa"/>
            <w:vMerge w:val="restart"/>
            <w:vAlign w:val="center"/>
          </w:tcPr>
          <w:p w:rsidR="004437E1" w:rsidRDefault="004437E1" w:rsidP="00CB6E26">
            <w:pPr>
              <w:jc w:val="center"/>
              <w:rPr>
                <w:rFonts w:asciiTheme="minorEastAsia" w:hAnsiTheme="minorEastAsia"/>
                <w:b w:val="0"/>
                <w:bCs w:val="0"/>
                <w:sz w:val="24"/>
                <w:szCs w:val="24"/>
              </w:rPr>
            </w:pPr>
            <w:r>
              <w:rPr>
                <w:rFonts w:asciiTheme="minorEastAsia" w:hAnsiTheme="minorEastAsia" w:hint="eastAsia"/>
                <w:b w:val="0"/>
                <w:bCs w:val="0"/>
                <w:sz w:val="24"/>
                <w:szCs w:val="24"/>
              </w:rPr>
              <w:t>培养方式</w:t>
            </w:r>
          </w:p>
        </w:tc>
        <w:tc>
          <w:tcPr>
            <w:tcW w:w="3318" w:type="dxa"/>
            <w:gridSpan w:val="2"/>
            <w:vAlign w:val="center"/>
          </w:tcPr>
          <w:p w:rsidR="004437E1" w:rsidRDefault="004437E1" w:rsidP="00CB6E26">
            <w:pPr>
              <w:jc w:val="center"/>
              <w:cnfStyle w:val="100000000000"/>
              <w:rPr>
                <w:rFonts w:asciiTheme="minorEastAsia" w:hAnsiTheme="minorEastAsia"/>
                <w:b w:val="0"/>
                <w:bCs w:val="0"/>
                <w:sz w:val="24"/>
                <w:szCs w:val="24"/>
              </w:rPr>
            </w:pPr>
            <w:r>
              <w:rPr>
                <w:rFonts w:asciiTheme="minorEastAsia" w:hAnsiTheme="minorEastAsia" w:hint="eastAsia"/>
                <w:b w:val="0"/>
                <w:bCs w:val="0"/>
                <w:sz w:val="24"/>
                <w:szCs w:val="24"/>
              </w:rPr>
              <w:t>本科生</w:t>
            </w:r>
          </w:p>
        </w:tc>
        <w:tc>
          <w:tcPr>
            <w:tcW w:w="3319" w:type="dxa"/>
            <w:gridSpan w:val="2"/>
            <w:vAlign w:val="center"/>
          </w:tcPr>
          <w:p w:rsidR="004437E1" w:rsidRDefault="004437E1" w:rsidP="00CB6E26">
            <w:pPr>
              <w:jc w:val="center"/>
              <w:cnfStyle w:val="100000000000"/>
              <w:rPr>
                <w:rFonts w:asciiTheme="minorEastAsia" w:hAnsiTheme="minorEastAsia"/>
                <w:b w:val="0"/>
                <w:bCs w:val="0"/>
                <w:sz w:val="24"/>
                <w:szCs w:val="24"/>
              </w:rPr>
            </w:pPr>
            <w:r>
              <w:rPr>
                <w:rFonts w:asciiTheme="minorEastAsia" w:hAnsiTheme="minorEastAsia" w:hint="eastAsia"/>
                <w:b w:val="0"/>
                <w:bCs w:val="0"/>
                <w:sz w:val="24"/>
                <w:szCs w:val="24"/>
              </w:rPr>
              <w:t>研究生</w:t>
            </w:r>
          </w:p>
        </w:tc>
      </w:tr>
      <w:tr w:rsidR="004437E1" w:rsidTr="00CB6E26">
        <w:trPr>
          <w:jc w:val="center"/>
        </w:trPr>
        <w:tc>
          <w:tcPr>
            <w:cnfStyle w:val="001000000000"/>
            <w:tcW w:w="1551" w:type="dxa"/>
            <w:vMerge/>
            <w:shd w:val="clear" w:color="auto" w:fill="F2F2F2" w:themeFill="background1" w:themeFillShade="F2"/>
            <w:vAlign w:val="center"/>
          </w:tcPr>
          <w:p w:rsidR="004437E1" w:rsidRDefault="004437E1" w:rsidP="00CB6E26">
            <w:pPr>
              <w:jc w:val="center"/>
              <w:rPr>
                <w:rFonts w:asciiTheme="minorEastAsia" w:hAnsiTheme="minorEastAsia"/>
                <w:b w:val="0"/>
                <w:bCs w:val="0"/>
                <w:sz w:val="24"/>
                <w:szCs w:val="24"/>
              </w:rPr>
            </w:pPr>
          </w:p>
        </w:tc>
        <w:tc>
          <w:tcPr>
            <w:tcW w:w="1659" w:type="dxa"/>
            <w:shd w:val="clear" w:color="auto" w:fill="F2F2F2" w:themeFill="background1" w:themeFillShade="F2"/>
            <w:vAlign w:val="center"/>
          </w:tcPr>
          <w:p w:rsidR="004437E1" w:rsidRDefault="004437E1" w:rsidP="00CB6E26">
            <w:pPr>
              <w:jc w:val="center"/>
              <w:cnfStyle w:val="000000000000"/>
              <w:rPr>
                <w:rFonts w:asciiTheme="minorEastAsia" w:hAnsiTheme="minorEastAsia"/>
                <w:sz w:val="24"/>
                <w:szCs w:val="24"/>
              </w:rPr>
            </w:pPr>
            <w:r>
              <w:rPr>
                <w:rFonts w:asciiTheme="minorEastAsia" w:hAnsiTheme="minorEastAsia" w:hint="eastAsia"/>
                <w:sz w:val="24"/>
                <w:szCs w:val="24"/>
              </w:rPr>
              <w:t>人数</w:t>
            </w:r>
          </w:p>
        </w:tc>
        <w:tc>
          <w:tcPr>
            <w:tcW w:w="1659" w:type="dxa"/>
            <w:shd w:val="clear" w:color="auto" w:fill="F2F2F2" w:themeFill="background1" w:themeFillShade="F2"/>
            <w:vAlign w:val="center"/>
          </w:tcPr>
          <w:p w:rsidR="004437E1" w:rsidRDefault="004437E1" w:rsidP="00CB6E26">
            <w:pPr>
              <w:jc w:val="center"/>
              <w:cnfStyle w:val="000000000000"/>
              <w:rPr>
                <w:rFonts w:asciiTheme="minorEastAsia" w:hAnsiTheme="minorEastAsia"/>
                <w:sz w:val="24"/>
                <w:szCs w:val="24"/>
              </w:rPr>
            </w:pPr>
            <w:r>
              <w:rPr>
                <w:rFonts w:asciiTheme="minorEastAsia" w:hAnsiTheme="minorEastAsia" w:hint="eastAsia"/>
                <w:sz w:val="24"/>
                <w:szCs w:val="24"/>
              </w:rPr>
              <w:t>比例</w:t>
            </w:r>
          </w:p>
        </w:tc>
        <w:tc>
          <w:tcPr>
            <w:tcW w:w="1659" w:type="dxa"/>
            <w:shd w:val="clear" w:color="auto" w:fill="F2F2F2" w:themeFill="background1" w:themeFillShade="F2"/>
            <w:vAlign w:val="center"/>
          </w:tcPr>
          <w:p w:rsidR="004437E1" w:rsidRDefault="004437E1" w:rsidP="00CB6E26">
            <w:pPr>
              <w:jc w:val="center"/>
              <w:cnfStyle w:val="000000000000"/>
              <w:rPr>
                <w:rFonts w:asciiTheme="minorEastAsia" w:hAnsiTheme="minorEastAsia"/>
                <w:sz w:val="24"/>
                <w:szCs w:val="24"/>
              </w:rPr>
            </w:pPr>
            <w:r>
              <w:rPr>
                <w:rFonts w:asciiTheme="minorEastAsia" w:hAnsiTheme="minorEastAsia" w:hint="eastAsia"/>
                <w:sz w:val="24"/>
                <w:szCs w:val="24"/>
              </w:rPr>
              <w:t>人数</w:t>
            </w:r>
          </w:p>
        </w:tc>
        <w:tc>
          <w:tcPr>
            <w:tcW w:w="1660" w:type="dxa"/>
            <w:shd w:val="clear" w:color="auto" w:fill="F2F2F2" w:themeFill="background1" w:themeFillShade="F2"/>
            <w:vAlign w:val="center"/>
          </w:tcPr>
          <w:p w:rsidR="004437E1" w:rsidRDefault="004437E1" w:rsidP="00CB6E26">
            <w:pPr>
              <w:jc w:val="center"/>
              <w:cnfStyle w:val="000000000000"/>
              <w:rPr>
                <w:rFonts w:asciiTheme="minorEastAsia" w:hAnsiTheme="minorEastAsia"/>
                <w:sz w:val="24"/>
                <w:szCs w:val="24"/>
              </w:rPr>
            </w:pPr>
            <w:r>
              <w:rPr>
                <w:rFonts w:asciiTheme="minorEastAsia" w:hAnsiTheme="minorEastAsia" w:hint="eastAsia"/>
                <w:sz w:val="24"/>
                <w:szCs w:val="24"/>
              </w:rPr>
              <w:t>比例</w:t>
            </w:r>
          </w:p>
        </w:tc>
      </w:tr>
      <w:tr w:rsidR="004437E1" w:rsidTr="00CB6E26">
        <w:trPr>
          <w:jc w:val="center"/>
        </w:trPr>
        <w:tc>
          <w:tcPr>
            <w:cnfStyle w:val="001000000000"/>
            <w:tcW w:w="1551" w:type="dxa"/>
            <w:vAlign w:val="center"/>
          </w:tcPr>
          <w:p w:rsidR="004437E1" w:rsidRDefault="004437E1" w:rsidP="00CB6E26">
            <w:pPr>
              <w:jc w:val="center"/>
              <w:rPr>
                <w:rFonts w:asciiTheme="minorEastAsia" w:hAnsiTheme="minorEastAsia"/>
                <w:b w:val="0"/>
                <w:bCs w:val="0"/>
                <w:sz w:val="24"/>
                <w:szCs w:val="24"/>
              </w:rPr>
            </w:pPr>
            <w:r>
              <w:rPr>
                <w:rFonts w:asciiTheme="minorEastAsia" w:hAnsiTheme="minorEastAsia" w:hint="eastAsia"/>
                <w:b w:val="0"/>
                <w:bCs w:val="0"/>
                <w:sz w:val="24"/>
                <w:szCs w:val="24"/>
              </w:rPr>
              <w:t>非定向</w:t>
            </w:r>
          </w:p>
        </w:tc>
        <w:tc>
          <w:tcPr>
            <w:tcW w:w="1659" w:type="dxa"/>
            <w:vAlign w:val="center"/>
          </w:tcPr>
          <w:p w:rsidR="004437E1" w:rsidRDefault="004437E1" w:rsidP="00CB6E26">
            <w:pPr>
              <w:ind w:firstLineChars="200" w:firstLine="480"/>
              <w:cnfStyle w:val="000000000000"/>
              <w:rPr>
                <w:rFonts w:asciiTheme="minorEastAsia" w:hAnsiTheme="minorEastAsia"/>
                <w:sz w:val="24"/>
                <w:szCs w:val="24"/>
              </w:rPr>
            </w:pPr>
            <w:r>
              <w:rPr>
                <w:rFonts w:asciiTheme="minorEastAsia" w:hAnsiTheme="minorEastAsia"/>
                <w:sz w:val="24"/>
                <w:szCs w:val="24"/>
              </w:rPr>
              <w:t>1677</w:t>
            </w:r>
          </w:p>
        </w:tc>
        <w:tc>
          <w:tcPr>
            <w:tcW w:w="1659" w:type="dxa"/>
            <w:vAlign w:val="center"/>
          </w:tcPr>
          <w:p w:rsidR="004437E1" w:rsidRDefault="004437E1" w:rsidP="00CB6E26">
            <w:pPr>
              <w:ind w:firstLineChars="200" w:firstLine="480"/>
              <w:cnfStyle w:val="000000000000"/>
              <w:rPr>
                <w:rFonts w:asciiTheme="minorEastAsia" w:hAnsiTheme="minorEastAsia"/>
                <w:sz w:val="24"/>
                <w:szCs w:val="24"/>
              </w:rPr>
            </w:pPr>
            <w:r>
              <w:rPr>
                <w:rFonts w:asciiTheme="minorEastAsia" w:hAnsiTheme="minorEastAsia"/>
                <w:sz w:val="24"/>
                <w:szCs w:val="24"/>
              </w:rPr>
              <w:t>100%</w:t>
            </w:r>
          </w:p>
        </w:tc>
        <w:tc>
          <w:tcPr>
            <w:tcW w:w="1659" w:type="dxa"/>
            <w:vAlign w:val="center"/>
          </w:tcPr>
          <w:p w:rsidR="004437E1" w:rsidRDefault="004437E1" w:rsidP="00CB6E26">
            <w:pPr>
              <w:ind w:firstLineChars="200" w:firstLine="480"/>
              <w:cnfStyle w:val="000000000000"/>
              <w:rPr>
                <w:rFonts w:asciiTheme="minorEastAsia" w:hAnsiTheme="minorEastAsia"/>
                <w:sz w:val="24"/>
                <w:szCs w:val="24"/>
              </w:rPr>
            </w:pPr>
            <w:r>
              <w:rPr>
                <w:rFonts w:asciiTheme="minorEastAsia" w:hAnsiTheme="minorEastAsia"/>
                <w:sz w:val="24"/>
                <w:szCs w:val="24"/>
              </w:rPr>
              <w:t>184</w:t>
            </w:r>
          </w:p>
        </w:tc>
        <w:tc>
          <w:tcPr>
            <w:tcW w:w="1660" w:type="dxa"/>
            <w:vAlign w:val="center"/>
          </w:tcPr>
          <w:p w:rsidR="004437E1" w:rsidRDefault="004437E1" w:rsidP="00CB6E26">
            <w:pPr>
              <w:ind w:firstLineChars="200" w:firstLine="480"/>
              <w:cnfStyle w:val="000000000000"/>
              <w:rPr>
                <w:rFonts w:asciiTheme="minorEastAsia" w:hAnsiTheme="minorEastAsia"/>
                <w:sz w:val="24"/>
                <w:szCs w:val="24"/>
              </w:rPr>
            </w:pPr>
            <w:r>
              <w:rPr>
                <w:rFonts w:asciiTheme="minorEastAsia" w:hAnsiTheme="minorEastAsia"/>
                <w:sz w:val="24"/>
                <w:szCs w:val="24"/>
              </w:rPr>
              <w:t>100%</w:t>
            </w:r>
          </w:p>
        </w:tc>
      </w:tr>
      <w:tr w:rsidR="004437E1" w:rsidTr="00CB6E26">
        <w:trPr>
          <w:jc w:val="center"/>
        </w:trPr>
        <w:tc>
          <w:tcPr>
            <w:cnfStyle w:val="001000000000"/>
            <w:tcW w:w="1551" w:type="dxa"/>
            <w:shd w:val="clear" w:color="auto" w:fill="F2F2F2" w:themeFill="background1" w:themeFillShade="F2"/>
            <w:vAlign w:val="center"/>
          </w:tcPr>
          <w:p w:rsidR="004437E1" w:rsidRDefault="004437E1" w:rsidP="00CB6E26">
            <w:pPr>
              <w:jc w:val="center"/>
              <w:rPr>
                <w:rFonts w:asciiTheme="minorEastAsia" w:hAnsiTheme="minorEastAsia"/>
                <w:b w:val="0"/>
                <w:bCs w:val="0"/>
                <w:sz w:val="24"/>
                <w:szCs w:val="24"/>
              </w:rPr>
            </w:pPr>
            <w:r>
              <w:rPr>
                <w:rFonts w:asciiTheme="minorEastAsia" w:hAnsiTheme="minorEastAsia" w:hint="eastAsia"/>
                <w:b w:val="0"/>
                <w:bCs w:val="0"/>
                <w:sz w:val="24"/>
                <w:szCs w:val="24"/>
              </w:rPr>
              <w:t>自筹</w:t>
            </w:r>
          </w:p>
        </w:tc>
        <w:tc>
          <w:tcPr>
            <w:tcW w:w="1659" w:type="dxa"/>
            <w:shd w:val="clear" w:color="auto" w:fill="F2F2F2" w:themeFill="background1" w:themeFillShade="F2"/>
            <w:vAlign w:val="center"/>
          </w:tcPr>
          <w:p w:rsidR="004437E1" w:rsidRDefault="004437E1" w:rsidP="00CB6E26">
            <w:pPr>
              <w:jc w:val="center"/>
              <w:cnfStyle w:val="000000000000"/>
              <w:rPr>
                <w:rFonts w:asciiTheme="minorEastAsia" w:hAnsiTheme="minorEastAsia"/>
                <w:sz w:val="24"/>
                <w:szCs w:val="24"/>
              </w:rPr>
            </w:pPr>
            <w:r>
              <w:rPr>
                <w:rFonts w:asciiTheme="minorEastAsia" w:hAnsiTheme="minorEastAsia"/>
                <w:sz w:val="24"/>
                <w:szCs w:val="24"/>
              </w:rPr>
              <w:t>/</w:t>
            </w:r>
          </w:p>
        </w:tc>
        <w:tc>
          <w:tcPr>
            <w:tcW w:w="1659" w:type="dxa"/>
            <w:shd w:val="clear" w:color="auto" w:fill="F2F2F2" w:themeFill="background1" w:themeFillShade="F2"/>
            <w:vAlign w:val="center"/>
          </w:tcPr>
          <w:p w:rsidR="004437E1" w:rsidRDefault="004437E1" w:rsidP="00CB6E26">
            <w:pPr>
              <w:ind w:firstLineChars="300" w:firstLine="720"/>
              <w:jc w:val="center"/>
              <w:cnfStyle w:val="000000000000"/>
              <w:rPr>
                <w:rFonts w:asciiTheme="minorEastAsia" w:hAnsiTheme="minorEastAsia"/>
                <w:sz w:val="24"/>
                <w:szCs w:val="24"/>
              </w:rPr>
            </w:pPr>
            <w:r>
              <w:rPr>
                <w:rFonts w:asciiTheme="minorEastAsia" w:hAnsiTheme="minorEastAsia"/>
                <w:sz w:val="24"/>
                <w:szCs w:val="24"/>
              </w:rPr>
              <w:t>/</w:t>
            </w:r>
          </w:p>
        </w:tc>
        <w:tc>
          <w:tcPr>
            <w:tcW w:w="1659" w:type="dxa"/>
            <w:shd w:val="clear" w:color="auto" w:fill="F2F2F2" w:themeFill="background1" w:themeFillShade="F2"/>
            <w:vAlign w:val="center"/>
          </w:tcPr>
          <w:p w:rsidR="004437E1" w:rsidRDefault="004437E1" w:rsidP="00CB6E26">
            <w:pPr>
              <w:ind w:firstLineChars="200" w:firstLine="480"/>
              <w:jc w:val="center"/>
              <w:cnfStyle w:val="000000000000"/>
              <w:rPr>
                <w:rFonts w:asciiTheme="minorEastAsia" w:hAnsiTheme="minorEastAsia"/>
                <w:sz w:val="24"/>
                <w:szCs w:val="24"/>
              </w:rPr>
            </w:pPr>
            <w:r>
              <w:rPr>
                <w:rFonts w:asciiTheme="minorEastAsia" w:hAnsiTheme="minorEastAsia"/>
                <w:sz w:val="24"/>
                <w:szCs w:val="24"/>
              </w:rPr>
              <w:t>/</w:t>
            </w:r>
          </w:p>
        </w:tc>
        <w:tc>
          <w:tcPr>
            <w:tcW w:w="1660" w:type="dxa"/>
            <w:shd w:val="clear" w:color="auto" w:fill="F2F2F2" w:themeFill="background1" w:themeFillShade="F2"/>
            <w:vAlign w:val="center"/>
          </w:tcPr>
          <w:p w:rsidR="004437E1" w:rsidRDefault="004437E1" w:rsidP="00CB6E26">
            <w:pPr>
              <w:ind w:firstLineChars="200" w:firstLine="480"/>
              <w:jc w:val="center"/>
              <w:cnfStyle w:val="000000000000"/>
              <w:rPr>
                <w:rFonts w:asciiTheme="minorEastAsia" w:hAnsiTheme="minorEastAsia"/>
                <w:sz w:val="24"/>
                <w:szCs w:val="24"/>
              </w:rPr>
            </w:pPr>
            <w:r>
              <w:rPr>
                <w:rFonts w:asciiTheme="minorEastAsia" w:hAnsiTheme="minorEastAsia"/>
                <w:sz w:val="24"/>
                <w:szCs w:val="24"/>
              </w:rPr>
              <w:t>/</w:t>
            </w:r>
          </w:p>
        </w:tc>
      </w:tr>
    </w:tbl>
    <w:p w:rsidR="004437E1" w:rsidRDefault="004437E1" w:rsidP="004437E1">
      <w:pPr>
        <w:spacing w:after="240"/>
        <w:rPr>
          <w:rFonts w:asciiTheme="minorEastAsia" w:hAnsiTheme="minorEastAsia"/>
          <w:b/>
          <w:sz w:val="28"/>
          <w:szCs w:val="28"/>
        </w:rPr>
      </w:pPr>
    </w:p>
    <w:p w:rsidR="004437E1" w:rsidRPr="00501E47" w:rsidRDefault="004437E1" w:rsidP="00CB6E26">
      <w:pPr>
        <w:spacing w:after="240"/>
        <w:ind w:firstLineChars="200" w:firstLine="562"/>
        <w:rPr>
          <w:rFonts w:asciiTheme="minorEastAsia" w:hAnsiTheme="minorEastAsia"/>
          <w:b/>
          <w:sz w:val="28"/>
          <w:szCs w:val="28"/>
        </w:rPr>
      </w:pPr>
      <w:r w:rsidRPr="00501E47">
        <w:rPr>
          <w:rFonts w:asciiTheme="minorEastAsia" w:hAnsiTheme="minorEastAsia" w:hint="eastAsia"/>
          <w:b/>
          <w:sz w:val="28"/>
          <w:szCs w:val="28"/>
        </w:rPr>
        <w:t>（三</w:t>
      </w:r>
      <w:r w:rsidRPr="00501E47">
        <w:rPr>
          <w:rFonts w:asciiTheme="minorEastAsia" w:hAnsiTheme="minorEastAsia"/>
          <w:b/>
          <w:sz w:val="28"/>
          <w:szCs w:val="28"/>
        </w:rPr>
        <w:t>）</w:t>
      </w:r>
      <w:r w:rsidRPr="00501E47">
        <w:rPr>
          <w:rFonts w:hint="eastAsia"/>
          <w:b/>
          <w:sz w:val="28"/>
          <w:szCs w:val="28"/>
        </w:rPr>
        <w:t>毕业生生源分布地</w:t>
      </w:r>
    </w:p>
    <w:p w:rsidR="004437E1" w:rsidRPr="00501E47" w:rsidRDefault="004437E1" w:rsidP="004437E1">
      <w:pPr>
        <w:spacing w:after="240" w:line="360" w:lineRule="auto"/>
        <w:ind w:firstLineChars="200" w:firstLine="560"/>
        <w:rPr>
          <w:rFonts w:asciiTheme="minorEastAsia" w:hAnsiTheme="minorEastAsia"/>
          <w:sz w:val="28"/>
          <w:szCs w:val="28"/>
        </w:rPr>
      </w:pPr>
      <w:r w:rsidRPr="00501E47">
        <w:rPr>
          <w:rFonts w:asciiTheme="minorEastAsia" w:hAnsiTheme="minorEastAsia" w:hint="eastAsia"/>
          <w:sz w:val="28"/>
          <w:szCs w:val="28"/>
        </w:rPr>
        <w:t>2017届本科毕业生生源地分布在24个省（直辖市，自治区），其中以广东本地生源为主，人数为1292人，我院2017届研究生毕业生生源分布在20个省市自治区，湖南和河南两省生源人数超过50%，（详见表4）</w:t>
      </w:r>
    </w:p>
    <w:p w:rsidR="004437E1" w:rsidRPr="00501E47" w:rsidRDefault="004437E1" w:rsidP="004437E1">
      <w:pPr>
        <w:spacing w:line="480" w:lineRule="auto"/>
        <w:jc w:val="center"/>
        <w:rPr>
          <w:rFonts w:ascii="黑体" w:eastAsia="黑体" w:hAnsi="黑体"/>
          <w:sz w:val="24"/>
          <w:szCs w:val="24"/>
        </w:rPr>
      </w:pPr>
      <w:r w:rsidRPr="00501E47">
        <w:rPr>
          <w:rFonts w:ascii="黑体" w:eastAsia="黑体" w:hAnsi="黑体" w:hint="eastAsia"/>
          <w:sz w:val="24"/>
          <w:szCs w:val="24"/>
        </w:rPr>
        <w:lastRenderedPageBreak/>
        <w:t>表4</w:t>
      </w:r>
      <w:r w:rsidRPr="00501E47">
        <w:rPr>
          <w:rFonts w:ascii="黑体" w:eastAsia="黑体" w:hAnsi="黑体"/>
          <w:sz w:val="24"/>
          <w:szCs w:val="24"/>
        </w:rPr>
        <w:t xml:space="preserve">  2017</w:t>
      </w:r>
      <w:r w:rsidRPr="00501E47">
        <w:rPr>
          <w:rFonts w:ascii="黑体" w:eastAsia="黑体" w:hAnsi="黑体" w:hint="eastAsia"/>
          <w:sz w:val="24"/>
          <w:szCs w:val="24"/>
        </w:rPr>
        <w:t>届毕业生生源地人数分布</w:t>
      </w:r>
    </w:p>
    <w:tbl>
      <w:tblPr>
        <w:tblStyle w:val="PlainTable1"/>
        <w:tblW w:w="8188" w:type="dxa"/>
        <w:tblInd w:w="108" w:type="dxa"/>
        <w:tblLayout w:type="fixed"/>
        <w:tblLook w:val="04A0"/>
      </w:tblPr>
      <w:tblGrid>
        <w:gridCol w:w="2657"/>
        <w:gridCol w:w="2765"/>
        <w:gridCol w:w="2766"/>
      </w:tblGrid>
      <w:tr w:rsidR="004437E1" w:rsidTr="006C7D76">
        <w:trPr>
          <w:cnfStyle w:val="100000000000"/>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省份</w:t>
            </w:r>
          </w:p>
        </w:tc>
        <w:tc>
          <w:tcPr>
            <w:tcW w:w="2765" w:type="dxa"/>
          </w:tcPr>
          <w:p w:rsidR="004437E1" w:rsidRDefault="004437E1" w:rsidP="00D4384B">
            <w:pPr>
              <w:pStyle w:val="a3"/>
              <w:spacing w:line="360" w:lineRule="auto"/>
              <w:ind w:firstLineChars="0" w:firstLine="0"/>
              <w:cnfStyle w:val="100000000000"/>
              <w:rPr>
                <w:rFonts w:asciiTheme="minorEastAsia" w:hAnsiTheme="minorEastAsia"/>
                <w:b w:val="0"/>
                <w:bCs w:val="0"/>
                <w:sz w:val="24"/>
                <w:szCs w:val="24"/>
              </w:rPr>
            </w:pPr>
            <w:r>
              <w:rPr>
                <w:rFonts w:asciiTheme="minorEastAsia" w:hAnsiTheme="minorEastAsia" w:hint="eastAsia"/>
                <w:b w:val="0"/>
                <w:bCs w:val="0"/>
                <w:sz w:val="24"/>
                <w:szCs w:val="24"/>
              </w:rPr>
              <w:t>本科</w:t>
            </w:r>
          </w:p>
        </w:tc>
        <w:tc>
          <w:tcPr>
            <w:tcW w:w="2766" w:type="dxa"/>
          </w:tcPr>
          <w:p w:rsidR="004437E1" w:rsidRDefault="004437E1" w:rsidP="00D4384B">
            <w:pPr>
              <w:pStyle w:val="a3"/>
              <w:spacing w:line="360" w:lineRule="auto"/>
              <w:ind w:firstLineChars="0" w:firstLine="0"/>
              <w:cnfStyle w:val="100000000000"/>
              <w:rPr>
                <w:rFonts w:asciiTheme="minorEastAsia" w:hAnsiTheme="minorEastAsia"/>
                <w:b w:val="0"/>
                <w:bCs w:val="0"/>
                <w:sz w:val="24"/>
                <w:szCs w:val="24"/>
              </w:rPr>
            </w:pPr>
            <w:r>
              <w:rPr>
                <w:rFonts w:asciiTheme="minorEastAsia" w:hAnsiTheme="minorEastAsia" w:hint="eastAsia"/>
                <w:b w:val="0"/>
                <w:bCs w:val="0"/>
                <w:sz w:val="24"/>
                <w:szCs w:val="24"/>
              </w:rPr>
              <w:t>研究生</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广东</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1292</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18</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河北</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31</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2</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山西</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4</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5</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内蒙古自治区</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5</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辽宁</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14</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江苏</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11</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浙江</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6</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安徽</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10</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10</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江西</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36</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7</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山东</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34</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10</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河南</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18</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46</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湖北</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32</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17</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湖南</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81</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50</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广西壮族自治区</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21</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海南</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9</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重庆</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4</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2</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四川</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7</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2</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贵州</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3</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云南</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陕西</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3</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6</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甘肃</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7</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宁夏回族自治区</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2</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新疆维吾尔族自治区</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黑龙江</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16</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福建</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5</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2</w:t>
            </w:r>
          </w:p>
        </w:tc>
      </w:tr>
      <w:tr w:rsidR="004437E1" w:rsidTr="006C7D76">
        <w:trPr>
          <w:trHeight w:hRule="exact" w:val="454"/>
        </w:trPr>
        <w:tc>
          <w:tcPr>
            <w:cnfStyle w:val="001000000000"/>
            <w:tcW w:w="2657" w:type="dxa"/>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吉林</w:t>
            </w:r>
          </w:p>
        </w:tc>
        <w:tc>
          <w:tcPr>
            <w:tcW w:w="2765"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4</w:t>
            </w:r>
          </w:p>
        </w:tc>
        <w:tc>
          <w:tcPr>
            <w:tcW w:w="2766" w:type="dxa"/>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w:t>
            </w:r>
          </w:p>
        </w:tc>
      </w:tr>
      <w:tr w:rsidR="004437E1" w:rsidTr="006C7D76">
        <w:trPr>
          <w:trHeight w:hRule="exact" w:val="454"/>
        </w:trPr>
        <w:tc>
          <w:tcPr>
            <w:cnfStyle w:val="001000000000"/>
            <w:tcW w:w="2657" w:type="dxa"/>
            <w:shd w:val="clear" w:color="auto" w:fill="F2F2F2" w:themeFill="background1" w:themeFillShade="F2"/>
          </w:tcPr>
          <w:p w:rsidR="004437E1" w:rsidRDefault="004437E1" w:rsidP="00D4384B">
            <w:pPr>
              <w:pStyle w:val="a3"/>
              <w:spacing w:line="360" w:lineRule="auto"/>
              <w:ind w:firstLineChars="0" w:firstLine="0"/>
              <w:rPr>
                <w:rFonts w:asciiTheme="minorEastAsia" w:hAnsiTheme="minorEastAsia"/>
                <w:b w:val="0"/>
                <w:bCs w:val="0"/>
                <w:sz w:val="24"/>
                <w:szCs w:val="24"/>
              </w:rPr>
            </w:pPr>
            <w:r>
              <w:rPr>
                <w:rFonts w:asciiTheme="minorEastAsia" w:hAnsiTheme="minorEastAsia" w:hint="eastAsia"/>
                <w:b w:val="0"/>
                <w:bCs w:val="0"/>
                <w:sz w:val="24"/>
                <w:szCs w:val="24"/>
              </w:rPr>
              <w:t>青海</w:t>
            </w:r>
          </w:p>
        </w:tc>
        <w:tc>
          <w:tcPr>
            <w:tcW w:w="2765"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w:t>
            </w:r>
          </w:p>
        </w:tc>
        <w:tc>
          <w:tcPr>
            <w:tcW w:w="2766" w:type="dxa"/>
            <w:shd w:val="clear" w:color="auto" w:fill="F2F2F2" w:themeFill="background1" w:themeFillShade="F2"/>
          </w:tcPr>
          <w:p w:rsidR="004437E1" w:rsidRDefault="004437E1" w:rsidP="00D4384B">
            <w:pPr>
              <w:pStyle w:val="a3"/>
              <w:spacing w:line="360" w:lineRule="auto"/>
              <w:ind w:firstLineChars="0" w:firstLine="0"/>
              <w:cnfStyle w:val="000000000000"/>
              <w:rPr>
                <w:rFonts w:asciiTheme="minorEastAsia" w:hAnsiTheme="minorEastAsia"/>
                <w:sz w:val="24"/>
                <w:szCs w:val="24"/>
              </w:rPr>
            </w:pPr>
            <w:r>
              <w:rPr>
                <w:rFonts w:asciiTheme="minorEastAsia" w:hAnsiTheme="minorEastAsia"/>
                <w:sz w:val="24"/>
                <w:szCs w:val="24"/>
              </w:rPr>
              <w:t>1</w:t>
            </w:r>
          </w:p>
        </w:tc>
      </w:tr>
    </w:tbl>
    <w:p w:rsidR="004437E1" w:rsidRDefault="004437E1" w:rsidP="004437E1">
      <w:pPr>
        <w:spacing w:line="360" w:lineRule="auto"/>
        <w:rPr>
          <w:rFonts w:asciiTheme="minorEastAsia" w:hAnsiTheme="minorEastAsia"/>
          <w:sz w:val="24"/>
          <w:szCs w:val="24"/>
        </w:rPr>
      </w:pPr>
    </w:p>
    <w:p w:rsidR="004437E1" w:rsidRPr="00035164" w:rsidRDefault="004437E1" w:rsidP="00CB6E26">
      <w:pPr>
        <w:spacing w:line="360" w:lineRule="auto"/>
        <w:ind w:firstLineChars="200" w:firstLine="560"/>
        <w:jc w:val="left"/>
        <w:rPr>
          <w:rFonts w:ascii="黑体" w:eastAsia="黑体" w:hAnsi="黑体"/>
          <w:sz w:val="28"/>
          <w:szCs w:val="28"/>
        </w:rPr>
      </w:pPr>
      <w:r w:rsidRPr="00035164">
        <w:rPr>
          <w:rFonts w:ascii="黑体" w:eastAsia="黑体" w:hAnsi="黑体" w:hint="eastAsia"/>
          <w:sz w:val="28"/>
          <w:szCs w:val="28"/>
        </w:rPr>
        <w:lastRenderedPageBreak/>
        <w:t>四、毕业生就业创业率</w:t>
      </w:r>
    </w:p>
    <w:p w:rsidR="004437E1" w:rsidRPr="00501E47" w:rsidRDefault="004437E1" w:rsidP="004437E1">
      <w:pPr>
        <w:spacing w:line="360" w:lineRule="auto"/>
        <w:ind w:firstLineChars="200" w:firstLine="560"/>
        <w:rPr>
          <w:rFonts w:ascii="宋体" w:hAnsi="宋体"/>
          <w:sz w:val="28"/>
          <w:szCs w:val="28"/>
        </w:rPr>
      </w:pPr>
      <w:r w:rsidRPr="00501E47">
        <w:rPr>
          <w:rFonts w:asciiTheme="minorEastAsia" w:hAnsiTheme="minorEastAsia" w:hint="eastAsia"/>
          <w:sz w:val="28"/>
          <w:szCs w:val="28"/>
        </w:rPr>
        <w:t>就业创业率是反映在校大学生就业创业情况和社会对学校毕业需求程度的重要指标和参考依据。</w:t>
      </w:r>
      <w:r w:rsidRPr="00501E47">
        <w:rPr>
          <w:rFonts w:ascii="宋体" w:hAnsi="宋体" w:hint="eastAsia"/>
          <w:sz w:val="28"/>
          <w:szCs w:val="28"/>
        </w:rPr>
        <w:t>根据教育部发布的《教育部办公厅关于进一步加强和完善高校毕业生就业状况统计报告工作的通知》，高校毕业生的就业率计算公式为：毕业生就业率=（已就业毕业生人数÷毕业生总人数）×100%。</w:t>
      </w:r>
    </w:p>
    <w:p w:rsidR="004437E1" w:rsidRPr="00501E47" w:rsidRDefault="004437E1" w:rsidP="004437E1">
      <w:pPr>
        <w:spacing w:line="360" w:lineRule="auto"/>
        <w:ind w:firstLineChars="200" w:firstLine="560"/>
        <w:rPr>
          <w:rFonts w:asciiTheme="minorEastAsia" w:hAnsiTheme="minorEastAsia"/>
          <w:sz w:val="28"/>
          <w:szCs w:val="28"/>
        </w:rPr>
      </w:pPr>
      <w:r w:rsidRPr="00501E47">
        <w:rPr>
          <w:rFonts w:asciiTheme="minorEastAsia" w:hAnsiTheme="minorEastAsia" w:hint="eastAsia"/>
          <w:sz w:val="28"/>
          <w:szCs w:val="28"/>
        </w:rPr>
        <w:t>根据《关于调整全国普通高等学校毕业生就业数据库结构及代码标准的通知》{教学司函（2014）1号}，毕业生总人数=（签就业协议形式就业+签劳动合同形式就业+科研助理+应征义务兵+国家基层项目+自主创业+自由职业+升学+出国出境）+（待就业+不就业拟升学+其他暂不就业）。已就业毕业生人数=签就业协议形式就业+签劳动合同形式就业+其他录用形式就业+科研助理+应征义务兵+国家基层项目+地方基层项目+自由创业+自由职业+升学+出国出境。</w:t>
      </w:r>
    </w:p>
    <w:p w:rsidR="004437E1" w:rsidRPr="00501E47" w:rsidRDefault="004437E1" w:rsidP="00CB6E26">
      <w:pPr>
        <w:spacing w:line="360" w:lineRule="auto"/>
        <w:ind w:firstLineChars="200" w:firstLine="562"/>
        <w:rPr>
          <w:rFonts w:asciiTheme="majorEastAsia" w:eastAsiaTheme="majorEastAsia" w:hAnsiTheme="majorEastAsia"/>
          <w:b/>
          <w:sz w:val="28"/>
          <w:szCs w:val="28"/>
        </w:rPr>
      </w:pPr>
      <w:r w:rsidRPr="00501E47">
        <w:rPr>
          <w:rFonts w:asciiTheme="majorEastAsia" w:eastAsiaTheme="majorEastAsia" w:hAnsiTheme="majorEastAsia" w:hint="eastAsia"/>
          <w:b/>
          <w:sz w:val="28"/>
          <w:szCs w:val="28"/>
        </w:rPr>
        <w:t>（一）毕业生总体就业创业率分析</w:t>
      </w:r>
    </w:p>
    <w:p w:rsidR="004437E1" w:rsidRPr="00501E47" w:rsidRDefault="004437E1" w:rsidP="004437E1">
      <w:pPr>
        <w:spacing w:after="240" w:line="360" w:lineRule="auto"/>
        <w:ind w:firstLineChars="200" w:firstLine="560"/>
        <w:rPr>
          <w:rFonts w:asciiTheme="minorEastAsia" w:hAnsiTheme="minorEastAsia"/>
          <w:sz w:val="28"/>
          <w:szCs w:val="28"/>
        </w:rPr>
      </w:pPr>
      <w:r w:rsidRPr="00501E47">
        <w:rPr>
          <w:rFonts w:asciiTheme="minorEastAsia" w:hAnsiTheme="minorEastAsia" w:hint="eastAsia"/>
          <w:sz w:val="28"/>
          <w:szCs w:val="28"/>
        </w:rPr>
        <w:t>截至2017年9月1日，我院2017届本科毕业生的就业创业率为95.82%，研究生毕业生的就业创业率为93.33%。（如图4）</w:t>
      </w:r>
    </w:p>
    <w:p w:rsidR="004437E1" w:rsidRDefault="004437E1" w:rsidP="004437E1">
      <w:pPr>
        <w:pStyle w:val="a3"/>
        <w:spacing w:line="360" w:lineRule="auto"/>
        <w:ind w:leftChars="345" w:left="724" w:firstLineChars="0" w:firstLine="0"/>
        <w:jc w:val="left"/>
        <w:rPr>
          <w:rFonts w:asciiTheme="minorEastAsia" w:hAnsiTheme="minorEastAsia"/>
          <w:sz w:val="24"/>
          <w:szCs w:val="24"/>
        </w:rPr>
      </w:pPr>
      <w:r>
        <w:rPr>
          <w:rFonts w:asciiTheme="minorEastAsia" w:hAnsiTheme="minorEastAsia" w:hint="eastAsia"/>
          <w:noProof/>
          <w:sz w:val="24"/>
          <w:szCs w:val="24"/>
        </w:rPr>
        <w:lastRenderedPageBreak/>
        <w:drawing>
          <wp:inline distT="0" distB="0" distL="0" distR="0">
            <wp:extent cx="4591050" cy="24003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37E1" w:rsidRPr="00501E47" w:rsidRDefault="004437E1" w:rsidP="004437E1">
      <w:pPr>
        <w:pStyle w:val="a3"/>
        <w:spacing w:line="360" w:lineRule="auto"/>
        <w:ind w:leftChars="686" w:left="1441" w:firstLineChars="300" w:firstLine="720"/>
        <w:rPr>
          <w:rFonts w:ascii="黑体" w:eastAsia="黑体" w:hAnsiTheme="minorEastAsia"/>
          <w:sz w:val="24"/>
          <w:szCs w:val="24"/>
        </w:rPr>
      </w:pPr>
      <w:r w:rsidRPr="00501E47">
        <w:rPr>
          <w:rFonts w:ascii="黑体" w:eastAsia="黑体" w:hAnsiTheme="minorEastAsia" w:hint="eastAsia"/>
          <w:sz w:val="24"/>
          <w:szCs w:val="24"/>
        </w:rPr>
        <w:t>图4  2017届不同学历毕业生就业创业率</w:t>
      </w:r>
    </w:p>
    <w:p w:rsidR="004437E1" w:rsidRPr="00501E47" w:rsidRDefault="004437E1" w:rsidP="004437E1">
      <w:pPr>
        <w:rPr>
          <w:rFonts w:asciiTheme="majorEastAsia" w:eastAsiaTheme="majorEastAsia" w:hAnsiTheme="majorEastAsia"/>
          <w:b/>
          <w:sz w:val="28"/>
          <w:szCs w:val="28"/>
        </w:rPr>
      </w:pPr>
    </w:p>
    <w:p w:rsidR="004437E1" w:rsidRPr="00501E47" w:rsidRDefault="004437E1" w:rsidP="00CB6E26">
      <w:pPr>
        <w:ind w:firstLineChars="200" w:firstLine="562"/>
        <w:rPr>
          <w:rFonts w:asciiTheme="majorEastAsia" w:eastAsiaTheme="majorEastAsia" w:hAnsiTheme="majorEastAsia"/>
          <w:b/>
          <w:sz w:val="28"/>
          <w:szCs w:val="28"/>
        </w:rPr>
      </w:pPr>
      <w:r w:rsidRPr="00501E47">
        <w:rPr>
          <w:rFonts w:asciiTheme="majorEastAsia" w:eastAsiaTheme="majorEastAsia" w:hAnsiTheme="majorEastAsia" w:hint="eastAsia"/>
          <w:b/>
          <w:sz w:val="28"/>
          <w:szCs w:val="28"/>
        </w:rPr>
        <w:t>（二）各专业就业创业率分析</w:t>
      </w:r>
    </w:p>
    <w:p w:rsidR="004437E1" w:rsidRPr="00501E47" w:rsidRDefault="004437E1" w:rsidP="004437E1">
      <w:pPr>
        <w:spacing w:line="360" w:lineRule="auto"/>
        <w:ind w:firstLineChars="200" w:firstLine="560"/>
        <w:rPr>
          <w:rFonts w:asciiTheme="minorEastAsia" w:hAnsiTheme="minorEastAsia"/>
          <w:sz w:val="28"/>
          <w:szCs w:val="28"/>
        </w:rPr>
      </w:pPr>
      <w:r w:rsidRPr="00501E47">
        <w:rPr>
          <w:rFonts w:asciiTheme="minorEastAsia" w:hAnsiTheme="minorEastAsia"/>
          <w:sz w:val="28"/>
          <w:szCs w:val="28"/>
        </w:rPr>
        <w:t>2017</w:t>
      </w:r>
      <w:r w:rsidRPr="00501E47">
        <w:rPr>
          <w:rFonts w:asciiTheme="minorEastAsia" w:hAnsiTheme="minorEastAsia" w:hint="eastAsia"/>
          <w:sz w:val="28"/>
          <w:szCs w:val="28"/>
        </w:rPr>
        <w:t>届本科毕业生各专业的就业创业率总体保持在较高水平，其中有4个专业的就业率达到100%，分别是武术学院的运动训练专业，运动与健康学院的特殊教育专业，体工队的武术与民族传统体育专业以及运动训练专业。（详见表5）</w:t>
      </w:r>
    </w:p>
    <w:p w:rsidR="004437E1" w:rsidRPr="00501E47" w:rsidRDefault="004437E1" w:rsidP="004437E1">
      <w:pPr>
        <w:spacing w:line="480" w:lineRule="auto"/>
        <w:jc w:val="center"/>
        <w:rPr>
          <w:rFonts w:ascii="黑体" w:eastAsia="黑体" w:hAnsi="黑体"/>
          <w:sz w:val="24"/>
          <w:szCs w:val="24"/>
        </w:rPr>
      </w:pPr>
      <w:r w:rsidRPr="00501E47">
        <w:rPr>
          <w:rFonts w:ascii="黑体" w:eastAsia="黑体" w:hAnsi="黑体" w:hint="eastAsia"/>
          <w:sz w:val="24"/>
          <w:szCs w:val="24"/>
        </w:rPr>
        <w:t>表5</w:t>
      </w:r>
      <w:r w:rsidRPr="00501E47">
        <w:rPr>
          <w:rFonts w:ascii="黑体" w:eastAsia="黑体" w:hAnsi="黑体"/>
          <w:sz w:val="24"/>
          <w:szCs w:val="24"/>
        </w:rPr>
        <w:t>2017</w:t>
      </w:r>
      <w:r w:rsidRPr="00501E47">
        <w:rPr>
          <w:rFonts w:ascii="黑体" w:eastAsia="黑体" w:hAnsi="黑体" w:hint="eastAsia"/>
          <w:sz w:val="24"/>
          <w:szCs w:val="24"/>
        </w:rPr>
        <w:t>届本科专业就业创业人数及比率</w:t>
      </w:r>
    </w:p>
    <w:tbl>
      <w:tblPr>
        <w:tblStyle w:val="PlainTable1"/>
        <w:tblW w:w="8296" w:type="dxa"/>
        <w:tblLayout w:type="fixed"/>
        <w:tblLook w:val="04A0"/>
      </w:tblPr>
      <w:tblGrid>
        <w:gridCol w:w="1382"/>
        <w:gridCol w:w="1845"/>
        <w:gridCol w:w="1134"/>
        <w:gridCol w:w="1417"/>
        <w:gridCol w:w="1135"/>
        <w:gridCol w:w="1383"/>
      </w:tblGrid>
      <w:tr w:rsidR="004437E1" w:rsidTr="00D4384B">
        <w:trPr>
          <w:cnfStyle w:val="100000000000"/>
        </w:trPr>
        <w:tc>
          <w:tcPr>
            <w:cnfStyle w:val="001000000000"/>
            <w:tcW w:w="1382" w:type="dxa"/>
          </w:tcPr>
          <w:p w:rsidR="004437E1" w:rsidRPr="00200522" w:rsidRDefault="004437E1" w:rsidP="00D4384B">
            <w:pPr>
              <w:spacing w:line="360" w:lineRule="auto"/>
              <w:rPr>
                <w:rFonts w:asciiTheme="minorEastAsia" w:hAnsiTheme="minorEastAsia"/>
                <w:b w:val="0"/>
                <w:bCs w:val="0"/>
                <w:sz w:val="22"/>
                <w:szCs w:val="24"/>
              </w:rPr>
            </w:pPr>
            <w:r w:rsidRPr="00200522">
              <w:rPr>
                <w:rFonts w:asciiTheme="minorEastAsia" w:hAnsiTheme="minorEastAsia" w:hint="eastAsia"/>
                <w:b w:val="0"/>
                <w:bCs w:val="0"/>
                <w:sz w:val="22"/>
                <w:szCs w:val="24"/>
              </w:rPr>
              <w:t>系部</w:t>
            </w:r>
          </w:p>
        </w:tc>
        <w:tc>
          <w:tcPr>
            <w:tcW w:w="1845" w:type="dxa"/>
          </w:tcPr>
          <w:p w:rsidR="004437E1" w:rsidRPr="00200522" w:rsidRDefault="004437E1" w:rsidP="00D4384B">
            <w:pPr>
              <w:spacing w:line="360" w:lineRule="auto"/>
              <w:cnfStyle w:val="100000000000"/>
              <w:rPr>
                <w:rFonts w:asciiTheme="minorEastAsia" w:hAnsiTheme="minorEastAsia"/>
                <w:b w:val="0"/>
                <w:bCs w:val="0"/>
                <w:sz w:val="22"/>
                <w:szCs w:val="24"/>
              </w:rPr>
            </w:pPr>
            <w:r w:rsidRPr="00200522">
              <w:rPr>
                <w:rFonts w:asciiTheme="minorEastAsia" w:hAnsiTheme="minorEastAsia" w:hint="eastAsia"/>
                <w:b w:val="0"/>
                <w:bCs w:val="0"/>
                <w:sz w:val="22"/>
                <w:szCs w:val="24"/>
              </w:rPr>
              <w:t>专业</w:t>
            </w:r>
          </w:p>
        </w:tc>
        <w:tc>
          <w:tcPr>
            <w:tcW w:w="1134" w:type="dxa"/>
          </w:tcPr>
          <w:p w:rsidR="004437E1" w:rsidRPr="00200522" w:rsidRDefault="004437E1" w:rsidP="00D4384B">
            <w:pPr>
              <w:spacing w:line="360" w:lineRule="auto"/>
              <w:cnfStyle w:val="100000000000"/>
              <w:rPr>
                <w:rFonts w:asciiTheme="minorEastAsia" w:hAnsiTheme="minorEastAsia"/>
                <w:b w:val="0"/>
                <w:bCs w:val="0"/>
                <w:sz w:val="22"/>
                <w:szCs w:val="24"/>
              </w:rPr>
            </w:pPr>
            <w:r w:rsidRPr="00200522">
              <w:rPr>
                <w:rFonts w:asciiTheme="minorEastAsia" w:hAnsiTheme="minorEastAsia" w:hint="eastAsia"/>
                <w:b w:val="0"/>
                <w:bCs w:val="0"/>
                <w:szCs w:val="24"/>
              </w:rPr>
              <w:t>毕业人数</w:t>
            </w:r>
          </w:p>
        </w:tc>
        <w:tc>
          <w:tcPr>
            <w:tcW w:w="1417" w:type="dxa"/>
          </w:tcPr>
          <w:p w:rsidR="004437E1" w:rsidRPr="00200522" w:rsidRDefault="004437E1" w:rsidP="00D4384B">
            <w:pPr>
              <w:spacing w:line="360" w:lineRule="auto"/>
              <w:cnfStyle w:val="100000000000"/>
              <w:rPr>
                <w:rFonts w:asciiTheme="minorEastAsia" w:hAnsiTheme="minorEastAsia"/>
                <w:b w:val="0"/>
                <w:bCs w:val="0"/>
                <w:sz w:val="22"/>
                <w:szCs w:val="24"/>
              </w:rPr>
            </w:pPr>
            <w:r w:rsidRPr="00200522">
              <w:rPr>
                <w:rFonts w:asciiTheme="minorEastAsia" w:hAnsiTheme="minorEastAsia" w:hint="eastAsia"/>
                <w:b w:val="0"/>
                <w:bCs w:val="0"/>
                <w:szCs w:val="24"/>
              </w:rPr>
              <w:t>参加就业人数</w:t>
            </w:r>
          </w:p>
        </w:tc>
        <w:tc>
          <w:tcPr>
            <w:tcW w:w="1135" w:type="dxa"/>
          </w:tcPr>
          <w:p w:rsidR="004437E1" w:rsidRPr="00200522" w:rsidRDefault="004437E1" w:rsidP="00D4384B">
            <w:pPr>
              <w:spacing w:line="360" w:lineRule="auto"/>
              <w:cnfStyle w:val="100000000000"/>
              <w:rPr>
                <w:rFonts w:asciiTheme="minorEastAsia" w:hAnsiTheme="minorEastAsia"/>
                <w:b w:val="0"/>
                <w:bCs w:val="0"/>
                <w:sz w:val="22"/>
                <w:szCs w:val="24"/>
              </w:rPr>
            </w:pPr>
            <w:r w:rsidRPr="00200522">
              <w:rPr>
                <w:rFonts w:asciiTheme="minorEastAsia" w:hAnsiTheme="minorEastAsia" w:hint="eastAsia"/>
                <w:b w:val="0"/>
                <w:bCs w:val="0"/>
                <w:sz w:val="18"/>
                <w:szCs w:val="24"/>
              </w:rPr>
              <w:t>已就业人数</w:t>
            </w:r>
          </w:p>
        </w:tc>
        <w:tc>
          <w:tcPr>
            <w:tcW w:w="1383" w:type="dxa"/>
          </w:tcPr>
          <w:p w:rsidR="004437E1" w:rsidRPr="00200522" w:rsidRDefault="004437E1" w:rsidP="00D4384B">
            <w:pPr>
              <w:spacing w:line="360" w:lineRule="auto"/>
              <w:cnfStyle w:val="100000000000"/>
              <w:rPr>
                <w:rFonts w:asciiTheme="minorEastAsia" w:hAnsiTheme="minorEastAsia"/>
                <w:b w:val="0"/>
                <w:bCs w:val="0"/>
                <w:sz w:val="22"/>
                <w:szCs w:val="24"/>
              </w:rPr>
            </w:pPr>
            <w:r w:rsidRPr="00200522">
              <w:rPr>
                <w:rFonts w:asciiTheme="minorEastAsia" w:hAnsiTheme="minorEastAsia" w:hint="eastAsia"/>
                <w:b w:val="0"/>
                <w:bCs w:val="0"/>
                <w:szCs w:val="24"/>
              </w:rPr>
              <w:t>就业创业率</w:t>
            </w:r>
          </w:p>
        </w:tc>
      </w:tr>
      <w:tr w:rsidR="004437E1" w:rsidTr="00D4384B">
        <w:trPr>
          <w:trHeight w:val="572"/>
        </w:trPr>
        <w:tc>
          <w:tcPr>
            <w:cnfStyle w:val="001000000000"/>
            <w:tcW w:w="1382" w:type="dxa"/>
            <w:vMerge w:val="restart"/>
            <w:shd w:val="clear" w:color="auto" w:fill="F2F2F2" w:themeFill="background1" w:themeFillShade="F2"/>
          </w:tcPr>
          <w:p w:rsidR="004437E1" w:rsidRPr="00200522" w:rsidRDefault="004437E1" w:rsidP="00D4384B">
            <w:pPr>
              <w:spacing w:line="360" w:lineRule="auto"/>
              <w:jc w:val="center"/>
              <w:rPr>
                <w:rFonts w:asciiTheme="minorEastAsia" w:hAnsiTheme="minorEastAsia"/>
                <w:b w:val="0"/>
                <w:bCs w:val="0"/>
                <w:sz w:val="22"/>
                <w:szCs w:val="24"/>
              </w:rPr>
            </w:pPr>
          </w:p>
          <w:p w:rsidR="004437E1" w:rsidRPr="00200522" w:rsidRDefault="004437E1" w:rsidP="00D4384B">
            <w:pPr>
              <w:spacing w:line="360" w:lineRule="auto"/>
              <w:jc w:val="center"/>
              <w:rPr>
                <w:rFonts w:asciiTheme="minorEastAsia" w:hAnsiTheme="minorEastAsia"/>
                <w:b w:val="0"/>
                <w:bCs w:val="0"/>
                <w:sz w:val="22"/>
                <w:szCs w:val="24"/>
              </w:rPr>
            </w:pPr>
            <w:r>
              <w:rPr>
                <w:rFonts w:asciiTheme="minorEastAsia" w:hAnsiTheme="minorEastAsia" w:hint="eastAsia"/>
                <w:b w:val="0"/>
                <w:bCs w:val="0"/>
                <w:sz w:val="22"/>
                <w:szCs w:val="24"/>
              </w:rPr>
              <w:t>武术学院</w:t>
            </w:r>
          </w:p>
        </w:tc>
        <w:tc>
          <w:tcPr>
            <w:tcW w:w="1845" w:type="dxa"/>
            <w:shd w:val="clear" w:color="auto" w:fill="F2F2F2" w:themeFill="background1" w:themeFillShade="F2"/>
          </w:tcPr>
          <w:p w:rsidR="004437E1" w:rsidRPr="00200522" w:rsidRDefault="004437E1" w:rsidP="00D4384B">
            <w:pPr>
              <w:cnfStyle w:val="000000000000"/>
              <w:rPr>
                <w:rFonts w:asciiTheme="minorEastAsia" w:hAnsiTheme="minorEastAsia"/>
                <w:szCs w:val="24"/>
              </w:rPr>
            </w:pPr>
            <w:r w:rsidRPr="00200522">
              <w:rPr>
                <w:rFonts w:asciiTheme="minorEastAsia" w:hAnsiTheme="minorEastAsia" w:hint="eastAsia"/>
                <w:szCs w:val="24"/>
              </w:rPr>
              <w:t>武术与民族传统体育</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47</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45</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44</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97.78%</w:t>
            </w:r>
          </w:p>
        </w:tc>
      </w:tr>
      <w:tr w:rsidR="004437E1" w:rsidTr="00D4384B">
        <w:trPr>
          <w:trHeight w:val="369"/>
        </w:trPr>
        <w:tc>
          <w:tcPr>
            <w:cnfStyle w:val="001000000000"/>
            <w:tcW w:w="1382" w:type="dxa"/>
            <w:vMerge/>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 w:val="22"/>
                <w:szCs w:val="24"/>
              </w:rPr>
            </w:pP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运动训练</w:t>
            </w:r>
          </w:p>
        </w:tc>
        <w:tc>
          <w:tcPr>
            <w:tcW w:w="1134"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49</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48</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48</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100</w:t>
            </w:r>
            <w:r>
              <w:rPr>
                <w:rFonts w:asciiTheme="minorEastAsia" w:hAnsiTheme="minorEastAsia" w:hint="eastAsia"/>
                <w:sz w:val="24"/>
                <w:szCs w:val="24"/>
              </w:rPr>
              <w:t>．</w:t>
            </w:r>
            <w:r>
              <w:rPr>
                <w:rFonts w:asciiTheme="minorEastAsia" w:hAnsiTheme="minorEastAsia"/>
                <w:sz w:val="24"/>
                <w:szCs w:val="24"/>
              </w:rPr>
              <w:t>00%</w:t>
            </w:r>
          </w:p>
        </w:tc>
      </w:tr>
      <w:tr w:rsidR="004437E1" w:rsidTr="00D4384B">
        <w:tc>
          <w:tcPr>
            <w:cnfStyle w:val="001000000000"/>
            <w:tcW w:w="1382" w:type="dxa"/>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 w:val="22"/>
                <w:szCs w:val="24"/>
              </w:rPr>
            </w:pPr>
            <w:r w:rsidRPr="00C21658">
              <w:rPr>
                <w:rFonts w:asciiTheme="minorEastAsia" w:hAnsiTheme="minorEastAsia" w:hint="eastAsia"/>
                <w:b w:val="0"/>
                <w:bCs w:val="0"/>
                <w:sz w:val="18"/>
                <w:szCs w:val="24"/>
              </w:rPr>
              <w:t>体育教育学院</w:t>
            </w: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体育教育</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470</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468</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446</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95.30%</w:t>
            </w:r>
          </w:p>
        </w:tc>
      </w:tr>
      <w:tr w:rsidR="004437E1" w:rsidTr="00D4384B">
        <w:trPr>
          <w:trHeight w:val="468"/>
        </w:trPr>
        <w:tc>
          <w:tcPr>
            <w:cnfStyle w:val="001000000000"/>
            <w:tcW w:w="1382" w:type="dxa"/>
            <w:vMerge w:val="restart"/>
          </w:tcPr>
          <w:p w:rsidR="004437E1" w:rsidRPr="00200522" w:rsidRDefault="004437E1" w:rsidP="00D4384B">
            <w:pPr>
              <w:spacing w:line="360" w:lineRule="auto"/>
              <w:rPr>
                <w:rFonts w:asciiTheme="minorEastAsia" w:hAnsiTheme="minorEastAsia"/>
                <w:b w:val="0"/>
                <w:bCs w:val="0"/>
                <w:sz w:val="22"/>
                <w:szCs w:val="24"/>
              </w:rPr>
            </w:pPr>
            <w:r>
              <w:rPr>
                <w:rFonts w:asciiTheme="minorEastAsia" w:hAnsiTheme="minorEastAsia" w:hint="eastAsia"/>
                <w:b w:val="0"/>
                <w:bCs w:val="0"/>
                <w:sz w:val="22"/>
                <w:szCs w:val="24"/>
              </w:rPr>
              <w:t>体育传媒学院</w:t>
            </w:r>
          </w:p>
        </w:tc>
        <w:tc>
          <w:tcPr>
            <w:tcW w:w="1845" w:type="dxa"/>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播音与主持专业</w:t>
            </w:r>
          </w:p>
        </w:tc>
        <w:tc>
          <w:tcPr>
            <w:tcW w:w="1134"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124</w:t>
            </w:r>
          </w:p>
        </w:tc>
        <w:tc>
          <w:tcPr>
            <w:tcW w:w="1417"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109</w:t>
            </w:r>
          </w:p>
        </w:tc>
        <w:tc>
          <w:tcPr>
            <w:tcW w:w="1135"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104</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95.41%</w:t>
            </w:r>
          </w:p>
        </w:tc>
      </w:tr>
      <w:tr w:rsidR="004437E1" w:rsidTr="00D4384B">
        <w:trPr>
          <w:trHeight w:val="468"/>
        </w:trPr>
        <w:tc>
          <w:tcPr>
            <w:cnfStyle w:val="001000000000"/>
            <w:tcW w:w="1382" w:type="dxa"/>
            <w:vMerge/>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 w:val="22"/>
                <w:szCs w:val="24"/>
              </w:rPr>
            </w:pP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新闻学</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103</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101</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97</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96.04%</w:t>
            </w:r>
          </w:p>
        </w:tc>
      </w:tr>
      <w:tr w:rsidR="004437E1" w:rsidTr="00D4384B">
        <w:trPr>
          <w:trHeight w:val="312"/>
        </w:trPr>
        <w:tc>
          <w:tcPr>
            <w:cnfStyle w:val="001000000000"/>
            <w:tcW w:w="1382" w:type="dxa"/>
            <w:vMerge w:val="restart"/>
          </w:tcPr>
          <w:p w:rsidR="004437E1" w:rsidRPr="00200522" w:rsidRDefault="004437E1" w:rsidP="00D4384B">
            <w:pPr>
              <w:spacing w:line="360" w:lineRule="auto"/>
              <w:rPr>
                <w:rFonts w:asciiTheme="minorEastAsia" w:hAnsiTheme="minorEastAsia"/>
                <w:b w:val="0"/>
                <w:bCs w:val="0"/>
                <w:sz w:val="22"/>
                <w:szCs w:val="24"/>
              </w:rPr>
            </w:pPr>
            <w:r>
              <w:rPr>
                <w:rFonts w:asciiTheme="minorEastAsia" w:hAnsiTheme="minorEastAsia" w:hint="eastAsia"/>
                <w:b w:val="0"/>
                <w:bCs w:val="0"/>
                <w:sz w:val="22"/>
                <w:szCs w:val="24"/>
              </w:rPr>
              <w:t>体育艺术学院</w:t>
            </w:r>
          </w:p>
        </w:tc>
        <w:tc>
          <w:tcPr>
            <w:tcW w:w="1845" w:type="dxa"/>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舞蹈表演</w:t>
            </w:r>
          </w:p>
        </w:tc>
        <w:tc>
          <w:tcPr>
            <w:tcW w:w="1134"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123</w:t>
            </w:r>
          </w:p>
        </w:tc>
        <w:tc>
          <w:tcPr>
            <w:tcW w:w="1417"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112</w:t>
            </w:r>
          </w:p>
        </w:tc>
        <w:tc>
          <w:tcPr>
            <w:tcW w:w="1135"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101</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90.18%</w:t>
            </w:r>
          </w:p>
        </w:tc>
      </w:tr>
      <w:tr w:rsidR="004437E1" w:rsidTr="00D4384B">
        <w:trPr>
          <w:trHeight w:val="312"/>
        </w:trPr>
        <w:tc>
          <w:tcPr>
            <w:cnfStyle w:val="001000000000"/>
            <w:tcW w:w="1382" w:type="dxa"/>
            <w:vMerge/>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 w:val="22"/>
                <w:szCs w:val="24"/>
              </w:rPr>
            </w:pP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舞蹈学</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26</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25</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24</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96.00&amp;</w:t>
            </w:r>
          </w:p>
        </w:tc>
      </w:tr>
      <w:tr w:rsidR="004437E1" w:rsidTr="00D4384B">
        <w:trPr>
          <w:trHeight w:val="312"/>
        </w:trPr>
        <w:tc>
          <w:tcPr>
            <w:cnfStyle w:val="001000000000"/>
            <w:tcW w:w="1382" w:type="dxa"/>
            <w:vMerge/>
          </w:tcPr>
          <w:p w:rsidR="004437E1" w:rsidRPr="00200522" w:rsidRDefault="004437E1" w:rsidP="00D4384B">
            <w:pPr>
              <w:spacing w:line="360" w:lineRule="auto"/>
              <w:rPr>
                <w:rFonts w:asciiTheme="minorEastAsia" w:hAnsiTheme="minorEastAsia"/>
                <w:b w:val="0"/>
                <w:bCs w:val="0"/>
                <w:sz w:val="22"/>
                <w:szCs w:val="24"/>
              </w:rPr>
            </w:pPr>
          </w:p>
        </w:tc>
        <w:tc>
          <w:tcPr>
            <w:tcW w:w="1845" w:type="dxa"/>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运动训练</w:t>
            </w:r>
          </w:p>
        </w:tc>
        <w:tc>
          <w:tcPr>
            <w:tcW w:w="1134"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8</w:t>
            </w:r>
          </w:p>
        </w:tc>
        <w:tc>
          <w:tcPr>
            <w:tcW w:w="1417"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7</w:t>
            </w:r>
          </w:p>
        </w:tc>
        <w:tc>
          <w:tcPr>
            <w:tcW w:w="1135"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6</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85.71%</w:t>
            </w:r>
          </w:p>
        </w:tc>
      </w:tr>
      <w:tr w:rsidR="004437E1" w:rsidTr="00D4384B">
        <w:trPr>
          <w:trHeight w:val="234"/>
        </w:trPr>
        <w:tc>
          <w:tcPr>
            <w:cnfStyle w:val="001000000000"/>
            <w:tcW w:w="1382" w:type="dxa"/>
            <w:vMerge w:val="restart"/>
            <w:shd w:val="clear" w:color="auto" w:fill="F2F2F2" w:themeFill="background1" w:themeFillShade="F2"/>
          </w:tcPr>
          <w:p w:rsidR="004437E1" w:rsidRPr="00200522" w:rsidRDefault="004437E1" w:rsidP="004437E1">
            <w:pPr>
              <w:spacing w:line="360" w:lineRule="auto"/>
              <w:ind w:firstLineChars="400" w:firstLine="880"/>
              <w:rPr>
                <w:rFonts w:asciiTheme="minorEastAsia" w:hAnsiTheme="minorEastAsia"/>
                <w:b w:val="0"/>
                <w:bCs w:val="0"/>
                <w:sz w:val="22"/>
                <w:szCs w:val="24"/>
              </w:rPr>
            </w:pPr>
            <w:r>
              <w:rPr>
                <w:rFonts w:asciiTheme="minorEastAsia" w:hAnsiTheme="minorEastAsia" w:hint="eastAsia"/>
                <w:b w:val="0"/>
                <w:bCs w:val="0"/>
                <w:sz w:val="22"/>
                <w:szCs w:val="24"/>
              </w:rPr>
              <w:t>休</w:t>
            </w:r>
            <w:r>
              <w:rPr>
                <w:rFonts w:asciiTheme="minorEastAsia" w:hAnsiTheme="minorEastAsia" w:hint="eastAsia"/>
                <w:b w:val="0"/>
                <w:bCs w:val="0"/>
                <w:sz w:val="22"/>
                <w:szCs w:val="24"/>
              </w:rPr>
              <w:lastRenderedPageBreak/>
              <w:t>闲体育与管理学院</w:t>
            </w: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lastRenderedPageBreak/>
              <w:t>公共事业管理</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39</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35</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34</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97.14%</w:t>
            </w:r>
          </w:p>
        </w:tc>
      </w:tr>
      <w:tr w:rsidR="004437E1" w:rsidTr="00D4384B">
        <w:trPr>
          <w:trHeight w:val="234"/>
        </w:trPr>
        <w:tc>
          <w:tcPr>
            <w:cnfStyle w:val="001000000000"/>
            <w:tcW w:w="1382" w:type="dxa"/>
            <w:vMerge/>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 w:val="22"/>
                <w:szCs w:val="24"/>
              </w:rPr>
            </w:pP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经济学</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54</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52</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51</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98.08%</w:t>
            </w:r>
          </w:p>
        </w:tc>
      </w:tr>
      <w:tr w:rsidR="004437E1" w:rsidTr="00D4384B">
        <w:trPr>
          <w:trHeight w:val="234"/>
        </w:trPr>
        <w:tc>
          <w:tcPr>
            <w:cnfStyle w:val="001000000000"/>
            <w:tcW w:w="1382" w:type="dxa"/>
            <w:vMerge/>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 w:val="22"/>
                <w:szCs w:val="24"/>
              </w:rPr>
            </w:pP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 w:val="18"/>
                <w:szCs w:val="24"/>
              </w:rPr>
              <w:t>社会体育指导与管理</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48</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48</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47</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97.92%</w:t>
            </w:r>
          </w:p>
        </w:tc>
      </w:tr>
      <w:tr w:rsidR="004437E1" w:rsidTr="00D4384B">
        <w:trPr>
          <w:trHeight w:val="234"/>
        </w:trPr>
        <w:tc>
          <w:tcPr>
            <w:cnfStyle w:val="001000000000"/>
            <w:tcW w:w="1382" w:type="dxa"/>
            <w:vMerge/>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 w:val="22"/>
                <w:szCs w:val="24"/>
              </w:rPr>
            </w:pP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休闲体育</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69</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64</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60</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93.75%</w:t>
            </w:r>
          </w:p>
        </w:tc>
      </w:tr>
      <w:tr w:rsidR="004437E1" w:rsidTr="00D4384B">
        <w:trPr>
          <w:trHeight w:val="312"/>
        </w:trPr>
        <w:tc>
          <w:tcPr>
            <w:cnfStyle w:val="001000000000"/>
            <w:tcW w:w="1382" w:type="dxa"/>
            <w:vMerge w:val="restart"/>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 w:val="22"/>
                <w:szCs w:val="24"/>
              </w:rPr>
            </w:pPr>
            <w:r>
              <w:rPr>
                <w:rFonts w:asciiTheme="minorEastAsia" w:hAnsiTheme="minorEastAsia" w:hint="eastAsia"/>
                <w:b w:val="0"/>
                <w:bCs w:val="0"/>
                <w:sz w:val="22"/>
                <w:szCs w:val="24"/>
              </w:rPr>
              <w:t>运动与健康学院</w:t>
            </w: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特殊教育</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44</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44</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44</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100.00%</w:t>
            </w:r>
          </w:p>
        </w:tc>
      </w:tr>
      <w:tr w:rsidR="004437E1" w:rsidTr="00D4384B">
        <w:trPr>
          <w:trHeight w:val="312"/>
        </w:trPr>
        <w:tc>
          <w:tcPr>
            <w:cnfStyle w:val="001000000000"/>
            <w:tcW w:w="1382" w:type="dxa"/>
            <w:vMerge/>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 w:val="22"/>
                <w:szCs w:val="24"/>
              </w:rPr>
            </w:pP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运动康复</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39</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38</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37</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97.37%</w:t>
            </w:r>
          </w:p>
        </w:tc>
      </w:tr>
      <w:tr w:rsidR="004437E1" w:rsidTr="00D4384B">
        <w:trPr>
          <w:trHeight w:val="312"/>
        </w:trPr>
        <w:tc>
          <w:tcPr>
            <w:cnfStyle w:val="001000000000"/>
            <w:tcW w:w="1382" w:type="dxa"/>
            <w:vMerge/>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 w:val="22"/>
                <w:szCs w:val="24"/>
              </w:rPr>
            </w:pP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运动人体科学</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58</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57</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56</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98.25%</w:t>
            </w:r>
          </w:p>
        </w:tc>
      </w:tr>
      <w:tr w:rsidR="004437E1" w:rsidTr="00D4384B">
        <w:tc>
          <w:tcPr>
            <w:cnfStyle w:val="001000000000"/>
            <w:tcW w:w="1382" w:type="dxa"/>
          </w:tcPr>
          <w:p w:rsidR="004437E1" w:rsidRPr="00200522" w:rsidRDefault="004437E1" w:rsidP="00D4384B">
            <w:pPr>
              <w:spacing w:line="360" w:lineRule="auto"/>
              <w:rPr>
                <w:rFonts w:asciiTheme="minorEastAsia" w:hAnsiTheme="minorEastAsia"/>
                <w:b w:val="0"/>
                <w:bCs w:val="0"/>
                <w:sz w:val="22"/>
                <w:szCs w:val="24"/>
              </w:rPr>
            </w:pPr>
            <w:r w:rsidRPr="00C21658">
              <w:rPr>
                <w:rFonts w:asciiTheme="minorEastAsia" w:hAnsiTheme="minorEastAsia" w:hint="eastAsia"/>
                <w:b w:val="0"/>
                <w:bCs w:val="0"/>
                <w:sz w:val="18"/>
                <w:szCs w:val="24"/>
              </w:rPr>
              <w:t>运动训练学院</w:t>
            </w:r>
          </w:p>
        </w:tc>
        <w:tc>
          <w:tcPr>
            <w:tcW w:w="1845" w:type="dxa"/>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运动训练</w:t>
            </w:r>
          </w:p>
        </w:tc>
        <w:tc>
          <w:tcPr>
            <w:tcW w:w="1134"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284</w:t>
            </w:r>
          </w:p>
        </w:tc>
        <w:tc>
          <w:tcPr>
            <w:tcW w:w="1417"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266</w:t>
            </w:r>
          </w:p>
        </w:tc>
        <w:tc>
          <w:tcPr>
            <w:tcW w:w="1135"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253</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95.11%</w:t>
            </w:r>
          </w:p>
        </w:tc>
      </w:tr>
      <w:tr w:rsidR="004437E1" w:rsidTr="00D4384B">
        <w:trPr>
          <w:trHeight w:val="234"/>
        </w:trPr>
        <w:tc>
          <w:tcPr>
            <w:cnfStyle w:val="001000000000"/>
            <w:tcW w:w="1382" w:type="dxa"/>
            <w:vMerge w:val="restart"/>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 w:val="22"/>
                <w:szCs w:val="24"/>
              </w:rPr>
            </w:pPr>
            <w:r w:rsidRPr="00200522">
              <w:rPr>
                <w:rFonts w:asciiTheme="minorEastAsia" w:hAnsiTheme="minorEastAsia" w:hint="eastAsia"/>
                <w:b w:val="0"/>
                <w:bCs w:val="0"/>
                <w:sz w:val="22"/>
                <w:szCs w:val="24"/>
              </w:rPr>
              <w:t>体工队</w:t>
            </w: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 w:val="18"/>
                <w:szCs w:val="24"/>
              </w:rPr>
              <w:t>武术与民族传统体育</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100.00%</w:t>
            </w:r>
          </w:p>
        </w:tc>
      </w:tr>
      <w:tr w:rsidR="004437E1" w:rsidTr="00D4384B">
        <w:trPr>
          <w:trHeight w:val="234"/>
        </w:trPr>
        <w:tc>
          <w:tcPr>
            <w:cnfStyle w:val="001000000000"/>
            <w:tcW w:w="1382" w:type="dxa"/>
            <w:vMerge/>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p>
        </w:tc>
        <w:tc>
          <w:tcPr>
            <w:tcW w:w="1845" w:type="dxa"/>
            <w:shd w:val="clear" w:color="auto" w:fill="F2F2F2" w:themeFill="background1" w:themeFillShade="F2"/>
          </w:tcPr>
          <w:p w:rsidR="004437E1" w:rsidRPr="00200522" w:rsidRDefault="004437E1" w:rsidP="00D4384B">
            <w:pPr>
              <w:spacing w:line="360" w:lineRule="auto"/>
              <w:cnfStyle w:val="000000000000"/>
              <w:rPr>
                <w:rFonts w:asciiTheme="minorEastAsia" w:hAnsiTheme="minorEastAsia"/>
                <w:szCs w:val="24"/>
              </w:rPr>
            </w:pPr>
            <w:r w:rsidRPr="00200522">
              <w:rPr>
                <w:rFonts w:asciiTheme="minorEastAsia" w:hAnsiTheme="minorEastAsia" w:hint="eastAsia"/>
                <w:szCs w:val="24"/>
              </w:rPr>
              <w:t>运动训练</w:t>
            </w: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83</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76</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76</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100</w:t>
            </w:r>
            <w:r>
              <w:rPr>
                <w:rFonts w:asciiTheme="minorEastAsia" w:hAnsiTheme="minorEastAsia" w:hint="eastAsia"/>
                <w:sz w:val="24"/>
                <w:szCs w:val="24"/>
              </w:rPr>
              <w:t>．</w:t>
            </w:r>
            <w:r>
              <w:rPr>
                <w:rFonts w:asciiTheme="minorEastAsia" w:hAnsiTheme="minorEastAsia"/>
                <w:sz w:val="24"/>
                <w:szCs w:val="24"/>
              </w:rPr>
              <w:t>00%</w:t>
            </w:r>
          </w:p>
        </w:tc>
      </w:tr>
      <w:tr w:rsidR="004437E1" w:rsidTr="00D4384B">
        <w:tc>
          <w:tcPr>
            <w:cnfStyle w:val="001000000000"/>
            <w:tcW w:w="1382" w:type="dxa"/>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总计</w:t>
            </w:r>
          </w:p>
        </w:tc>
        <w:tc>
          <w:tcPr>
            <w:tcW w:w="184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p>
        </w:tc>
        <w:tc>
          <w:tcPr>
            <w:tcW w:w="113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1677</w:t>
            </w:r>
          </w:p>
        </w:tc>
        <w:tc>
          <w:tcPr>
            <w:tcW w:w="1417"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1604</w:t>
            </w:r>
          </w:p>
        </w:tc>
        <w:tc>
          <w:tcPr>
            <w:tcW w:w="113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1537</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sz w:val="24"/>
                <w:szCs w:val="24"/>
              </w:rPr>
              <w:t>95.82%</w:t>
            </w:r>
          </w:p>
        </w:tc>
      </w:tr>
    </w:tbl>
    <w:p w:rsidR="004437E1" w:rsidRPr="00501E47" w:rsidRDefault="004437E1" w:rsidP="004437E1">
      <w:pPr>
        <w:spacing w:line="360" w:lineRule="auto"/>
        <w:ind w:firstLineChars="200" w:firstLine="560"/>
        <w:rPr>
          <w:rFonts w:asciiTheme="minorEastAsia" w:hAnsiTheme="minorEastAsia"/>
          <w:sz w:val="28"/>
          <w:szCs w:val="28"/>
        </w:rPr>
      </w:pPr>
      <w:r w:rsidRPr="00501E47">
        <w:rPr>
          <w:rFonts w:asciiTheme="minorEastAsia" w:hAnsiTheme="minorEastAsia" w:hint="eastAsia"/>
          <w:sz w:val="28"/>
          <w:szCs w:val="28"/>
        </w:rPr>
        <w:t>201</w:t>
      </w:r>
      <w:r w:rsidR="003C614C" w:rsidRPr="003C614C">
        <w:rPr>
          <w:rFonts w:asciiTheme="minorEastAsia" w:hAnsiTheme="minorEastAsia" w:hint="eastAsia"/>
          <w:color w:val="FF0000"/>
          <w:sz w:val="28"/>
          <w:szCs w:val="28"/>
        </w:rPr>
        <w:t>7</w:t>
      </w:r>
      <w:r w:rsidRPr="00501E47">
        <w:rPr>
          <w:rFonts w:asciiTheme="minorEastAsia" w:hAnsiTheme="minorEastAsia" w:hint="eastAsia"/>
          <w:sz w:val="28"/>
          <w:szCs w:val="28"/>
        </w:rPr>
        <w:t>届研究生毕业生中，社会体育指导、休闲体育学、运动医学三个专业的就业创业率达到了100%（具体见表6）</w:t>
      </w:r>
    </w:p>
    <w:p w:rsidR="004437E1" w:rsidRPr="00501E47" w:rsidRDefault="004437E1" w:rsidP="004437E1">
      <w:pPr>
        <w:spacing w:line="360" w:lineRule="auto"/>
        <w:jc w:val="center"/>
        <w:rPr>
          <w:rFonts w:ascii="黑体" w:eastAsia="黑体" w:hAnsiTheme="majorEastAsia"/>
          <w:sz w:val="24"/>
          <w:szCs w:val="24"/>
        </w:rPr>
      </w:pPr>
      <w:r w:rsidRPr="00501E47">
        <w:rPr>
          <w:rFonts w:ascii="黑体" w:eastAsia="黑体" w:hAnsiTheme="majorEastAsia" w:hint="eastAsia"/>
          <w:sz w:val="24"/>
          <w:szCs w:val="24"/>
        </w:rPr>
        <w:t>表6 2017届研究生专业创业就业人数及比率</w:t>
      </w:r>
    </w:p>
    <w:tbl>
      <w:tblPr>
        <w:tblStyle w:val="PlainTable1"/>
        <w:tblW w:w="8296" w:type="dxa"/>
        <w:tblLayout w:type="fixed"/>
        <w:tblLook w:val="04A0"/>
      </w:tblPr>
      <w:tblGrid>
        <w:gridCol w:w="1659"/>
        <w:gridCol w:w="1659"/>
        <w:gridCol w:w="1659"/>
        <w:gridCol w:w="1794"/>
        <w:gridCol w:w="1525"/>
      </w:tblGrid>
      <w:tr w:rsidR="004437E1" w:rsidTr="00D4384B">
        <w:trPr>
          <w:cnfStyle w:val="100000000000"/>
        </w:trPr>
        <w:tc>
          <w:tcPr>
            <w:cnfStyle w:val="001000000000"/>
            <w:tcW w:w="1659" w:type="dxa"/>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专业</w:t>
            </w:r>
          </w:p>
        </w:tc>
        <w:tc>
          <w:tcPr>
            <w:tcW w:w="1659" w:type="dxa"/>
          </w:tcPr>
          <w:p w:rsidR="004437E1" w:rsidRDefault="004437E1" w:rsidP="00D4384B">
            <w:pPr>
              <w:spacing w:line="360" w:lineRule="auto"/>
              <w:cnfStyle w:val="100000000000"/>
              <w:rPr>
                <w:rFonts w:asciiTheme="minorEastAsia" w:hAnsiTheme="minorEastAsia"/>
                <w:b w:val="0"/>
                <w:bCs w:val="0"/>
                <w:sz w:val="24"/>
                <w:szCs w:val="24"/>
              </w:rPr>
            </w:pPr>
            <w:r>
              <w:rPr>
                <w:rFonts w:asciiTheme="minorEastAsia" w:hAnsiTheme="minorEastAsia" w:hint="eastAsia"/>
                <w:b w:val="0"/>
                <w:bCs w:val="0"/>
                <w:sz w:val="24"/>
                <w:szCs w:val="24"/>
              </w:rPr>
              <w:t>学生总数</w:t>
            </w:r>
          </w:p>
        </w:tc>
        <w:tc>
          <w:tcPr>
            <w:tcW w:w="1659" w:type="dxa"/>
          </w:tcPr>
          <w:p w:rsidR="004437E1" w:rsidRDefault="004437E1" w:rsidP="00D4384B">
            <w:pPr>
              <w:spacing w:line="360" w:lineRule="auto"/>
              <w:cnfStyle w:val="100000000000"/>
              <w:rPr>
                <w:rFonts w:asciiTheme="minorEastAsia" w:hAnsiTheme="minorEastAsia"/>
                <w:b w:val="0"/>
                <w:bCs w:val="0"/>
                <w:sz w:val="24"/>
                <w:szCs w:val="24"/>
              </w:rPr>
            </w:pPr>
            <w:r>
              <w:rPr>
                <w:rFonts w:asciiTheme="minorEastAsia" w:hAnsiTheme="minorEastAsia" w:hint="eastAsia"/>
                <w:b w:val="0"/>
                <w:bCs w:val="0"/>
                <w:sz w:val="24"/>
                <w:szCs w:val="24"/>
              </w:rPr>
              <w:t>参加就业人数</w:t>
            </w:r>
          </w:p>
        </w:tc>
        <w:tc>
          <w:tcPr>
            <w:tcW w:w="1794" w:type="dxa"/>
          </w:tcPr>
          <w:p w:rsidR="004437E1" w:rsidRDefault="004437E1" w:rsidP="00D4384B">
            <w:pPr>
              <w:spacing w:line="360" w:lineRule="auto"/>
              <w:cnfStyle w:val="100000000000"/>
              <w:rPr>
                <w:rFonts w:asciiTheme="minorEastAsia" w:hAnsiTheme="minorEastAsia"/>
                <w:b w:val="0"/>
                <w:bCs w:val="0"/>
                <w:sz w:val="24"/>
                <w:szCs w:val="24"/>
              </w:rPr>
            </w:pPr>
            <w:r w:rsidRPr="00200522">
              <w:rPr>
                <w:rFonts w:asciiTheme="minorEastAsia" w:hAnsiTheme="minorEastAsia" w:hint="eastAsia"/>
                <w:b w:val="0"/>
                <w:bCs w:val="0"/>
                <w:sz w:val="22"/>
                <w:szCs w:val="24"/>
              </w:rPr>
              <w:t>已就业创业人数</w:t>
            </w:r>
          </w:p>
        </w:tc>
        <w:tc>
          <w:tcPr>
            <w:tcW w:w="1525" w:type="dxa"/>
          </w:tcPr>
          <w:p w:rsidR="004437E1" w:rsidRDefault="004437E1" w:rsidP="00D4384B">
            <w:pPr>
              <w:spacing w:line="360" w:lineRule="auto"/>
              <w:cnfStyle w:val="100000000000"/>
              <w:rPr>
                <w:rFonts w:asciiTheme="minorEastAsia" w:hAnsiTheme="minorEastAsia"/>
                <w:b w:val="0"/>
                <w:bCs w:val="0"/>
                <w:sz w:val="24"/>
                <w:szCs w:val="24"/>
              </w:rPr>
            </w:pPr>
            <w:r>
              <w:rPr>
                <w:rFonts w:asciiTheme="minorEastAsia" w:hAnsiTheme="minorEastAsia" w:hint="eastAsia"/>
                <w:b w:val="0"/>
                <w:bCs w:val="0"/>
                <w:sz w:val="24"/>
                <w:szCs w:val="24"/>
              </w:rPr>
              <w:t>就业创业率</w:t>
            </w:r>
          </w:p>
        </w:tc>
      </w:tr>
      <w:tr w:rsidR="004437E1" w:rsidTr="00D4384B">
        <w:tc>
          <w:tcPr>
            <w:cnfStyle w:val="001000000000"/>
            <w:tcW w:w="1659" w:type="dxa"/>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Cs w:val="24"/>
              </w:rPr>
            </w:pPr>
            <w:r w:rsidRPr="00200522">
              <w:rPr>
                <w:rFonts w:asciiTheme="minorEastAsia" w:hAnsiTheme="minorEastAsia" w:hint="eastAsia"/>
                <w:b w:val="0"/>
                <w:bCs w:val="0"/>
                <w:szCs w:val="24"/>
              </w:rPr>
              <w:t>民族传统体育学</w:t>
            </w:r>
          </w:p>
        </w:tc>
        <w:tc>
          <w:tcPr>
            <w:tcW w:w="1659"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8</w:t>
            </w:r>
          </w:p>
        </w:tc>
        <w:tc>
          <w:tcPr>
            <w:tcW w:w="1659"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8</w:t>
            </w:r>
          </w:p>
        </w:tc>
        <w:tc>
          <w:tcPr>
            <w:tcW w:w="179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8</w:t>
            </w:r>
          </w:p>
        </w:tc>
        <w:tc>
          <w:tcPr>
            <w:tcW w:w="152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100.00%</w:t>
            </w:r>
          </w:p>
        </w:tc>
      </w:tr>
      <w:tr w:rsidR="004437E1" w:rsidTr="00D4384B">
        <w:tc>
          <w:tcPr>
            <w:cnfStyle w:val="001000000000"/>
            <w:tcW w:w="1659" w:type="dxa"/>
          </w:tcPr>
          <w:p w:rsidR="004437E1" w:rsidRPr="00200522" w:rsidRDefault="004437E1" w:rsidP="00D4384B">
            <w:pPr>
              <w:spacing w:line="360" w:lineRule="auto"/>
              <w:rPr>
                <w:rFonts w:asciiTheme="minorEastAsia" w:hAnsiTheme="minorEastAsia"/>
                <w:b w:val="0"/>
                <w:bCs w:val="0"/>
                <w:szCs w:val="24"/>
              </w:rPr>
            </w:pPr>
            <w:r w:rsidRPr="00200522">
              <w:rPr>
                <w:rFonts w:asciiTheme="minorEastAsia" w:hAnsiTheme="minorEastAsia" w:hint="eastAsia"/>
                <w:b w:val="0"/>
                <w:bCs w:val="0"/>
                <w:szCs w:val="24"/>
              </w:rPr>
              <w:t>体育教学</w:t>
            </w:r>
          </w:p>
        </w:tc>
        <w:tc>
          <w:tcPr>
            <w:tcW w:w="1659"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64</w:t>
            </w:r>
          </w:p>
        </w:tc>
        <w:tc>
          <w:tcPr>
            <w:tcW w:w="1659"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64</w:t>
            </w:r>
          </w:p>
        </w:tc>
        <w:tc>
          <w:tcPr>
            <w:tcW w:w="1794"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58</w:t>
            </w:r>
          </w:p>
        </w:tc>
        <w:tc>
          <w:tcPr>
            <w:tcW w:w="1525"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90.63%</w:t>
            </w:r>
          </w:p>
        </w:tc>
      </w:tr>
      <w:tr w:rsidR="004437E1" w:rsidTr="00D4384B">
        <w:tc>
          <w:tcPr>
            <w:cnfStyle w:val="001000000000"/>
            <w:tcW w:w="1659" w:type="dxa"/>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Cs w:val="24"/>
              </w:rPr>
            </w:pPr>
            <w:r w:rsidRPr="00200522">
              <w:rPr>
                <w:rFonts w:asciiTheme="minorEastAsia" w:hAnsiTheme="minorEastAsia" w:hint="eastAsia"/>
                <w:b w:val="0"/>
                <w:bCs w:val="0"/>
                <w:szCs w:val="24"/>
              </w:rPr>
              <w:t>体育教育训练学</w:t>
            </w:r>
          </w:p>
        </w:tc>
        <w:tc>
          <w:tcPr>
            <w:tcW w:w="1659"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65</w:t>
            </w:r>
          </w:p>
        </w:tc>
        <w:tc>
          <w:tcPr>
            <w:tcW w:w="1659"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64</w:t>
            </w:r>
          </w:p>
        </w:tc>
        <w:tc>
          <w:tcPr>
            <w:tcW w:w="179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61</w:t>
            </w:r>
          </w:p>
        </w:tc>
        <w:tc>
          <w:tcPr>
            <w:tcW w:w="152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93.84%</w:t>
            </w:r>
          </w:p>
        </w:tc>
      </w:tr>
      <w:tr w:rsidR="004437E1" w:rsidTr="00D4384B">
        <w:tc>
          <w:tcPr>
            <w:cnfStyle w:val="001000000000"/>
            <w:tcW w:w="1659" w:type="dxa"/>
          </w:tcPr>
          <w:p w:rsidR="004437E1" w:rsidRPr="00200522" w:rsidRDefault="004437E1" w:rsidP="00D4384B">
            <w:pPr>
              <w:spacing w:line="360" w:lineRule="auto"/>
              <w:rPr>
                <w:rFonts w:asciiTheme="minorEastAsia" w:hAnsiTheme="minorEastAsia"/>
                <w:b w:val="0"/>
                <w:bCs w:val="0"/>
                <w:szCs w:val="24"/>
              </w:rPr>
            </w:pPr>
            <w:r w:rsidRPr="00200522">
              <w:rPr>
                <w:rFonts w:asciiTheme="minorEastAsia" w:hAnsiTheme="minorEastAsia" w:hint="eastAsia"/>
                <w:b w:val="0"/>
                <w:bCs w:val="0"/>
                <w:szCs w:val="24"/>
              </w:rPr>
              <w:t>体育人文社会学</w:t>
            </w:r>
          </w:p>
        </w:tc>
        <w:tc>
          <w:tcPr>
            <w:tcW w:w="1659"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11</w:t>
            </w:r>
          </w:p>
        </w:tc>
        <w:tc>
          <w:tcPr>
            <w:tcW w:w="1659"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9</w:t>
            </w:r>
          </w:p>
        </w:tc>
        <w:tc>
          <w:tcPr>
            <w:tcW w:w="1794"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8</w:t>
            </w:r>
          </w:p>
        </w:tc>
        <w:tc>
          <w:tcPr>
            <w:tcW w:w="1525"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88.89%</w:t>
            </w:r>
          </w:p>
        </w:tc>
      </w:tr>
      <w:tr w:rsidR="004437E1" w:rsidTr="00D4384B">
        <w:tc>
          <w:tcPr>
            <w:cnfStyle w:val="001000000000"/>
            <w:tcW w:w="1659" w:type="dxa"/>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Cs w:val="24"/>
              </w:rPr>
            </w:pPr>
            <w:r w:rsidRPr="00200522">
              <w:rPr>
                <w:rFonts w:asciiTheme="minorEastAsia" w:hAnsiTheme="minorEastAsia" w:hint="eastAsia"/>
                <w:b w:val="0"/>
                <w:bCs w:val="0"/>
                <w:szCs w:val="24"/>
              </w:rPr>
              <w:t>体育新闻传播学</w:t>
            </w:r>
          </w:p>
        </w:tc>
        <w:tc>
          <w:tcPr>
            <w:tcW w:w="1659"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9</w:t>
            </w:r>
          </w:p>
        </w:tc>
        <w:tc>
          <w:tcPr>
            <w:tcW w:w="1659"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9</w:t>
            </w:r>
          </w:p>
        </w:tc>
        <w:tc>
          <w:tcPr>
            <w:tcW w:w="179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9</w:t>
            </w:r>
          </w:p>
        </w:tc>
        <w:tc>
          <w:tcPr>
            <w:tcW w:w="152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100.00%</w:t>
            </w:r>
          </w:p>
        </w:tc>
      </w:tr>
      <w:tr w:rsidR="004437E1" w:rsidTr="00D4384B">
        <w:tc>
          <w:tcPr>
            <w:cnfStyle w:val="001000000000"/>
            <w:tcW w:w="1659" w:type="dxa"/>
          </w:tcPr>
          <w:p w:rsidR="004437E1" w:rsidRPr="00200522" w:rsidRDefault="004437E1" w:rsidP="00D4384B">
            <w:pPr>
              <w:spacing w:line="360" w:lineRule="auto"/>
              <w:rPr>
                <w:rFonts w:asciiTheme="minorEastAsia" w:hAnsiTheme="minorEastAsia"/>
                <w:b w:val="0"/>
                <w:bCs w:val="0"/>
                <w:szCs w:val="24"/>
              </w:rPr>
            </w:pPr>
            <w:r w:rsidRPr="00200522">
              <w:rPr>
                <w:rFonts w:asciiTheme="minorEastAsia" w:hAnsiTheme="minorEastAsia" w:hint="eastAsia"/>
                <w:b w:val="0"/>
                <w:bCs w:val="0"/>
                <w:szCs w:val="24"/>
              </w:rPr>
              <w:t>休闲体育学</w:t>
            </w:r>
          </w:p>
        </w:tc>
        <w:tc>
          <w:tcPr>
            <w:tcW w:w="1659"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5</w:t>
            </w:r>
          </w:p>
        </w:tc>
        <w:tc>
          <w:tcPr>
            <w:tcW w:w="1659"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4</w:t>
            </w:r>
          </w:p>
        </w:tc>
        <w:tc>
          <w:tcPr>
            <w:tcW w:w="1794"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3</w:t>
            </w:r>
          </w:p>
        </w:tc>
        <w:tc>
          <w:tcPr>
            <w:tcW w:w="1525"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75.00%</w:t>
            </w:r>
          </w:p>
        </w:tc>
      </w:tr>
      <w:tr w:rsidR="004437E1" w:rsidTr="00D4384B">
        <w:tc>
          <w:tcPr>
            <w:cnfStyle w:val="001000000000"/>
            <w:tcW w:w="1659" w:type="dxa"/>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Cs w:val="24"/>
              </w:rPr>
            </w:pPr>
            <w:r w:rsidRPr="00200522">
              <w:rPr>
                <w:rFonts w:asciiTheme="minorEastAsia" w:hAnsiTheme="minorEastAsia" w:hint="eastAsia"/>
                <w:b w:val="0"/>
                <w:bCs w:val="0"/>
                <w:szCs w:val="24"/>
              </w:rPr>
              <w:t>运动人体科学</w:t>
            </w:r>
          </w:p>
        </w:tc>
        <w:tc>
          <w:tcPr>
            <w:tcW w:w="1659"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7</w:t>
            </w:r>
          </w:p>
        </w:tc>
        <w:tc>
          <w:tcPr>
            <w:tcW w:w="1659"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7</w:t>
            </w:r>
          </w:p>
        </w:tc>
        <w:tc>
          <w:tcPr>
            <w:tcW w:w="179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w:t>
            </w:r>
          </w:p>
        </w:tc>
        <w:tc>
          <w:tcPr>
            <w:tcW w:w="152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85.71%</w:t>
            </w:r>
          </w:p>
        </w:tc>
      </w:tr>
      <w:tr w:rsidR="004437E1" w:rsidTr="00D4384B">
        <w:tc>
          <w:tcPr>
            <w:cnfStyle w:val="001000000000"/>
            <w:tcW w:w="1659" w:type="dxa"/>
          </w:tcPr>
          <w:p w:rsidR="004437E1" w:rsidRPr="00200522" w:rsidRDefault="004437E1" w:rsidP="00D4384B">
            <w:pPr>
              <w:spacing w:line="360" w:lineRule="auto"/>
              <w:rPr>
                <w:rFonts w:asciiTheme="minorEastAsia" w:hAnsiTheme="minorEastAsia"/>
                <w:b w:val="0"/>
                <w:bCs w:val="0"/>
                <w:szCs w:val="24"/>
              </w:rPr>
            </w:pPr>
            <w:r w:rsidRPr="00200522">
              <w:rPr>
                <w:rFonts w:asciiTheme="minorEastAsia" w:hAnsiTheme="minorEastAsia" w:hint="eastAsia"/>
                <w:b w:val="0"/>
                <w:bCs w:val="0"/>
                <w:szCs w:val="24"/>
              </w:rPr>
              <w:t>运动训练</w:t>
            </w:r>
          </w:p>
        </w:tc>
        <w:tc>
          <w:tcPr>
            <w:tcW w:w="1659"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13</w:t>
            </w:r>
          </w:p>
        </w:tc>
        <w:tc>
          <w:tcPr>
            <w:tcW w:w="1659"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13</w:t>
            </w:r>
          </w:p>
        </w:tc>
        <w:tc>
          <w:tcPr>
            <w:tcW w:w="1794"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13</w:t>
            </w:r>
          </w:p>
        </w:tc>
        <w:tc>
          <w:tcPr>
            <w:tcW w:w="1525"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100.00%</w:t>
            </w:r>
          </w:p>
        </w:tc>
      </w:tr>
      <w:tr w:rsidR="004437E1" w:rsidTr="00D4384B">
        <w:tc>
          <w:tcPr>
            <w:cnfStyle w:val="001000000000"/>
            <w:tcW w:w="1659" w:type="dxa"/>
            <w:shd w:val="clear" w:color="auto" w:fill="F2F2F2" w:themeFill="background1" w:themeFillShade="F2"/>
          </w:tcPr>
          <w:p w:rsidR="004437E1" w:rsidRPr="00200522" w:rsidRDefault="004437E1" w:rsidP="00D4384B">
            <w:pPr>
              <w:spacing w:line="360" w:lineRule="auto"/>
              <w:rPr>
                <w:rFonts w:asciiTheme="minorEastAsia" w:hAnsiTheme="minorEastAsia"/>
                <w:b w:val="0"/>
                <w:bCs w:val="0"/>
                <w:szCs w:val="24"/>
              </w:rPr>
            </w:pPr>
            <w:r w:rsidRPr="00200522">
              <w:rPr>
                <w:rFonts w:asciiTheme="minorEastAsia" w:hAnsiTheme="minorEastAsia" w:hint="eastAsia"/>
                <w:b w:val="0"/>
                <w:bCs w:val="0"/>
                <w:szCs w:val="24"/>
              </w:rPr>
              <w:t>运动医学</w:t>
            </w:r>
          </w:p>
        </w:tc>
        <w:tc>
          <w:tcPr>
            <w:tcW w:w="1659"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2</w:t>
            </w:r>
          </w:p>
        </w:tc>
        <w:tc>
          <w:tcPr>
            <w:tcW w:w="1659"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2</w:t>
            </w:r>
          </w:p>
        </w:tc>
        <w:tc>
          <w:tcPr>
            <w:tcW w:w="1794"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2</w:t>
            </w:r>
          </w:p>
        </w:tc>
        <w:tc>
          <w:tcPr>
            <w:tcW w:w="1525"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100.00%</w:t>
            </w:r>
          </w:p>
        </w:tc>
      </w:tr>
      <w:tr w:rsidR="004437E1" w:rsidTr="00D4384B">
        <w:tc>
          <w:tcPr>
            <w:cnfStyle w:val="001000000000"/>
            <w:tcW w:w="1659" w:type="dxa"/>
          </w:tcPr>
          <w:p w:rsidR="004437E1" w:rsidRPr="00200522" w:rsidRDefault="004437E1" w:rsidP="00D4384B">
            <w:pPr>
              <w:spacing w:line="360" w:lineRule="auto"/>
              <w:rPr>
                <w:rFonts w:asciiTheme="minorEastAsia" w:hAnsiTheme="minorEastAsia"/>
                <w:b w:val="0"/>
                <w:bCs w:val="0"/>
                <w:szCs w:val="24"/>
              </w:rPr>
            </w:pPr>
            <w:r w:rsidRPr="00200522">
              <w:rPr>
                <w:rFonts w:asciiTheme="minorEastAsia" w:hAnsiTheme="minorEastAsia" w:hint="eastAsia"/>
                <w:b w:val="0"/>
                <w:bCs w:val="0"/>
                <w:szCs w:val="24"/>
              </w:rPr>
              <w:t>总计</w:t>
            </w:r>
          </w:p>
        </w:tc>
        <w:tc>
          <w:tcPr>
            <w:tcW w:w="1659"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184</w:t>
            </w:r>
          </w:p>
        </w:tc>
        <w:tc>
          <w:tcPr>
            <w:tcW w:w="1659"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180</w:t>
            </w:r>
          </w:p>
        </w:tc>
        <w:tc>
          <w:tcPr>
            <w:tcW w:w="1794"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168</w:t>
            </w:r>
          </w:p>
        </w:tc>
        <w:tc>
          <w:tcPr>
            <w:tcW w:w="1525"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93.33%</w:t>
            </w:r>
          </w:p>
        </w:tc>
      </w:tr>
    </w:tbl>
    <w:p w:rsidR="004437E1" w:rsidRDefault="004437E1" w:rsidP="004437E1">
      <w:pPr>
        <w:rPr>
          <w:rFonts w:ascii="黑体" w:eastAsia="黑体" w:hAnsi="黑体"/>
          <w:sz w:val="30"/>
          <w:szCs w:val="30"/>
        </w:rPr>
      </w:pPr>
    </w:p>
    <w:p w:rsidR="004437E1" w:rsidRPr="00501E47" w:rsidRDefault="004437E1" w:rsidP="00CB6E26">
      <w:pPr>
        <w:ind w:firstLineChars="200" w:firstLine="600"/>
        <w:rPr>
          <w:rFonts w:ascii="黑体" w:eastAsia="黑体" w:hAnsi="黑体"/>
          <w:sz w:val="30"/>
          <w:szCs w:val="30"/>
        </w:rPr>
      </w:pPr>
      <w:r>
        <w:rPr>
          <w:rFonts w:ascii="黑体" w:eastAsia="黑体" w:hAnsi="黑体" w:hint="eastAsia"/>
          <w:sz w:val="30"/>
          <w:szCs w:val="30"/>
        </w:rPr>
        <w:t>五、</w:t>
      </w:r>
      <w:r w:rsidRPr="00501E47">
        <w:rPr>
          <w:rFonts w:ascii="黑体" w:eastAsia="黑体" w:hAnsi="黑体" w:hint="eastAsia"/>
          <w:sz w:val="30"/>
          <w:szCs w:val="30"/>
        </w:rPr>
        <w:t>就业创业方向</w:t>
      </w:r>
    </w:p>
    <w:p w:rsidR="004437E1" w:rsidRPr="00501E47" w:rsidRDefault="004437E1" w:rsidP="00CB6E26">
      <w:pPr>
        <w:spacing w:line="480" w:lineRule="auto"/>
        <w:ind w:firstLineChars="200" w:firstLine="562"/>
        <w:rPr>
          <w:rFonts w:asciiTheme="majorEastAsia" w:eastAsiaTheme="majorEastAsia" w:hAnsiTheme="majorEastAsia"/>
          <w:b/>
          <w:sz w:val="28"/>
          <w:szCs w:val="28"/>
        </w:rPr>
      </w:pPr>
      <w:r w:rsidRPr="00501E47">
        <w:rPr>
          <w:rFonts w:asciiTheme="majorEastAsia" w:eastAsiaTheme="majorEastAsia" w:hAnsiTheme="majorEastAsia"/>
          <w:b/>
          <w:sz w:val="28"/>
          <w:szCs w:val="28"/>
        </w:rPr>
        <w:t>（</w:t>
      </w:r>
      <w:r w:rsidRPr="00501E47">
        <w:rPr>
          <w:rFonts w:asciiTheme="majorEastAsia" w:eastAsiaTheme="majorEastAsia" w:hAnsiTheme="majorEastAsia" w:hint="eastAsia"/>
          <w:b/>
          <w:sz w:val="28"/>
          <w:szCs w:val="28"/>
        </w:rPr>
        <w:t>一）毕业生就业单位分布</w:t>
      </w:r>
    </w:p>
    <w:p w:rsidR="004437E1" w:rsidRPr="00501E47" w:rsidRDefault="004437E1" w:rsidP="004437E1">
      <w:pPr>
        <w:spacing w:after="240" w:line="360" w:lineRule="auto"/>
        <w:ind w:firstLineChars="200" w:firstLine="560"/>
        <w:rPr>
          <w:rFonts w:asciiTheme="minorEastAsia" w:hAnsiTheme="minorEastAsia"/>
          <w:sz w:val="28"/>
          <w:szCs w:val="28"/>
        </w:rPr>
      </w:pPr>
      <w:r w:rsidRPr="00501E47">
        <w:rPr>
          <w:rFonts w:asciiTheme="minorEastAsia" w:hAnsiTheme="minorEastAsia" w:hint="eastAsia"/>
          <w:sz w:val="28"/>
          <w:szCs w:val="28"/>
        </w:rPr>
        <w:lastRenderedPageBreak/>
        <w:t>2017届毕业生就业单位覆盖了机关、高等教育、中初教育、医疗卫生、国有企业、三资、部队、其他企业等类别，从图5可以看出，三资企业以及其他企业（国有企业除外）是毕业生就业创业的主要单位类型，比率高达66.27%，毕业生的第二就业单位类型是各级教育机构，占比20.08%。</w:t>
      </w:r>
    </w:p>
    <w:p w:rsidR="004437E1" w:rsidRDefault="004437E1" w:rsidP="004437E1">
      <w:pPr>
        <w:rPr>
          <w:rFonts w:ascii="黑体" w:eastAsia="黑体" w:hAnsi="黑体"/>
          <w:sz w:val="24"/>
          <w:szCs w:val="24"/>
        </w:rPr>
      </w:pPr>
      <w:r>
        <w:rPr>
          <w:rFonts w:ascii="黑体" w:eastAsia="黑体" w:hAnsi="黑体"/>
          <w:noProof/>
          <w:sz w:val="24"/>
          <w:szCs w:val="24"/>
        </w:rPr>
        <w:drawing>
          <wp:inline distT="0" distB="0" distL="0" distR="0">
            <wp:extent cx="5274310" cy="3076575"/>
            <wp:effectExtent l="0" t="0" r="254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37E1" w:rsidRPr="00501E47" w:rsidRDefault="004437E1" w:rsidP="004437E1">
      <w:pPr>
        <w:spacing w:line="480" w:lineRule="auto"/>
        <w:jc w:val="center"/>
        <w:rPr>
          <w:rFonts w:ascii="黑体" w:eastAsia="黑体" w:hAnsi="黑体"/>
          <w:sz w:val="24"/>
          <w:szCs w:val="24"/>
        </w:rPr>
      </w:pPr>
      <w:r w:rsidRPr="00501E47">
        <w:rPr>
          <w:rFonts w:ascii="黑体" w:eastAsia="黑体" w:hAnsi="黑体" w:hint="eastAsia"/>
          <w:sz w:val="24"/>
          <w:szCs w:val="24"/>
        </w:rPr>
        <w:t>图5毕业生就业单位类型</w:t>
      </w:r>
    </w:p>
    <w:p w:rsidR="004437E1" w:rsidRPr="00501E47" w:rsidRDefault="004437E1" w:rsidP="00CB6E26">
      <w:pPr>
        <w:spacing w:line="480" w:lineRule="auto"/>
        <w:ind w:firstLineChars="200" w:firstLine="562"/>
        <w:rPr>
          <w:rFonts w:asciiTheme="minorEastAsia" w:hAnsiTheme="minorEastAsia"/>
          <w:b/>
          <w:sz w:val="28"/>
          <w:szCs w:val="28"/>
        </w:rPr>
      </w:pPr>
      <w:r w:rsidRPr="00501E47">
        <w:rPr>
          <w:rFonts w:asciiTheme="minorEastAsia" w:hAnsiTheme="minorEastAsia"/>
          <w:b/>
          <w:sz w:val="28"/>
          <w:szCs w:val="28"/>
        </w:rPr>
        <w:t>（</w:t>
      </w:r>
      <w:r w:rsidRPr="00501E47">
        <w:rPr>
          <w:rFonts w:asciiTheme="minorEastAsia" w:hAnsiTheme="minorEastAsia" w:hint="eastAsia"/>
          <w:b/>
          <w:sz w:val="28"/>
          <w:szCs w:val="28"/>
        </w:rPr>
        <w:t>二）毕业生就业创业地区分析</w:t>
      </w:r>
    </w:p>
    <w:p w:rsidR="004437E1" w:rsidRPr="00501E47" w:rsidRDefault="004437E1" w:rsidP="004437E1">
      <w:pPr>
        <w:spacing w:line="360" w:lineRule="auto"/>
        <w:ind w:firstLineChars="196" w:firstLine="551"/>
        <w:jc w:val="left"/>
        <w:rPr>
          <w:rFonts w:asciiTheme="majorEastAsia" w:eastAsiaTheme="majorEastAsia" w:hAnsiTheme="majorEastAsia"/>
          <w:b/>
          <w:sz w:val="28"/>
          <w:szCs w:val="28"/>
        </w:rPr>
      </w:pPr>
      <w:r w:rsidRPr="00501E47">
        <w:rPr>
          <w:rFonts w:asciiTheme="majorEastAsia" w:eastAsiaTheme="majorEastAsia" w:hAnsiTheme="majorEastAsia" w:hint="eastAsia"/>
          <w:b/>
          <w:sz w:val="28"/>
          <w:szCs w:val="28"/>
        </w:rPr>
        <w:t>1.各区域就业创业分布情况</w:t>
      </w:r>
    </w:p>
    <w:p w:rsidR="004437E1" w:rsidRPr="00501E47" w:rsidRDefault="004437E1" w:rsidP="004437E1">
      <w:pPr>
        <w:spacing w:line="360" w:lineRule="auto"/>
        <w:ind w:firstLineChars="200" w:firstLine="560"/>
        <w:jc w:val="left"/>
        <w:rPr>
          <w:rFonts w:asciiTheme="minorEastAsia" w:hAnsiTheme="minorEastAsia"/>
          <w:sz w:val="28"/>
          <w:szCs w:val="28"/>
        </w:rPr>
      </w:pPr>
      <w:r w:rsidRPr="00501E47">
        <w:rPr>
          <w:rFonts w:asciiTheme="minorEastAsia" w:hAnsiTheme="minorEastAsia" w:hint="eastAsia"/>
          <w:sz w:val="28"/>
          <w:szCs w:val="28"/>
        </w:rPr>
        <w:t>2017届毕业生就业分布在全国各省市自治区。从图6可以看出，毕业生的就业地区绝大部分在华南地区，占比高达90.41%，其次为华东地区，占比3.68%</w:t>
      </w:r>
      <w:r w:rsidRPr="00501E47">
        <w:rPr>
          <w:rFonts w:asciiTheme="minorEastAsia" w:hAnsiTheme="minorEastAsia"/>
          <w:sz w:val="28"/>
          <w:szCs w:val="28"/>
        </w:rPr>
        <w:t>,</w:t>
      </w:r>
      <w:r w:rsidRPr="00501E47">
        <w:rPr>
          <w:rFonts w:asciiTheme="minorEastAsia" w:hAnsiTheme="minorEastAsia" w:hint="eastAsia"/>
          <w:sz w:val="28"/>
          <w:szCs w:val="28"/>
        </w:rPr>
        <w:t>与去年有所区别</w:t>
      </w:r>
      <w:r w:rsidRPr="00501E47">
        <w:rPr>
          <w:rFonts w:asciiTheme="minorEastAsia" w:hAnsiTheme="minorEastAsia"/>
          <w:sz w:val="28"/>
          <w:szCs w:val="28"/>
        </w:rPr>
        <w:t>(</w:t>
      </w:r>
      <w:r w:rsidRPr="00501E47">
        <w:rPr>
          <w:rFonts w:asciiTheme="minorEastAsia" w:hAnsiTheme="minorEastAsia" w:hint="eastAsia"/>
          <w:sz w:val="28"/>
          <w:szCs w:val="28"/>
        </w:rPr>
        <w:t>去年占比第二的是华北地区</w:t>
      </w:r>
      <w:r w:rsidRPr="00501E47">
        <w:rPr>
          <w:rFonts w:asciiTheme="minorEastAsia" w:hAnsiTheme="minorEastAsia"/>
          <w:sz w:val="28"/>
          <w:szCs w:val="28"/>
        </w:rPr>
        <w:t>)</w:t>
      </w:r>
      <w:r w:rsidRPr="00501E47">
        <w:rPr>
          <w:rFonts w:asciiTheme="minorEastAsia" w:hAnsiTheme="minorEastAsia" w:hint="eastAsia"/>
          <w:sz w:val="28"/>
          <w:szCs w:val="28"/>
        </w:rPr>
        <w:t>，第三是华中地区，占比2.82%。其它地区分布较少。</w:t>
      </w:r>
    </w:p>
    <w:p w:rsidR="004437E1" w:rsidRPr="00501E47" w:rsidRDefault="004437E1" w:rsidP="004437E1">
      <w:pPr>
        <w:pStyle w:val="a3"/>
        <w:spacing w:line="360" w:lineRule="auto"/>
        <w:ind w:left="1559" w:firstLineChars="0" w:firstLine="0"/>
        <w:jc w:val="left"/>
        <w:rPr>
          <w:rFonts w:asciiTheme="minorEastAsia" w:hAnsiTheme="minorEastAsia"/>
          <w:sz w:val="28"/>
          <w:szCs w:val="28"/>
        </w:rPr>
      </w:pPr>
    </w:p>
    <w:p w:rsidR="004437E1" w:rsidRDefault="004437E1" w:rsidP="004437E1">
      <w:pPr>
        <w:rPr>
          <w:rFonts w:ascii="黑体" w:eastAsia="黑体" w:hAnsi="黑体"/>
          <w:sz w:val="24"/>
          <w:szCs w:val="24"/>
        </w:rPr>
      </w:pPr>
      <w:r>
        <w:rPr>
          <w:noProof/>
        </w:rPr>
        <w:lastRenderedPageBreak/>
        <w:drawing>
          <wp:inline distT="0" distB="0" distL="0" distR="0">
            <wp:extent cx="5334000" cy="32004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37E1" w:rsidRPr="00501E47" w:rsidRDefault="004437E1" w:rsidP="004437E1">
      <w:pPr>
        <w:jc w:val="center"/>
        <w:rPr>
          <w:rFonts w:ascii="黑体" w:eastAsia="黑体" w:hAnsi="黑体"/>
          <w:sz w:val="24"/>
          <w:szCs w:val="24"/>
        </w:rPr>
      </w:pPr>
      <w:r w:rsidRPr="00501E47">
        <w:rPr>
          <w:rFonts w:ascii="黑体" w:eastAsia="黑体" w:hAnsi="黑体" w:hint="eastAsia"/>
          <w:sz w:val="24"/>
          <w:szCs w:val="24"/>
        </w:rPr>
        <w:t>图6</w:t>
      </w:r>
      <w:r>
        <w:rPr>
          <w:rFonts w:ascii="黑体" w:eastAsia="黑体" w:hAnsi="黑体" w:hint="eastAsia"/>
          <w:sz w:val="24"/>
          <w:szCs w:val="24"/>
        </w:rPr>
        <w:t xml:space="preserve"> 2</w:t>
      </w:r>
      <w:r w:rsidRPr="00501E47">
        <w:rPr>
          <w:rFonts w:ascii="黑体" w:eastAsia="黑体" w:hAnsi="黑体"/>
          <w:sz w:val="24"/>
          <w:szCs w:val="24"/>
        </w:rPr>
        <w:t>017</w:t>
      </w:r>
      <w:r w:rsidRPr="00501E47">
        <w:rPr>
          <w:rFonts w:ascii="黑体" w:eastAsia="黑体" w:hAnsi="黑体" w:hint="eastAsia"/>
          <w:sz w:val="24"/>
          <w:szCs w:val="24"/>
        </w:rPr>
        <w:t>届毕业生就业区域分布</w:t>
      </w:r>
    </w:p>
    <w:p w:rsidR="004437E1" w:rsidRPr="00501E47" w:rsidRDefault="004437E1" w:rsidP="004437E1">
      <w:pPr>
        <w:ind w:firstLineChars="196" w:firstLine="551"/>
        <w:rPr>
          <w:rFonts w:asciiTheme="majorEastAsia" w:eastAsiaTheme="majorEastAsia" w:hAnsiTheme="majorEastAsia"/>
          <w:b/>
          <w:sz w:val="28"/>
          <w:szCs w:val="28"/>
        </w:rPr>
      </w:pPr>
      <w:r w:rsidRPr="00501E47">
        <w:rPr>
          <w:rFonts w:asciiTheme="majorEastAsia" w:eastAsiaTheme="majorEastAsia" w:hAnsiTheme="majorEastAsia" w:hint="eastAsia"/>
          <w:b/>
          <w:sz w:val="28"/>
          <w:szCs w:val="28"/>
        </w:rPr>
        <w:t>2.各省就业创业分布情况</w:t>
      </w:r>
    </w:p>
    <w:p w:rsidR="004437E1" w:rsidRPr="00501E47" w:rsidRDefault="004437E1" w:rsidP="004437E1">
      <w:pPr>
        <w:spacing w:line="360" w:lineRule="auto"/>
        <w:ind w:firstLineChars="200" w:firstLine="560"/>
        <w:rPr>
          <w:rFonts w:asciiTheme="minorEastAsia" w:hAnsiTheme="minorEastAsia"/>
          <w:sz w:val="28"/>
          <w:szCs w:val="28"/>
        </w:rPr>
      </w:pPr>
      <w:r w:rsidRPr="00501E47">
        <w:rPr>
          <w:rFonts w:asciiTheme="minorEastAsia" w:hAnsiTheme="minorEastAsia" w:hint="eastAsia"/>
          <w:sz w:val="28"/>
          <w:szCs w:val="28"/>
        </w:rPr>
        <w:t>由图7可知，毕业生就业创业主要在广东省，其比率高达89.10%，其它10.90%的毕业生分布在全国其他24个省市自治区。</w:t>
      </w:r>
    </w:p>
    <w:p w:rsidR="004437E1" w:rsidRDefault="004437E1" w:rsidP="004437E1">
      <w:pPr>
        <w:spacing w:line="360" w:lineRule="auto"/>
        <w:rPr>
          <w:rFonts w:asciiTheme="minorEastAsia" w:hAnsiTheme="minorEastAsia"/>
          <w:sz w:val="24"/>
          <w:szCs w:val="24"/>
        </w:rPr>
      </w:pPr>
      <w:r>
        <w:rPr>
          <w:rFonts w:asciiTheme="minorEastAsia" w:hAnsiTheme="minorEastAsia" w:hint="eastAsia"/>
          <w:noProof/>
          <w:sz w:val="24"/>
          <w:szCs w:val="24"/>
        </w:rPr>
        <w:drawing>
          <wp:inline distT="0" distB="0" distL="0" distR="0">
            <wp:extent cx="5274310" cy="3076575"/>
            <wp:effectExtent l="0" t="0" r="254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37E1" w:rsidRDefault="004437E1" w:rsidP="004437E1">
      <w:pPr>
        <w:spacing w:line="360" w:lineRule="auto"/>
        <w:rPr>
          <w:rFonts w:asciiTheme="minorEastAsia" w:hAnsiTheme="minorEastAsia"/>
          <w:sz w:val="24"/>
          <w:szCs w:val="24"/>
        </w:rPr>
      </w:pPr>
    </w:p>
    <w:p w:rsidR="004437E1" w:rsidRDefault="004437E1" w:rsidP="004437E1">
      <w:pPr>
        <w:spacing w:line="360" w:lineRule="auto"/>
        <w:jc w:val="center"/>
        <w:rPr>
          <w:rFonts w:ascii="黑体" w:eastAsia="黑体" w:hAnsi="黑体"/>
          <w:sz w:val="24"/>
          <w:szCs w:val="24"/>
        </w:rPr>
      </w:pPr>
      <w:r>
        <w:rPr>
          <w:rFonts w:ascii="黑体" w:eastAsia="黑体" w:hAnsi="黑体" w:hint="eastAsia"/>
          <w:sz w:val="24"/>
          <w:szCs w:val="24"/>
        </w:rPr>
        <w:t>图7</w:t>
      </w:r>
      <w:r>
        <w:rPr>
          <w:rFonts w:ascii="黑体" w:eastAsia="黑体" w:hAnsi="黑体"/>
          <w:sz w:val="24"/>
          <w:szCs w:val="24"/>
        </w:rPr>
        <w:t xml:space="preserve"> 2017</w:t>
      </w:r>
      <w:r>
        <w:rPr>
          <w:rFonts w:ascii="黑体" w:eastAsia="黑体" w:hAnsi="黑体" w:hint="eastAsia"/>
          <w:sz w:val="24"/>
          <w:szCs w:val="24"/>
        </w:rPr>
        <w:t>届毕业生就业省份分布</w:t>
      </w:r>
    </w:p>
    <w:p w:rsidR="004437E1" w:rsidRDefault="004437E1" w:rsidP="004437E1">
      <w:pPr>
        <w:spacing w:line="360" w:lineRule="auto"/>
        <w:jc w:val="center"/>
        <w:rPr>
          <w:rFonts w:ascii="黑体" w:eastAsia="黑体" w:hAnsi="黑体"/>
          <w:sz w:val="24"/>
          <w:szCs w:val="24"/>
        </w:rPr>
      </w:pPr>
    </w:p>
    <w:p w:rsidR="004437E1" w:rsidRPr="009C47A2" w:rsidRDefault="004437E1" w:rsidP="004437E1">
      <w:pPr>
        <w:spacing w:line="360" w:lineRule="auto"/>
        <w:ind w:firstLineChars="200" w:firstLine="560"/>
        <w:rPr>
          <w:rFonts w:asciiTheme="minorEastAsia" w:hAnsiTheme="minorEastAsia"/>
          <w:sz w:val="28"/>
          <w:szCs w:val="28"/>
        </w:rPr>
      </w:pPr>
      <w:r w:rsidRPr="009C47A2">
        <w:rPr>
          <w:rFonts w:asciiTheme="minorEastAsia" w:hAnsiTheme="minorEastAsia" w:hint="eastAsia"/>
          <w:sz w:val="28"/>
          <w:szCs w:val="28"/>
        </w:rPr>
        <w:lastRenderedPageBreak/>
        <w:t>根据毕业生的就业创业省份分布图可知，在广东省就业创业的毕业生人数最多，由此我们对毕业生在广东省各地区分布进行进一步分析，结果显示，在广州市就业的人数最多，有481人，占广东省内毕业人数的50.37%，与去年相比，略有减少，其次是深圳市，占比10.99%，其它地区相对较少（详见表7）</w:t>
      </w:r>
    </w:p>
    <w:p w:rsidR="004437E1" w:rsidRPr="009C47A2" w:rsidRDefault="004437E1" w:rsidP="004437E1">
      <w:pPr>
        <w:spacing w:line="360" w:lineRule="auto"/>
        <w:jc w:val="center"/>
        <w:rPr>
          <w:rFonts w:ascii="黑体" w:eastAsia="黑体" w:hAnsi="黑体"/>
          <w:sz w:val="24"/>
          <w:szCs w:val="24"/>
        </w:rPr>
      </w:pPr>
      <w:r w:rsidRPr="009C47A2">
        <w:rPr>
          <w:rFonts w:ascii="黑体" w:eastAsia="黑体" w:hAnsi="黑体" w:hint="eastAsia"/>
          <w:sz w:val="24"/>
          <w:szCs w:val="24"/>
        </w:rPr>
        <w:t>表7</w:t>
      </w:r>
      <w:r w:rsidRPr="009C47A2">
        <w:rPr>
          <w:rFonts w:ascii="黑体" w:eastAsia="黑体" w:hAnsi="黑体"/>
          <w:sz w:val="24"/>
          <w:szCs w:val="24"/>
        </w:rPr>
        <w:t xml:space="preserve"> 2017</w:t>
      </w:r>
      <w:r w:rsidRPr="009C47A2">
        <w:rPr>
          <w:rFonts w:ascii="黑体" w:eastAsia="黑体" w:hAnsi="黑体" w:hint="eastAsia"/>
          <w:sz w:val="24"/>
          <w:szCs w:val="24"/>
        </w:rPr>
        <w:t>届毕业生广东省内就业创业地区分布</w:t>
      </w:r>
    </w:p>
    <w:tbl>
      <w:tblPr>
        <w:tblStyle w:val="PlainTable1"/>
        <w:tblW w:w="8296" w:type="dxa"/>
        <w:tblLayout w:type="fixed"/>
        <w:tblLook w:val="04A0"/>
      </w:tblPr>
      <w:tblGrid>
        <w:gridCol w:w="1382"/>
        <w:gridCol w:w="1382"/>
        <w:gridCol w:w="1383"/>
        <w:gridCol w:w="1383"/>
        <w:gridCol w:w="1383"/>
        <w:gridCol w:w="1383"/>
      </w:tblGrid>
      <w:tr w:rsidR="004437E1" w:rsidTr="00D4384B">
        <w:trPr>
          <w:cnfStyle w:val="100000000000"/>
        </w:trPr>
        <w:tc>
          <w:tcPr>
            <w:cnfStyle w:val="001000000000"/>
            <w:tcW w:w="1382" w:type="dxa"/>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就业地域</w:t>
            </w:r>
          </w:p>
        </w:tc>
        <w:tc>
          <w:tcPr>
            <w:tcW w:w="1382" w:type="dxa"/>
          </w:tcPr>
          <w:p w:rsidR="004437E1" w:rsidRDefault="004437E1" w:rsidP="00D4384B">
            <w:pPr>
              <w:spacing w:line="360" w:lineRule="auto"/>
              <w:cnfStyle w:val="100000000000"/>
              <w:rPr>
                <w:rFonts w:asciiTheme="minorEastAsia" w:hAnsiTheme="minorEastAsia"/>
                <w:b w:val="0"/>
                <w:bCs w:val="0"/>
                <w:sz w:val="24"/>
                <w:szCs w:val="24"/>
              </w:rPr>
            </w:pPr>
            <w:r>
              <w:rPr>
                <w:rFonts w:asciiTheme="minorEastAsia" w:hAnsiTheme="minorEastAsia" w:hint="eastAsia"/>
                <w:b w:val="0"/>
                <w:bCs w:val="0"/>
                <w:sz w:val="24"/>
                <w:szCs w:val="24"/>
              </w:rPr>
              <w:t>人数</w:t>
            </w:r>
          </w:p>
        </w:tc>
        <w:tc>
          <w:tcPr>
            <w:tcW w:w="1383" w:type="dxa"/>
          </w:tcPr>
          <w:p w:rsidR="004437E1" w:rsidRDefault="004437E1" w:rsidP="00D4384B">
            <w:pPr>
              <w:spacing w:line="360" w:lineRule="auto"/>
              <w:cnfStyle w:val="100000000000"/>
              <w:rPr>
                <w:rFonts w:asciiTheme="minorEastAsia" w:hAnsiTheme="minorEastAsia"/>
                <w:b w:val="0"/>
                <w:bCs w:val="0"/>
                <w:sz w:val="24"/>
                <w:szCs w:val="24"/>
              </w:rPr>
            </w:pPr>
            <w:r>
              <w:rPr>
                <w:rFonts w:asciiTheme="minorEastAsia" w:hAnsiTheme="minorEastAsia" w:hint="eastAsia"/>
                <w:b w:val="0"/>
                <w:bCs w:val="0"/>
                <w:sz w:val="24"/>
                <w:szCs w:val="24"/>
              </w:rPr>
              <w:t>比例</w:t>
            </w:r>
          </w:p>
        </w:tc>
        <w:tc>
          <w:tcPr>
            <w:tcW w:w="1383" w:type="dxa"/>
          </w:tcPr>
          <w:p w:rsidR="004437E1" w:rsidRDefault="004437E1" w:rsidP="00D4384B">
            <w:pPr>
              <w:spacing w:line="360" w:lineRule="auto"/>
              <w:cnfStyle w:val="100000000000"/>
              <w:rPr>
                <w:rFonts w:asciiTheme="minorEastAsia" w:hAnsiTheme="minorEastAsia"/>
                <w:b w:val="0"/>
                <w:bCs w:val="0"/>
                <w:sz w:val="24"/>
                <w:szCs w:val="24"/>
              </w:rPr>
            </w:pPr>
            <w:r>
              <w:rPr>
                <w:rFonts w:asciiTheme="minorEastAsia" w:hAnsiTheme="minorEastAsia" w:hint="eastAsia"/>
                <w:b w:val="0"/>
                <w:bCs w:val="0"/>
                <w:sz w:val="24"/>
                <w:szCs w:val="24"/>
              </w:rPr>
              <w:t>就业地域</w:t>
            </w:r>
          </w:p>
        </w:tc>
        <w:tc>
          <w:tcPr>
            <w:tcW w:w="1383" w:type="dxa"/>
          </w:tcPr>
          <w:p w:rsidR="004437E1" w:rsidRDefault="004437E1" w:rsidP="00D4384B">
            <w:pPr>
              <w:spacing w:line="360" w:lineRule="auto"/>
              <w:cnfStyle w:val="100000000000"/>
              <w:rPr>
                <w:rFonts w:asciiTheme="minorEastAsia" w:hAnsiTheme="minorEastAsia"/>
                <w:b w:val="0"/>
                <w:bCs w:val="0"/>
                <w:sz w:val="24"/>
                <w:szCs w:val="24"/>
              </w:rPr>
            </w:pPr>
            <w:r>
              <w:rPr>
                <w:rFonts w:asciiTheme="minorEastAsia" w:hAnsiTheme="minorEastAsia" w:hint="eastAsia"/>
                <w:b w:val="0"/>
                <w:bCs w:val="0"/>
                <w:sz w:val="24"/>
                <w:szCs w:val="24"/>
              </w:rPr>
              <w:t>人数</w:t>
            </w:r>
          </w:p>
        </w:tc>
        <w:tc>
          <w:tcPr>
            <w:tcW w:w="1383" w:type="dxa"/>
          </w:tcPr>
          <w:p w:rsidR="004437E1" w:rsidRDefault="004437E1" w:rsidP="00D4384B">
            <w:pPr>
              <w:spacing w:line="360" w:lineRule="auto"/>
              <w:cnfStyle w:val="100000000000"/>
              <w:rPr>
                <w:rFonts w:asciiTheme="minorEastAsia" w:hAnsiTheme="minorEastAsia"/>
                <w:b w:val="0"/>
                <w:bCs w:val="0"/>
                <w:sz w:val="24"/>
                <w:szCs w:val="24"/>
              </w:rPr>
            </w:pPr>
            <w:r>
              <w:rPr>
                <w:rFonts w:asciiTheme="minorEastAsia" w:hAnsiTheme="minorEastAsia" w:hint="eastAsia"/>
                <w:b w:val="0"/>
                <w:bCs w:val="0"/>
                <w:sz w:val="24"/>
                <w:szCs w:val="24"/>
              </w:rPr>
              <w:t>比例</w:t>
            </w:r>
          </w:p>
        </w:tc>
      </w:tr>
      <w:tr w:rsidR="004437E1" w:rsidTr="00D4384B">
        <w:tc>
          <w:tcPr>
            <w:cnfStyle w:val="001000000000"/>
            <w:tcW w:w="1382" w:type="dxa"/>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广州市</w:t>
            </w:r>
          </w:p>
        </w:tc>
        <w:tc>
          <w:tcPr>
            <w:tcW w:w="1382"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481</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50.37%</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四会市</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0.10%</w:t>
            </w:r>
          </w:p>
        </w:tc>
      </w:tr>
      <w:tr w:rsidR="004437E1" w:rsidTr="00D4384B">
        <w:tc>
          <w:tcPr>
            <w:cnfStyle w:val="001000000000"/>
            <w:tcW w:w="1382" w:type="dxa"/>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韶关市</w:t>
            </w:r>
          </w:p>
        </w:tc>
        <w:tc>
          <w:tcPr>
            <w:tcW w:w="1382"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11</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1.15%</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惠州市</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43</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4.50%</w:t>
            </w:r>
          </w:p>
        </w:tc>
      </w:tr>
      <w:tr w:rsidR="004437E1" w:rsidTr="00D4384B">
        <w:tc>
          <w:tcPr>
            <w:cnfStyle w:val="001000000000"/>
            <w:tcW w:w="1382" w:type="dxa"/>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深圳市</w:t>
            </w:r>
          </w:p>
        </w:tc>
        <w:tc>
          <w:tcPr>
            <w:tcW w:w="1382"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105</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10.99%</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梅州市</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10</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1.05%</w:t>
            </w:r>
          </w:p>
        </w:tc>
      </w:tr>
      <w:tr w:rsidR="004437E1" w:rsidTr="00D4384B">
        <w:tc>
          <w:tcPr>
            <w:cnfStyle w:val="001000000000"/>
            <w:tcW w:w="1382" w:type="dxa"/>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珠海市</w:t>
            </w:r>
          </w:p>
        </w:tc>
        <w:tc>
          <w:tcPr>
            <w:tcW w:w="1382"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18</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1.88%</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兴宁市</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r>
      <w:tr w:rsidR="004437E1" w:rsidTr="00D4384B">
        <w:tc>
          <w:tcPr>
            <w:cnfStyle w:val="001000000000"/>
            <w:tcW w:w="1382" w:type="dxa"/>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汕头市</w:t>
            </w:r>
          </w:p>
        </w:tc>
        <w:tc>
          <w:tcPr>
            <w:tcW w:w="1382"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0.63%</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汕尾市</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4</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0.42%</w:t>
            </w:r>
          </w:p>
        </w:tc>
      </w:tr>
      <w:tr w:rsidR="004437E1" w:rsidTr="00D4384B">
        <w:tc>
          <w:tcPr>
            <w:cnfStyle w:val="001000000000"/>
            <w:tcW w:w="1382" w:type="dxa"/>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佛山市</w:t>
            </w:r>
          </w:p>
        </w:tc>
        <w:tc>
          <w:tcPr>
            <w:tcW w:w="1382"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63</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6.60%</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陆丰市</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r>
      <w:tr w:rsidR="004437E1" w:rsidTr="00D4384B">
        <w:tc>
          <w:tcPr>
            <w:cnfStyle w:val="001000000000"/>
            <w:tcW w:w="1382" w:type="dxa"/>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江门市</w:t>
            </w:r>
          </w:p>
        </w:tc>
        <w:tc>
          <w:tcPr>
            <w:tcW w:w="1382"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0.63%</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河源市</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20</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2.09%</w:t>
            </w:r>
          </w:p>
        </w:tc>
      </w:tr>
      <w:tr w:rsidR="004437E1" w:rsidTr="00D4384B">
        <w:tc>
          <w:tcPr>
            <w:cnfStyle w:val="001000000000"/>
            <w:tcW w:w="1382" w:type="dxa"/>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台山市</w:t>
            </w:r>
          </w:p>
        </w:tc>
        <w:tc>
          <w:tcPr>
            <w:tcW w:w="1382"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7</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0.73%</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阳江市</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7</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0.73%</w:t>
            </w:r>
          </w:p>
        </w:tc>
      </w:tr>
      <w:tr w:rsidR="004437E1" w:rsidTr="00D4384B">
        <w:tc>
          <w:tcPr>
            <w:cnfStyle w:val="001000000000"/>
            <w:tcW w:w="1382" w:type="dxa"/>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开平市</w:t>
            </w:r>
          </w:p>
        </w:tc>
        <w:tc>
          <w:tcPr>
            <w:tcW w:w="1382"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0.10%</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阳春市</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0.10%</w:t>
            </w:r>
          </w:p>
        </w:tc>
      </w:tr>
      <w:tr w:rsidR="004437E1" w:rsidTr="00D4384B">
        <w:tc>
          <w:tcPr>
            <w:cnfStyle w:val="001000000000"/>
            <w:tcW w:w="1382" w:type="dxa"/>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恩平市</w:t>
            </w:r>
          </w:p>
        </w:tc>
        <w:tc>
          <w:tcPr>
            <w:tcW w:w="1382"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清远市</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0.63%</w:t>
            </w:r>
          </w:p>
        </w:tc>
      </w:tr>
      <w:tr w:rsidR="004437E1" w:rsidTr="00D4384B">
        <w:tc>
          <w:tcPr>
            <w:cnfStyle w:val="001000000000"/>
            <w:tcW w:w="1382" w:type="dxa"/>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湛江市</w:t>
            </w:r>
          </w:p>
        </w:tc>
        <w:tc>
          <w:tcPr>
            <w:tcW w:w="1382"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15</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1.57%</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英德市</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11</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1.15%</w:t>
            </w:r>
          </w:p>
        </w:tc>
      </w:tr>
      <w:tr w:rsidR="004437E1" w:rsidTr="00D4384B">
        <w:tc>
          <w:tcPr>
            <w:cnfStyle w:val="001000000000"/>
            <w:tcW w:w="1382" w:type="dxa"/>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廉江市</w:t>
            </w:r>
          </w:p>
        </w:tc>
        <w:tc>
          <w:tcPr>
            <w:tcW w:w="1382"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2</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0.21%</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东莞市</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63</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6.60%</w:t>
            </w:r>
          </w:p>
        </w:tc>
      </w:tr>
      <w:tr w:rsidR="004437E1" w:rsidTr="00D4384B">
        <w:tc>
          <w:tcPr>
            <w:cnfStyle w:val="001000000000"/>
            <w:tcW w:w="1382" w:type="dxa"/>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雷州市</w:t>
            </w:r>
          </w:p>
        </w:tc>
        <w:tc>
          <w:tcPr>
            <w:tcW w:w="1382"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中山市</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30</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3.14%</w:t>
            </w:r>
          </w:p>
        </w:tc>
      </w:tr>
      <w:tr w:rsidR="004437E1" w:rsidTr="00D4384B">
        <w:tc>
          <w:tcPr>
            <w:cnfStyle w:val="001000000000"/>
            <w:tcW w:w="1382" w:type="dxa"/>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吴川市</w:t>
            </w:r>
          </w:p>
        </w:tc>
        <w:tc>
          <w:tcPr>
            <w:tcW w:w="1382"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5</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0.52%</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潮州市</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7</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0.73%</w:t>
            </w:r>
          </w:p>
        </w:tc>
      </w:tr>
      <w:tr w:rsidR="004437E1" w:rsidTr="00D4384B">
        <w:tc>
          <w:tcPr>
            <w:cnfStyle w:val="001000000000"/>
            <w:tcW w:w="1382" w:type="dxa"/>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茂名市</w:t>
            </w:r>
          </w:p>
        </w:tc>
        <w:tc>
          <w:tcPr>
            <w:tcW w:w="1382"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12</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1.26%</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揭阳市</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2</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0.21%</w:t>
            </w:r>
          </w:p>
        </w:tc>
      </w:tr>
      <w:tr w:rsidR="004437E1" w:rsidTr="00D4384B">
        <w:tc>
          <w:tcPr>
            <w:cnfStyle w:val="001000000000"/>
            <w:tcW w:w="1382" w:type="dxa"/>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高州市</w:t>
            </w:r>
          </w:p>
        </w:tc>
        <w:tc>
          <w:tcPr>
            <w:tcW w:w="1382"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 xml:space="preserve">普宁市 </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r>
      <w:tr w:rsidR="004437E1" w:rsidTr="00D4384B">
        <w:tc>
          <w:tcPr>
            <w:cnfStyle w:val="001000000000"/>
            <w:tcW w:w="1382" w:type="dxa"/>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化州市</w:t>
            </w:r>
          </w:p>
        </w:tc>
        <w:tc>
          <w:tcPr>
            <w:tcW w:w="1382"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0.10%</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云浮市</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2</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0.21%</w:t>
            </w:r>
          </w:p>
        </w:tc>
      </w:tr>
      <w:tr w:rsidR="004437E1" w:rsidTr="00D4384B">
        <w:tc>
          <w:tcPr>
            <w:cnfStyle w:val="001000000000"/>
            <w:tcW w:w="1382" w:type="dxa"/>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信宜市</w:t>
            </w:r>
          </w:p>
        </w:tc>
        <w:tc>
          <w:tcPr>
            <w:tcW w:w="1382"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罗定市</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3</w:t>
            </w:r>
          </w:p>
        </w:tc>
        <w:tc>
          <w:tcPr>
            <w:tcW w:w="1383" w:type="dxa"/>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0.31%</w:t>
            </w:r>
          </w:p>
        </w:tc>
      </w:tr>
      <w:tr w:rsidR="004437E1" w:rsidTr="00D4384B">
        <w:tc>
          <w:tcPr>
            <w:cnfStyle w:val="001000000000"/>
            <w:tcW w:w="1382" w:type="dxa"/>
            <w:shd w:val="clear" w:color="auto" w:fill="F2F2F2" w:themeFill="background1" w:themeFillShade="F2"/>
          </w:tcPr>
          <w:p w:rsidR="004437E1" w:rsidRDefault="004437E1" w:rsidP="00D4384B">
            <w:pPr>
              <w:spacing w:line="360" w:lineRule="auto"/>
              <w:rPr>
                <w:rFonts w:asciiTheme="minorEastAsia" w:hAnsiTheme="minorEastAsia"/>
                <w:b w:val="0"/>
                <w:bCs w:val="0"/>
                <w:sz w:val="24"/>
                <w:szCs w:val="24"/>
              </w:rPr>
            </w:pPr>
            <w:r>
              <w:rPr>
                <w:rFonts w:asciiTheme="minorEastAsia" w:hAnsiTheme="minorEastAsia" w:hint="eastAsia"/>
                <w:b w:val="0"/>
                <w:bCs w:val="0"/>
                <w:sz w:val="24"/>
                <w:szCs w:val="24"/>
              </w:rPr>
              <w:t>肇庆市</w:t>
            </w:r>
          </w:p>
        </w:tc>
        <w:tc>
          <w:tcPr>
            <w:tcW w:w="1382"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12</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r>
              <w:rPr>
                <w:rFonts w:asciiTheme="minorEastAsia" w:hAnsiTheme="minorEastAsia" w:hint="eastAsia"/>
                <w:sz w:val="24"/>
                <w:szCs w:val="24"/>
              </w:rPr>
              <w:t>1.26%</w:t>
            </w: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p>
        </w:tc>
        <w:tc>
          <w:tcPr>
            <w:tcW w:w="1383" w:type="dxa"/>
            <w:shd w:val="clear" w:color="auto" w:fill="F2F2F2" w:themeFill="background1" w:themeFillShade="F2"/>
          </w:tcPr>
          <w:p w:rsidR="004437E1" w:rsidRDefault="004437E1" w:rsidP="00D4384B">
            <w:pPr>
              <w:spacing w:line="360" w:lineRule="auto"/>
              <w:cnfStyle w:val="000000000000"/>
              <w:rPr>
                <w:rFonts w:asciiTheme="minorEastAsia" w:hAnsiTheme="minorEastAsia"/>
                <w:sz w:val="24"/>
                <w:szCs w:val="24"/>
              </w:rPr>
            </w:pPr>
          </w:p>
        </w:tc>
      </w:tr>
    </w:tbl>
    <w:p w:rsidR="004437E1" w:rsidRDefault="004437E1" w:rsidP="004437E1">
      <w:pPr>
        <w:rPr>
          <w:rFonts w:asciiTheme="majorEastAsia" w:eastAsiaTheme="majorEastAsia" w:hAnsiTheme="majorEastAsia"/>
          <w:sz w:val="24"/>
          <w:szCs w:val="24"/>
        </w:rPr>
      </w:pPr>
    </w:p>
    <w:p w:rsidR="004437E1" w:rsidRPr="00C13F9D" w:rsidRDefault="004437E1" w:rsidP="00CB6E26">
      <w:pPr>
        <w:ind w:firstLineChars="200" w:firstLine="562"/>
        <w:jc w:val="left"/>
        <w:rPr>
          <w:rFonts w:asciiTheme="majorEastAsia" w:eastAsiaTheme="majorEastAsia" w:hAnsiTheme="majorEastAsia"/>
          <w:b/>
          <w:sz w:val="28"/>
          <w:szCs w:val="28"/>
        </w:rPr>
      </w:pPr>
      <w:r w:rsidRPr="00C13F9D">
        <w:rPr>
          <w:rFonts w:asciiTheme="majorEastAsia" w:eastAsiaTheme="majorEastAsia" w:hAnsiTheme="majorEastAsia" w:hint="eastAsia"/>
          <w:b/>
          <w:sz w:val="28"/>
          <w:szCs w:val="28"/>
        </w:rPr>
        <w:lastRenderedPageBreak/>
        <w:t>（三）毕业生就业创业行业分析</w:t>
      </w:r>
    </w:p>
    <w:p w:rsidR="004437E1" w:rsidRPr="00C13F9D" w:rsidRDefault="004437E1" w:rsidP="004437E1">
      <w:pPr>
        <w:spacing w:line="360" w:lineRule="auto"/>
        <w:ind w:firstLineChars="200" w:firstLine="560"/>
        <w:rPr>
          <w:rFonts w:asciiTheme="minorEastAsia" w:hAnsiTheme="minorEastAsia"/>
          <w:sz w:val="28"/>
          <w:szCs w:val="28"/>
        </w:rPr>
      </w:pPr>
      <w:r w:rsidRPr="00C13F9D">
        <w:rPr>
          <w:rFonts w:asciiTheme="minorEastAsia" w:hAnsiTheme="minorEastAsia" w:hint="eastAsia"/>
          <w:sz w:val="28"/>
          <w:szCs w:val="28"/>
        </w:rPr>
        <w:t>从图8可以看出，我院2017届毕业生分布在各个行业，其中文化，体育与娱乐业是毕业生就业行业的主流方向，占比38.78%，其次是教育行业，占比24.28%，这与我院专业培养目标总体相符。</w:t>
      </w:r>
    </w:p>
    <w:p w:rsidR="004437E1" w:rsidRDefault="004437E1" w:rsidP="004437E1">
      <w:pPr>
        <w:rPr>
          <w:rFonts w:ascii="黑体" w:eastAsia="黑体" w:hAnsi="黑体"/>
          <w:sz w:val="24"/>
          <w:szCs w:val="24"/>
        </w:rPr>
      </w:pPr>
      <w:r>
        <w:rPr>
          <w:rFonts w:ascii="黑体" w:eastAsia="黑体" w:hAnsi="黑体"/>
          <w:noProof/>
          <w:sz w:val="24"/>
          <w:szCs w:val="24"/>
        </w:rPr>
        <w:drawing>
          <wp:inline distT="0" distB="0" distL="0" distR="0">
            <wp:extent cx="5274310" cy="5257800"/>
            <wp:effectExtent l="0" t="0" r="254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37E1" w:rsidRPr="00C13F9D" w:rsidRDefault="004437E1" w:rsidP="004437E1">
      <w:pPr>
        <w:jc w:val="center"/>
        <w:rPr>
          <w:rFonts w:ascii="黑体" w:eastAsia="黑体" w:hAnsiTheme="majorEastAsia"/>
          <w:sz w:val="24"/>
          <w:szCs w:val="24"/>
        </w:rPr>
      </w:pPr>
      <w:r w:rsidRPr="00C13F9D">
        <w:rPr>
          <w:rFonts w:ascii="黑体" w:eastAsia="黑体" w:hAnsiTheme="majorEastAsia" w:hint="eastAsia"/>
          <w:sz w:val="24"/>
          <w:szCs w:val="24"/>
        </w:rPr>
        <w:t>图8 2017届毕业生就业单位所属行业分布</w:t>
      </w:r>
    </w:p>
    <w:p w:rsidR="004437E1" w:rsidRDefault="004437E1" w:rsidP="004437E1">
      <w:pPr>
        <w:spacing w:line="600" w:lineRule="auto"/>
        <w:rPr>
          <w:rFonts w:ascii="黑体" w:eastAsia="黑体" w:hAnsi="黑体"/>
          <w:sz w:val="28"/>
          <w:szCs w:val="28"/>
        </w:rPr>
      </w:pPr>
    </w:p>
    <w:p w:rsidR="004437E1" w:rsidRPr="00C13F9D" w:rsidRDefault="004437E1" w:rsidP="00CB6E26">
      <w:pPr>
        <w:spacing w:line="600" w:lineRule="auto"/>
        <w:ind w:firstLineChars="200" w:firstLine="600"/>
        <w:rPr>
          <w:rFonts w:ascii="黑体" w:eastAsia="黑体" w:hAnsi="黑体"/>
          <w:sz w:val="30"/>
          <w:szCs w:val="30"/>
        </w:rPr>
      </w:pPr>
      <w:r w:rsidRPr="00C13F9D">
        <w:rPr>
          <w:rFonts w:ascii="黑体" w:eastAsia="黑体" w:hAnsi="黑体" w:hint="eastAsia"/>
          <w:sz w:val="30"/>
          <w:szCs w:val="30"/>
        </w:rPr>
        <w:t>六、毕业生就业创业流向</w:t>
      </w:r>
    </w:p>
    <w:p w:rsidR="004437E1" w:rsidRPr="00C13F9D" w:rsidRDefault="004437E1" w:rsidP="00CB6E26">
      <w:pPr>
        <w:spacing w:line="480" w:lineRule="auto"/>
        <w:ind w:firstLineChars="200" w:firstLine="562"/>
        <w:rPr>
          <w:rFonts w:asciiTheme="majorEastAsia" w:eastAsiaTheme="majorEastAsia" w:hAnsiTheme="majorEastAsia"/>
          <w:b/>
          <w:sz w:val="28"/>
          <w:szCs w:val="28"/>
        </w:rPr>
      </w:pPr>
      <w:r w:rsidRPr="00C13F9D">
        <w:rPr>
          <w:rFonts w:asciiTheme="majorEastAsia" w:eastAsiaTheme="majorEastAsia" w:hAnsiTheme="majorEastAsia"/>
          <w:b/>
          <w:sz w:val="28"/>
          <w:szCs w:val="28"/>
        </w:rPr>
        <w:t>（</w:t>
      </w:r>
      <w:r w:rsidRPr="00C13F9D">
        <w:rPr>
          <w:rFonts w:asciiTheme="majorEastAsia" w:eastAsiaTheme="majorEastAsia" w:hAnsiTheme="majorEastAsia" w:hint="eastAsia"/>
          <w:b/>
          <w:sz w:val="28"/>
          <w:szCs w:val="28"/>
        </w:rPr>
        <w:t>一）总体流向</w:t>
      </w:r>
    </w:p>
    <w:p w:rsidR="004437E1" w:rsidRPr="00C13F9D" w:rsidRDefault="004437E1" w:rsidP="004437E1">
      <w:pPr>
        <w:spacing w:line="360" w:lineRule="auto"/>
        <w:ind w:firstLineChars="200" w:firstLine="560"/>
        <w:rPr>
          <w:rFonts w:asciiTheme="minorEastAsia" w:hAnsiTheme="minorEastAsia"/>
          <w:sz w:val="28"/>
          <w:szCs w:val="28"/>
        </w:rPr>
      </w:pPr>
      <w:r w:rsidRPr="00C13F9D">
        <w:rPr>
          <w:rFonts w:asciiTheme="minorEastAsia" w:hAnsiTheme="minorEastAsia" w:hint="eastAsia"/>
          <w:sz w:val="28"/>
          <w:szCs w:val="28"/>
        </w:rPr>
        <w:t>一般将毕业生总体流向划分为国内升学、出国出境、单位就业（签</w:t>
      </w:r>
      <w:r w:rsidRPr="00C13F9D">
        <w:rPr>
          <w:rFonts w:asciiTheme="minorEastAsia" w:hAnsiTheme="minorEastAsia" w:hint="eastAsia"/>
          <w:sz w:val="28"/>
          <w:szCs w:val="28"/>
        </w:rPr>
        <w:lastRenderedPageBreak/>
        <w:t>就业协议形式就业，签劳动合同形式就业，其他形式就业）、灵活就业（自由职业、自主创业）、未就业（详见图9）</w:t>
      </w:r>
    </w:p>
    <w:p w:rsidR="004437E1" w:rsidRDefault="004437E1" w:rsidP="004437E1">
      <w:pPr>
        <w:spacing w:line="360" w:lineRule="auto"/>
        <w:rPr>
          <w:rFonts w:asciiTheme="minorEastAsia" w:hAnsiTheme="minorEastAsia"/>
          <w:sz w:val="24"/>
          <w:szCs w:val="24"/>
        </w:rPr>
      </w:pPr>
      <w:r>
        <w:rPr>
          <w:rFonts w:asciiTheme="minorEastAsia" w:hAnsiTheme="minorEastAsia" w:hint="eastAsia"/>
          <w:noProof/>
          <w:sz w:val="24"/>
          <w:szCs w:val="24"/>
        </w:rPr>
        <w:drawing>
          <wp:inline distT="0" distB="0" distL="0" distR="0">
            <wp:extent cx="5274310" cy="3076575"/>
            <wp:effectExtent l="0" t="0" r="254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37E1" w:rsidRPr="00C13F9D" w:rsidRDefault="004437E1" w:rsidP="004437E1">
      <w:pPr>
        <w:spacing w:line="480" w:lineRule="auto"/>
        <w:jc w:val="center"/>
        <w:rPr>
          <w:rFonts w:ascii="黑体" w:eastAsia="黑体" w:hAnsiTheme="majorEastAsia"/>
          <w:sz w:val="24"/>
          <w:szCs w:val="24"/>
        </w:rPr>
      </w:pPr>
      <w:r w:rsidRPr="00C13F9D">
        <w:rPr>
          <w:rFonts w:ascii="黑体" w:eastAsia="黑体" w:hAnsiTheme="majorEastAsia" w:hint="eastAsia"/>
          <w:sz w:val="24"/>
          <w:szCs w:val="24"/>
        </w:rPr>
        <w:t>图9 2017届毕业生流向</w:t>
      </w:r>
    </w:p>
    <w:p w:rsidR="004437E1" w:rsidRPr="00C13F9D" w:rsidRDefault="004437E1" w:rsidP="004437E1">
      <w:pPr>
        <w:spacing w:line="360" w:lineRule="auto"/>
        <w:ind w:firstLineChars="200" w:firstLine="560"/>
        <w:rPr>
          <w:rFonts w:asciiTheme="minorEastAsia" w:hAnsiTheme="minorEastAsia"/>
          <w:sz w:val="28"/>
          <w:szCs w:val="28"/>
        </w:rPr>
      </w:pPr>
      <w:r w:rsidRPr="00C13F9D">
        <w:rPr>
          <w:rFonts w:asciiTheme="minorEastAsia" w:hAnsiTheme="minorEastAsia" w:hint="eastAsia"/>
          <w:sz w:val="28"/>
          <w:szCs w:val="28"/>
        </w:rPr>
        <w:t>截至2017年9月1日，我院本科生毕业生和研究生毕业生中，其中就业人数为1717人，占比92.26%；升学人数为25人，占比1.34%；灵活就业人数为31人，占比1.67%；待就业人数为88人，占比4.73%。</w:t>
      </w:r>
    </w:p>
    <w:p w:rsidR="004437E1" w:rsidRPr="00C13F9D" w:rsidRDefault="004437E1" w:rsidP="004437E1">
      <w:pPr>
        <w:pStyle w:val="a3"/>
        <w:ind w:left="1200" w:firstLineChars="0" w:firstLine="0"/>
        <w:rPr>
          <w:rFonts w:ascii="黑体" w:eastAsia="黑体" w:hAnsi="黑体"/>
          <w:sz w:val="28"/>
          <w:szCs w:val="28"/>
        </w:rPr>
      </w:pPr>
    </w:p>
    <w:p w:rsidR="004437E1" w:rsidRPr="00C13F9D" w:rsidRDefault="004437E1" w:rsidP="00CB6E26">
      <w:pPr>
        <w:spacing w:line="360" w:lineRule="auto"/>
        <w:ind w:firstLineChars="150" w:firstLine="422"/>
        <w:rPr>
          <w:rFonts w:asciiTheme="majorEastAsia" w:eastAsiaTheme="majorEastAsia" w:hAnsiTheme="majorEastAsia"/>
          <w:b/>
          <w:sz w:val="28"/>
          <w:szCs w:val="28"/>
        </w:rPr>
      </w:pPr>
      <w:r w:rsidRPr="00C13F9D">
        <w:rPr>
          <w:rFonts w:asciiTheme="majorEastAsia" w:eastAsiaTheme="majorEastAsia" w:hAnsiTheme="majorEastAsia"/>
          <w:b/>
          <w:sz w:val="28"/>
          <w:szCs w:val="28"/>
        </w:rPr>
        <w:t>（</w:t>
      </w:r>
      <w:r w:rsidRPr="00C13F9D">
        <w:rPr>
          <w:rFonts w:asciiTheme="majorEastAsia" w:eastAsiaTheme="majorEastAsia" w:hAnsiTheme="majorEastAsia" w:hint="eastAsia"/>
          <w:b/>
          <w:sz w:val="28"/>
          <w:szCs w:val="28"/>
        </w:rPr>
        <w:t>二）毕业生就业创业情况</w:t>
      </w:r>
    </w:p>
    <w:p w:rsidR="004437E1" w:rsidRPr="00C13F9D" w:rsidRDefault="004437E1" w:rsidP="004437E1">
      <w:pPr>
        <w:spacing w:line="360" w:lineRule="auto"/>
        <w:ind w:firstLineChars="200" w:firstLine="560"/>
        <w:rPr>
          <w:rFonts w:asciiTheme="minorEastAsia" w:hAnsiTheme="minorEastAsia"/>
          <w:sz w:val="28"/>
          <w:szCs w:val="28"/>
        </w:rPr>
      </w:pPr>
      <w:r w:rsidRPr="00C13F9D">
        <w:rPr>
          <w:rFonts w:asciiTheme="minorEastAsia" w:hAnsiTheme="minorEastAsia"/>
          <w:sz w:val="28"/>
          <w:szCs w:val="28"/>
        </w:rPr>
        <w:t>2017</w:t>
      </w:r>
      <w:r w:rsidRPr="00C13F9D">
        <w:rPr>
          <w:rFonts w:asciiTheme="minorEastAsia" w:hAnsiTheme="minorEastAsia" w:hint="eastAsia"/>
          <w:sz w:val="28"/>
          <w:szCs w:val="28"/>
        </w:rPr>
        <w:t>届本科生毕业生主要以劳动合同形式就业，研究生毕业生以签就业</w:t>
      </w:r>
      <w:r>
        <w:rPr>
          <w:rFonts w:asciiTheme="minorEastAsia" w:hAnsiTheme="minorEastAsia" w:hint="eastAsia"/>
          <w:sz w:val="28"/>
          <w:szCs w:val="28"/>
        </w:rPr>
        <w:t>、</w:t>
      </w:r>
      <w:r w:rsidRPr="00C13F9D">
        <w:rPr>
          <w:rFonts w:asciiTheme="minorEastAsia" w:hAnsiTheme="minorEastAsia" w:hint="eastAsia"/>
          <w:sz w:val="28"/>
          <w:szCs w:val="28"/>
        </w:rPr>
        <w:t>协议形式就业多，从总体来看2017届毕业生大部分已签劳动合同形式就业。其中，本科就业人数</w:t>
      </w:r>
      <w:r w:rsidR="00CF4B3B" w:rsidRPr="00C13F9D">
        <w:rPr>
          <w:rFonts w:asciiTheme="minorEastAsia" w:hAnsiTheme="minorEastAsia" w:hint="eastAsia"/>
          <w:sz w:val="28"/>
          <w:szCs w:val="28"/>
        </w:rPr>
        <w:t>占</w:t>
      </w:r>
      <w:r w:rsidRPr="00C13F9D">
        <w:rPr>
          <w:rFonts w:asciiTheme="minorEastAsia" w:hAnsiTheme="minorEastAsia" w:hint="eastAsia"/>
          <w:sz w:val="28"/>
          <w:szCs w:val="28"/>
        </w:rPr>
        <w:t>本科毕业总人数的95.82%，研究生就业人数占研究生就业人数占研究生毕业总人数的93.33%。（具体如图10）：</w:t>
      </w:r>
    </w:p>
    <w:p w:rsidR="004437E1" w:rsidRDefault="004437E1" w:rsidP="004437E1">
      <w:pPr>
        <w:spacing w:line="360" w:lineRule="auto"/>
        <w:rPr>
          <w:rFonts w:asciiTheme="minorEastAsia" w:hAnsiTheme="minorEastAsia"/>
          <w:sz w:val="24"/>
          <w:szCs w:val="24"/>
        </w:rPr>
      </w:pPr>
      <w:r>
        <w:rPr>
          <w:rFonts w:asciiTheme="minorEastAsia" w:hAnsiTheme="minorEastAsia" w:hint="eastAsia"/>
          <w:noProof/>
          <w:sz w:val="24"/>
          <w:szCs w:val="24"/>
        </w:rPr>
        <w:lastRenderedPageBreak/>
        <w:drawing>
          <wp:inline distT="0" distB="0" distL="0" distR="0">
            <wp:extent cx="5274310" cy="3076575"/>
            <wp:effectExtent l="0" t="0" r="254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37E1" w:rsidRPr="00C13F9D" w:rsidRDefault="004437E1" w:rsidP="004437E1">
      <w:pPr>
        <w:spacing w:line="360" w:lineRule="auto"/>
        <w:ind w:firstLineChars="1100" w:firstLine="2640"/>
        <w:rPr>
          <w:rFonts w:ascii="黑体" w:eastAsia="黑体" w:hAnsi="黑体"/>
          <w:sz w:val="24"/>
          <w:szCs w:val="24"/>
        </w:rPr>
      </w:pPr>
      <w:r>
        <w:rPr>
          <w:rFonts w:ascii="黑体" w:eastAsia="黑体" w:hAnsi="黑体" w:hint="eastAsia"/>
          <w:sz w:val="24"/>
          <w:szCs w:val="24"/>
        </w:rPr>
        <w:t>图10各学历毕业生就业率占比</w:t>
      </w:r>
    </w:p>
    <w:p w:rsidR="004437E1" w:rsidRPr="00C13F9D" w:rsidRDefault="004437E1" w:rsidP="00CB6E26">
      <w:pPr>
        <w:ind w:firstLineChars="200" w:firstLine="562"/>
        <w:rPr>
          <w:rFonts w:asciiTheme="majorEastAsia" w:eastAsiaTheme="majorEastAsia" w:hAnsiTheme="majorEastAsia"/>
          <w:b/>
          <w:sz w:val="28"/>
          <w:szCs w:val="28"/>
        </w:rPr>
      </w:pPr>
      <w:r w:rsidRPr="00C13F9D">
        <w:rPr>
          <w:rFonts w:asciiTheme="majorEastAsia" w:eastAsiaTheme="majorEastAsia" w:hAnsiTheme="majorEastAsia"/>
          <w:b/>
          <w:sz w:val="28"/>
          <w:szCs w:val="28"/>
        </w:rPr>
        <w:t>（</w:t>
      </w:r>
      <w:r w:rsidRPr="00C13F9D">
        <w:rPr>
          <w:rFonts w:asciiTheme="majorEastAsia" w:eastAsiaTheme="majorEastAsia" w:hAnsiTheme="majorEastAsia" w:hint="eastAsia"/>
          <w:b/>
          <w:sz w:val="28"/>
          <w:szCs w:val="28"/>
        </w:rPr>
        <w:t>三）毕业生升学情况</w:t>
      </w:r>
    </w:p>
    <w:p w:rsidR="004437E1" w:rsidRPr="00C13F9D" w:rsidRDefault="004437E1" w:rsidP="004437E1">
      <w:pPr>
        <w:spacing w:line="360" w:lineRule="auto"/>
        <w:ind w:firstLineChars="200" w:firstLine="560"/>
        <w:rPr>
          <w:rFonts w:asciiTheme="minorEastAsia" w:hAnsiTheme="minorEastAsia"/>
          <w:sz w:val="28"/>
          <w:szCs w:val="28"/>
        </w:rPr>
      </w:pPr>
      <w:r w:rsidRPr="00C13F9D">
        <w:rPr>
          <w:rFonts w:asciiTheme="minorEastAsia" w:hAnsiTheme="minorEastAsia"/>
          <w:sz w:val="28"/>
          <w:szCs w:val="28"/>
        </w:rPr>
        <w:t>201</w:t>
      </w:r>
      <w:r w:rsidRPr="00C13F9D">
        <w:rPr>
          <w:rFonts w:asciiTheme="minorEastAsia" w:hAnsiTheme="minorEastAsia" w:hint="eastAsia"/>
          <w:sz w:val="28"/>
          <w:szCs w:val="28"/>
        </w:rPr>
        <w:t>7届毕业生中，国内升学的有</w:t>
      </w:r>
      <w:r w:rsidR="00CF4B3B">
        <w:rPr>
          <w:rFonts w:asciiTheme="minorEastAsia" w:hAnsiTheme="minorEastAsia" w:hint="eastAsia"/>
          <w:sz w:val="28"/>
          <w:szCs w:val="28"/>
        </w:rPr>
        <w:t>30</w:t>
      </w:r>
      <w:r w:rsidRPr="00C13F9D">
        <w:rPr>
          <w:rFonts w:asciiTheme="minorEastAsia" w:hAnsiTheme="minorEastAsia" w:hint="eastAsia"/>
          <w:sz w:val="28"/>
          <w:szCs w:val="28"/>
        </w:rPr>
        <w:t>人，占比1.</w:t>
      </w:r>
      <w:r w:rsidR="00CF4B3B">
        <w:rPr>
          <w:rFonts w:asciiTheme="minorEastAsia" w:hAnsiTheme="minorEastAsia" w:hint="eastAsia"/>
          <w:sz w:val="28"/>
          <w:szCs w:val="28"/>
        </w:rPr>
        <w:t>61</w:t>
      </w:r>
      <w:r w:rsidRPr="00C13F9D">
        <w:rPr>
          <w:rFonts w:asciiTheme="minorEastAsia" w:hAnsiTheme="minorEastAsia" w:hint="eastAsia"/>
          <w:sz w:val="28"/>
          <w:szCs w:val="28"/>
        </w:rPr>
        <w:t>%，</w:t>
      </w:r>
      <w:r w:rsidR="00CF4B3B">
        <w:rPr>
          <w:rFonts w:asciiTheme="minorEastAsia" w:hAnsiTheme="minorEastAsia" w:hint="eastAsia"/>
          <w:sz w:val="28"/>
          <w:szCs w:val="28"/>
        </w:rPr>
        <w:t>有8名</w:t>
      </w:r>
      <w:r w:rsidRPr="00C13F9D">
        <w:rPr>
          <w:rFonts w:asciiTheme="minorEastAsia" w:hAnsiTheme="minorEastAsia" w:hint="eastAsia"/>
          <w:sz w:val="28"/>
          <w:szCs w:val="28"/>
        </w:rPr>
        <w:t>毕业生选择出国深造，</w:t>
      </w:r>
      <w:r w:rsidR="00CF4B3B" w:rsidRPr="00C13F9D">
        <w:rPr>
          <w:rFonts w:asciiTheme="minorEastAsia" w:hAnsiTheme="minorEastAsia" w:hint="eastAsia"/>
          <w:sz w:val="28"/>
          <w:szCs w:val="28"/>
        </w:rPr>
        <w:t>占比</w:t>
      </w:r>
      <w:r w:rsidR="00CF4B3B">
        <w:rPr>
          <w:rFonts w:asciiTheme="minorEastAsia" w:hAnsiTheme="minorEastAsia" w:hint="eastAsia"/>
          <w:sz w:val="28"/>
          <w:szCs w:val="28"/>
        </w:rPr>
        <w:t>0.43</w:t>
      </w:r>
      <w:r w:rsidR="00CF4B3B" w:rsidRPr="00C13F9D">
        <w:rPr>
          <w:rFonts w:asciiTheme="minorEastAsia" w:hAnsiTheme="minorEastAsia" w:hint="eastAsia"/>
          <w:sz w:val="28"/>
          <w:szCs w:val="28"/>
        </w:rPr>
        <w:t>%，</w:t>
      </w:r>
      <w:r w:rsidRPr="00C13F9D">
        <w:rPr>
          <w:rFonts w:asciiTheme="minorEastAsia" w:hAnsiTheme="minorEastAsia" w:hint="eastAsia"/>
          <w:sz w:val="28"/>
          <w:szCs w:val="28"/>
        </w:rPr>
        <w:t>且国内升学的均本为本科毕业生（根据公式“毕业生升学率=（国内升学的毕业生人数（出国出境的毕业生人数）÷毕业生总人数）×100%计算所得），详见图11。</w:t>
      </w:r>
    </w:p>
    <w:p w:rsidR="004437E1" w:rsidRDefault="004437E1" w:rsidP="004437E1">
      <w:pPr>
        <w:rPr>
          <w:rFonts w:ascii="黑体" w:eastAsia="黑体" w:hAnsi="黑体"/>
          <w:sz w:val="24"/>
          <w:szCs w:val="24"/>
        </w:rPr>
      </w:pPr>
      <w:r>
        <w:rPr>
          <w:rFonts w:ascii="黑体" w:eastAsia="黑体" w:hAnsi="黑体" w:hint="eastAsia"/>
          <w:noProof/>
          <w:sz w:val="24"/>
          <w:szCs w:val="24"/>
        </w:rPr>
        <w:drawing>
          <wp:inline distT="0" distB="0" distL="0" distR="0">
            <wp:extent cx="5274310" cy="3076575"/>
            <wp:effectExtent l="0" t="0" r="21590"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37E1" w:rsidRDefault="004437E1" w:rsidP="004437E1">
      <w:pPr>
        <w:jc w:val="center"/>
        <w:rPr>
          <w:rFonts w:ascii="黑体" w:eastAsia="黑体" w:hAnsi="黑体"/>
          <w:sz w:val="24"/>
          <w:szCs w:val="24"/>
        </w:rPr>
      </w:pPr>
      <w:r w:rsidRPr="00C21658">
        <w:rPr>
          <w:rFonts w:ascii="黑体" w:eastAsia="黑体" w:hAnsi="黑体" w:hint="eastAsia"/>
          <w:sz w:val="24"/>
          <w:szCs w:val="24"/>
        </w:rPr>
        <w:t>图11  毕业生升学情况</w:t>
      </w:r>
    </w:p>
    <w:p w:rsidR="004437E1" w:rsidRPr="00C13F9D" w:rsidRDefault="004437E1" w:rsidP="00CB6E26">
      <w:pPr>
        <w:spacing w:line="360" w:lineRule="auto"/>
        <w:ind w:firstLineChars="200" w:firstLine="562"/>
        <w:rPr>
          <w:rFonts w:asciiTheme="majorEastAsia" w:eastAsiaTheme="majorEastAsia" w:hAnsiTheme="majorEastAsia"/>
          <w:b/>
          <w:sz w:val="28"/>
          <w:szCs w:val="28"/>
        </w:rPr>
      </w:pPr>
      <w:r w:rsidRPr="00C13F9D">
        <w:rPr>
          <w:rFonts w:asciiTheme="majorEastAsia" w:eastAsiaTheme="majorEastAsia" w:hAnsiTheme="majorEastAsia" w:hint="eastAsia"/>
          <w:b/>
          <w:sz w:val="28"/>
          <w:szCs w:val="28"/>
        </w:rPr>
        <w:lastRenderedPageBreak/>
        <w:t>（四）毕业生就业创业情况</w:t>
      </w:r>
    </w:p>
    <w:p w:rsidR="004437E1" w:rsidRPr="00C13F9D" w:rsidRDefault="004437E1" w:rsidP="004437E1">
      <w:pPr>
        <w:spacing w:line="360" w:lineRule="auto"/>
        <w:ind w:firstLineChars="200" w:firstLine="560"/>
        <w:rPr>
          <w:rFonts w:asciiTheme="minorEastAsia" w:hAnsiTheme="minorEastAsia"/>
          <w:sz w:val="28"/>
          <w:szCs w:val="28"/>
        </w:rPr>
      </w:pPr>
      <w:r w:rsidRPr="00C13F9D">
        <w:rPr>
          <w:rFonts w:asciiTheme="minorEastAsia" w:hAnsiTheme="minorEastAsia" w:hint="eastAsia"/>
          <w:sz w:val="28"/>
          <w:szCs w:val="28"/>
        </w:rPr>
        <w:t>未就业创业包括“不就业拟升学”，“其他暂不就业”和“待就业”三种毕业形式。截至到2017年9月1日，我院2017届毕业生中未就业创业的有82人（本科生70人，研究生20人），占毕业</w:t>
      </w:r>
      <w:r>
        <w:rPr>
          <w:rFonts w:asciiTheme="minorEastAsia" w:hAnsiTheme="minorEastAsia" w:hint="eastAsia"/>
          <w:sz w:val="28"/>
          <w:szCs w:val="28"/>
        </w:rPr>
        <w:t>生</w:t>
      </w:r>
      <w:r w:rsidRPr="00C13F9D">
        <w:rPr>
          <w:rFonts w:asciiTheme="minorEastAsia" w:hAnsiTheme="minorEastAsia" w:hint="eastAsia"/>
          <w:sz w:val="28"/>
          <w:szCs w:val="28"/>
        </w:rPr>
        <w:t>总体的4.41%</w:t>
      </w:r>
      <w:r>
        <w:rPr>
          <w:rFonts w:asciiTheme="minorEastAsia" w:hAnsiTheme="minorEastAsia" w:hint="eastAsia"/>
          <w:noProof/>
          <w:sz w:val="24"/>
          <w:szCs w:val="24"/>
        </w:rPr>
        <w:drawing>
          <wp:inline distT="0" distB="0" distL="0" distR="0">
            <wp:extent cx="4924425" cy="3076575"/>
            <wp:effectExtent l="0" t="0" r="9525" b="952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C13F9D">
        <w:rPr>
          <w:rFonts w:asciiTheme="minorEastAsia" w:hAnsiTheme="minorEastAsia" w:hint="eastAsia"/>
          <w:sz w:val="28"/>
          <w:szCs w:val="28"/>
        </w:rPr>
        <w:t>。</w:t>
      </w:r>
    </w:p>
    <w:p w:rsidR="004437E1" w:rsidRPr="00C21658" w:rsidRDefault="004437E1" w:rsidP="004437E1">
      <w:pPr>
        <w:spacing w:line="600" w:lineRule="auto"/>
        <w:jc w:val="center"/>
        <w:rPr>
          <w:rFonts w:ascii="黑体" w:eastAsia="黑体" w:hAnsi="黑体"/>
          <w:sz w:val="24"/>
          <w:szCs w:val="24"/>
        </w:rPr>
      </w:pPr>
      <w:r w:rsidRPr="00C21658">
        <w:rPr>
          <w:rFonts w:ascii="黑体" w:eastAsia="黑体" w:hAnsi="黑体" w:hint="eastAsia"/>
          <w:sz w:val="24"/>
          <w:szCs w:val="24"/>
        </w:rPr>
        <w:t>图12毕业生未就业创业情况</w:t>
      </w:r>
    </w:p>
    <w:p w:rsidR="004437E1" w:rsidRDefault="004437E1" w:rsidP="004437E1">
      <w:pPr>
        <w:rPr>
          <w:rFonts w:ascii="黑体" w:eastAsia="黑体" w:hAnsi="黑体"/>
          <w:sz w:val="32"/>
          <w:szCs w:val="32"/>
        </w:rPr>
      </w:pPr>
    </w:p>
    <w:p w:rsidR="004437E1" w:rsidRDefault="004437E1" w:rsidP="004437E1">
      <w:pPr>
        <w:rPr>
          <w:rFonts w:ascii="黑体" w:eastAsia="黑体" w:hAnsi="黑体"/>
          <w:sz w:val="32"/>
          <w:szCs w:val="32"/>
        </w:rPr>
      </w:pPr>
    </w:p>
    <w:p w:rsidR="004437E1" w:rsidRDefault="004437E1" w:rsidP="004437E1">
      <w:pPr>
        <w:rPr>
          <w:rFonts w:ascii="黑体" w:eastAsia="黑体" w:hAnsi="黑体"/>
          <w:sz w:val="32"/>
          <w:szCs w:val="32"/>
        </w:rPr>
      </w:pPr>
    </w:p>
    <w:p w:rsidR="004437E1" w:rsidRDefault="004437E1" w:rsidP="004437E1">
      <w:pPr>
        <w:rPr>
          <w:rFonts w:ascii="黑体" w:eastAsia="黑体" w:hAnsi="黑体"/>
          <w:sz w:val="32"/>
          <w:szCs w:val="32"/>
        </w:rPr>
      </w:pPr>
    </w:p>
    <w:p w:rsidR="004437E1" w:rsidRDefault="004437E1" w:rsidP="004437E1">
      <w:pPr>
        <w:rPr>
          <w:rFonts w:ascii="黑体" w:eastAsia="黑体" w:hAnsi="黑体"/>
          <w:sz w:val="32"/>
          <w:szCs w:val="32"/>
        </w:rPr>
      </w:pPr>
    </w:p>
    <w:p w:rsidR="004437E1" w:rsidRDefault="004437E1" w:rsidP="004437E1">
      <w:pPr>
        <w:rPr>
          <w:rFonts w:ascii="黑体" w:eastAsia="黑体" w:hAnsi="黑体"/>
          <w:sz w:val="32"/>
          <w:szCs w:val="32"/>
        </w:rPr>
      </w:pPr>
    </w:p>
    <w:p w:rsidR="004437E1" w:rsidRDefault="004437E1" w:rsidP="004437E1">
      <w:pPr>
        <w:rPr>
          <w:rFonts w:ascii="黑体" w:eastAsia="黑体" w:hAnsi="黑体"/>
          <w:sz w:val="32"/>
          <w:szCs w:val="32"/>
        </w:rPr>
      </w:pPr>
    </w:p>
    <w:p w:rsidR="004437E1" w:rsidRDefault="004437E1" w:rsidP="004437E1">
      <w:pPr>
        <w:rPr>
          <w:rFonts w:ascii="黑体" w:eastAsia="黑体" w:hAnsi="黑体"/>
          <w:sz w:val="32"/>
          <w:szCs w:val="32"/>
        </w:rPr>
      </w:pPr>
    </w:p>
    <w:p w:rsidR="004437E1" w:rsidRPr="00843965" w:rsidRDefault="004437E1" w:rsidP="004437E1">
      <w:pPr>
        <w:spacing w:line="360" w:lineRule="auto"/>
        <w:jc w:val="center"/>
        <w:rPr>
          <w:rFonts w:ascii="黑体" w:eastAsia="黑体" w:hAnsiTheme="minorEastAsia"/>
          <w:sz w:val="44"/>
          <w:szCs w:val="44"/>
        </w:rPr>
      </w:pPr>
      <w:r w:rsidRPr="00843965">
        <w:rPr>
          <w:rFonts w:ascii="黑体" w:eastAsia="黑体" w:hAnsiTheme="minorEastAsia" w:hint="eastAsia"/>
          <w:sz w:val="44"/>
          <w:szCs w:val="44"/>
        </w:rPr>
        <w:lastRenderedPageBreak/>
        <w:t>第二部分  毕业生就业创业工作举措</w:t>
      </w:r>
    </w:p>
    <w:p w:rsidR="004437E1" w:rsidRPr="00843965" w:rsidRDefault="004437E1" w:rsidP="004437E1">
      <w:pPr>
        <w:spacing w:line="360" w:lineRule="auto"/>
        <w:jc w:val="center"/>
        <w:rPr>
          <w:rFonts w:asciiTheme="minorEastAsia" w:hAnsiTheme="minorEastAsia"/>
          <w:sz w:val="44"/>
          <w:szCs w:val="44"/>
        </w:rPr>
      </w:pPr>
    </w:p>
    <w:p w:rsidR="004437E1" w:rsidRPr="00843965" w:rsidRDefault="004437E1" w:rsidP="004437E1">
      <w:pPr>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我校</w:t>
      </w:r>
      <w:r w:rsidRPr="00843965">
        <w:rPr>
          <w:rFonts w:asciiTheme="minorEastAsia" w:hAnsiTheme="minorEastAsia" w:cs="宋体" w:hint="eastAsia"/>
          <w:sz w:val="28"/>
          <w:szCs w:val="28"/>
        </w:rPr>
        <w:t>对毕业生就业工作高度重视，将就业工作作为人才培养的重要环节纳入学校教育质量的提升工程，在工作中不断强化就业创业思想</w:t>
      </w:r>
      <w:r>
        <w:rPr>
          <w:rFonts w:asciiTheme="minorEastAsia" w:hAnsiTheme="minorEastAsia" w:cs="宋体" w:hint="eastAsia"/>
          <w:sz w:val="28"/>
          <w:szCs w:val="28"/>
        </w:rPr>
        <w:t>意识</w:t>
      </w:r>
      <w:r w:rsidR="00CF4B3B">
        <w:rPr>
          <w:rFonts w:asciiTheme="minorEastAsia" w:hAnsiTheme="minorEastAsia" w:cs="宋体" w:hint="eastAsia"/>
          <w:sz w:val="28"/>
          <w:szCs w:val="28"/>
        </w:rPr>
        <w:t>，</w:t>
      </w:r>
      <w:r w:rsidRPr="00843965">
        <w:rPr>
          <w:rFonts w:asciiTheme="minorEastAsia" w:hAnsiTheme="minorEastAsia" w:cs="宋体" w:hint="eastAsia"/>
          <w:sz w:val="28"/>
          <w:szCs w:val="28"/>
        </w:rPr>
        <w:t>整</w:t>
      </w:r>
      <w:r w:rsidR="00CF4B3B">
        <w:rPr>
          <w:rFonts w:asciiTheme="minorEastAsia" w:hAnsiTheme="minorEastAsia" w:cs="宋体" w:hint="eastAsia"/>
          <w:sz w:val="28"/>
          <w:szCs w:val="28"/>
        </w:rPr>
        <w:t>合</w:t>
      </w:r>
      <w:r w:rsidRPr="00843965">
        <w:rPr>
          <w:rFonts w:asciiTheme="minorEastAsia" w:hAnsiTheme="minorEastAsia" w:cs="宋体" w:hint="eastAsia"/>
          <w:sz w:val="28"/>
          <w:szCs w:val="28"/>
        </w:rPr>
        <w:t>校内外</w:t>
      </w:r>
      <w:r>
        <w:rPr>
          <w:rFonts w:asciiTheme="minorEastAsia" w:hAnsiTheme="minorEastAsia" w:cs="宋体" w:hint="eastAsia"/>
          <w:sz w:val="28"/>
          <w:szCs w:val="28"/>
        </w:rPr>
        <w:t>各种</w:t>
      </w:r>
      <w:r w:rsidRPr="00843965">
        <w:rPr>
          <w:rFonts w:asciiTheme="minorEastAsia" w:hAnsiTheme="minorEastAsia" w:cs="宋体" w:hint="eastAsia"/>
          <w:sz w:val="28"/>
          <w:szCs w:val="28"/>
        </w:rPr>
        <w:t>资源，以打造品牌</w:t>
      </w:r>
      <w:r>
        <w:rPr>
          <w:rFonts w:asciiTheme="minorEastAsia" w:hAnsiTheme="minorEastAsia" w:cs="宋体" w:hint="eastAsia"/>
          <w:sz w:val="28"/>
          <w:szCs w:val="28"/>
        </w:rPr>
        <w:t>、</w:t>
      </w:r>
      <w:r w:rsidRPr="00843965">
        <w:rPr>
          <w:rFonts w:asciiTheme="minorEastAsia" w:hAnsiTheme="minorEastAsia" w:cs="宋体" w:hint="eastAsia"/>
          <w:sz w:val="28"/>
          <w:szCs w:val="28"/>
        </w:rPr>
        <w:t>构建长期有效的机制为目标，提升就业</w:t>
      </w:r>
      <w:r>
        <w:rPr>
          <w:rFonts w:asciiTheme="minorEastAsia" w:hAnsiTheme="minorEastAsia" w:cs="宋体" w:hint="eastAsia"/>
          <w:sz w:val="28"/>
          <w:szCs w:val="28"/>
        </w:rPr>
        <w:t>创业</w:t>
      </w:r>
      <w:r w:rsidRPr="00843965">
        <w:rPr>
          <w:rFonts w:asciiTheme="minorEastAsia" w:hAnsiTheme="minorEastAsia" w:cs="宋体" w:hint="eastAsia"/>
          <w:sz w:val="28"/>
          <w:szCs w:val="28"/>
        </w:rPr>
        <w:t>指导服务工作的专业化水平。</w:t>
      </w:r>
    </w:p>
    <w:p w:rsidR="004437E1" w:rsidRPr="00843965" w:rsidRDefault="004437E1" w:rsidP="004437E1">
      <w:pPr>
        <w:spacing w:line="360" w:lineRule="auto"/>
        <w:ind w:firstLineChars="200" w:firstLine="560"/>
        <w:rPr>
          <w:rFonts w:asciiTheme="minorEastAsia" w:hAnsiTheme="minorEastAsia" w:cs="宋体"/>
          <w:sz w:val="28"/>
          <w:szCs w:val="28"/>
        </w:rPr>
      </w:pPr>
    </w:p>
    <w:p w:rsidR="004437E1" w:rsidRPr="003C2DCF" w:rsidRDefault="004437E1" w:rsidP="00CB6E26">
      <w:pPr>
        <w:spacing w:line="360" w:lineRule="auto"/>
        <w:ind w:firstLineChars="200" w:firstLine="600"/>
        <w:rPr>
          <w:rFonts w:ascii="黑体" w:eastAsia="黑体" w:hAnsiTheme="minorEastAsia" w:cs="宋体"/>
          <w:sz w:val="30"/>
          <w:szCs w:val="30"/>
        </w:rPr>
      </w:pPr>
      <w:r w:rsidRPr="003C2DCF">
        <w:rPr>
          <w:rFonts w:ascii="黑体" w:eastAsia="黑体" w:hAnsiTheme="minorEastAsia" w:cs="宋体" w:hint="eastAsia"/>
          <w:sz w:val="30"/>
          <w:szCs w:val="30"/>
        </w:rPr>
        <w:t>一、促进毕业生就业</w:t>
      </w:r>
      <w:r w:rsidR="004B6C7A">
        <w:rPr>
          <w:rFonts w:ascii="黑体" w:eastAsia="黑体" w:hAnsiTheme="minorEastAsia" w:cs="宋体" w:hint="eastAsia"/>
          <w:sz w:val="30"/>
          <w:szCs w:val="30"/>
        </w:rPr>
        <w:t>创业</w:t>
      </w:r>
      <w:r w:rsidRPr="003C2DCF">
        <w:rPr>
          <w:rFonts w:ascii="黑体" w:eastAsia="黑体" w:hAnsiTheme="minorEastAsia" w:cs="宋体" w:hint="eastAsia"/>
          <w:sz w:val="30"/>
          <w:szCs w:val="30"/>
        </w:rPr>
        <w:t>的政策措施</w:t>
      </w:r>
    </w:p>
    <w:p w:rsidR="004437E1" w:rsidRPr="003C2DCF" w:rsidRDefault="004437E1" w:rsidP="004437E1">
      <w:pPr>
        <w:spacing w:line="360" w:lineRule="auto"/>
        <w:ind w:firstLineChars="200" w:firstLine="560"/>
        <w:rPr>
          <w:rFonts w:asciiTheme="minorEastAsia" w:hAnsiTheme="minorEastAsia" w:cs="宋体"/>
          <w:sz w:val="28"/>
          <w:szCs w:val="28"/>
        </w:rPr>
      </w:pPr>
      <w:r w:rsidRPr="003C2DCF">
        <w:rPr>
          <w:rFonts w:asciiTheme="minorEastAsia" w:hAnsiTheme="minorEastAsia" w:cs="宋体" w:hint="eastAsia"/>
          <w:sz w:val="28"/>
          <w:szCs w:val="28"/>
        </w:rPr>
        <w:t>为促进就业创业工作持续、良性发展，确保毕业生高质量充分就业创业，具体采取了以下举措：</w:t>
      </w:r>
    </w:p>
    <w:p w:rsidR="004437E1" w:rsidRPr="003C2DCF" w:rsidRDefault="004437E1" w:rsidP="00CB6E26">
      <w:pPr>
        <w:spacing w:line="360" w:lineRule="auto"/>
        <w:ind w:firstLineChars="200" w:firstLine="562"/>
        <w:rPr>
          <w:rFonts w:asciiTheme="minorEastAsia" w:hAnsiTheme="minorEastAsia" w:cs="宋体"/>
          <w:sz w:val="28"/>
          <w:szCs w:val="28"/>
        </w:rPr>
      </w:pPr>
      <w:r w:rsidRPr="003C2DCF">
        <w:rPr>
          <w:rStyle w:val="a6"/>
          <w:rFonts w:asciiTheme="minorEastAsia" w:hAnsiTheme="minorEastAsia" w:cs="宋体" w:hint="eastAsia"/>
          <w:bCs w:val="0"/>
          <w:sz w:val="28"/>
          <w:szCs w:val="28"/>
        </w:rPr>
        <w:t>（一）健全就业创业质量跟踪调查机制</w:t>
      </w:r>
    </w:p>
    <w:p w:rsidR="004437E1" w:rsidRPr="003C2DCF" w:rsidRDefault="004437E1" w:rsidP="004437E1">
      <w:pPr>
        <w:pStyle w:val="a3"/>
        <w:spacing w:line="360" w:lineRule="auto"/>
        <w:ind w:firstLine="560"/>
        <w:rPr>
          <w:rFonts w:asciiTheme="minorEastAsia" w:hAnsiTheme="minorEastAsia" w:cs="宋体"/>
          <w:sz w:val="28"/>
          <w:szCs w:val="28"/>
        </w:rPr>
      </w:pPr>
      <w:r w:rsidRPr="003C2DCF">
        <w:rPr>
          <w:rFonts w:asciiTheme="minorEastAsia" w:hAnsiTheme="minorEastAsia" w:cs="宋体" w:hint="eastAsia"/>
          <w:sz w:val="28"/>
          <w:szCs w:val="28"/>
        </w:rPr>
        <w:t>毕业生就业创业工作具有长期性和连续性，要使就业创业工作做到有的放矢，就必须</w:t>
      </w:r>
      <w:r>
        <w:rPr>
          <w:rFonts w:asciiTheme="minorEastAsia" w:hAnsiTheme="minorEastAsia" w:cs="宋体" w:hint="eastAsia"/>
          <w:sz w:val="28"/>
          <w:szCs w:val="28"/>
        </w:rPr>
        <w:t>及时获取毕业生就业创业相关信息，不断跟踪——反馈——调整。</w:t>
      </w:r>
      <w:r w:rsidRPr="003C2DCF">
        <w:rPr>
          <w:rFonts w:asciiTheme="minorEastAsia" w:hAnsiTheme="minorEastAsia" w:cs="宋体" w:hint="eastAsia"/>
          <w:sz w:val="28"/>
          <w:szCs w:val="28"/>
        </w:rPr>
        <w:t>在这一过程中，我校形成了较为完善的就业创业质量跟踪调查机制：一是各职能部门及有毕业生的各</w:t>
      </w:r>
      <w:r w:rsidR="00CF4B3B">
        <w:rPr>
          <w:rFonts w:asciiTheme="minorEastAsia" w:hAnsiTheme="minorEastAsia" w:cs="宋体" w:hint="eastAsia"/>
          <w:sz w:val="28"/>
          <w:szCs w:val="28"/>
        </w:rPr>
        <w:t>学院</w:t>
      </w:r>
      <w:r w:rsidRPr="003C2DCF">
        <w:rPr>
          <w:rFonts w:asciiTheme="minorEastAsia" w:hAnsiTheme="minorEastAsia" w:cs="宋体" w:hint="eastAsia"/>
          <w:sz w:val="28"/>
          <w:szCs w:val="28"/>
        </w:rPr>
        <w:t>明确了自身就业创业工作职责，能不断完善就业工作考核与激励机制，认真做好学生毕业后半年、一年、三年内的就业服务和就业质量跟踪调查有关工作；</w:t>
      </w:r>
      <w:r w:rsidRPr="003C2DCF">
        <w:rPr>
          <w:rStyle w:val="a6"/>
          <w:rFonts w:asciiTheme="minorEastAsia" w:hAnsiTheme="minorEastAsia" w:cs="宋体" w:hint="eastAsia"/>
          <w:sz w:val="28"/>
          <w:szCs w:val="28"/>
        </w:rPr>
        <w:t>二</w:t>
      </w:r>
      <w:r w:rsidRPr="003C2DCF">
        <w:rPr>
          <w:rStyle w:val="a6"/>
          <w:rFonts w:asciiTheme="minorEastAsia" w:hAnsiTheme="minorEastAsia" w:cs="宋体" w:hint="eastAsia"/>
          <w:b w:val="0"/>
          <w:bCs w:val="0"/>
          <w:sz w:val="28"/>
          <w:szCs w:val="28"/>
        </w:rPr>
        <w:t>是深化了“互联网+就业”平台建设。</w:t>
      </w:r>
      <w:r w:rsidRPr="003C2DCF">
        <w:rPr>
          <w:rFonts w:asciiTheme="minorEastAsia" w:hAnsiTheme="minorEastAsia" w:cs="宋体" w:hint="eastAsia"/>
          <w:sz w:val="28"/>
          <w:szCs w:val="28"/>
        </w:rPr>
        <w:t>充分发挥就业信息网、手机APP等平台，把岗位招聘信息精准推送给学生，打造我校“永不落幕的招聘会”；</w:t>
      </w:r>
      <w:r w:rsidRPr="003C2DCF">
        <w:rPr>
          <w:rStyle w:val="a6"/>
          <w:rFonts w:asciiTheme="minorEastAsia" w:hAnsiTheme="minorEastAsia" w:cs="宋体" w:hint="eastAsia"/>
          <w:b w:val="0"/>
          <w:bCs w:val="0"/>
          <w:sz w:val="28"/>
          <w:szCs w:val="28"/>
        </w:rPr>
        <w:t>三是强化“出口引导进口”意识。</w:t>
      </w:r>
      <w:r w:rsidRPr="003C2DCF">
        <w:rPr>
          <w:rFonts w:asciiTheme="minorEastAsia" w:hAnsiTheme="minorEastAsia" w:cs="宋体" w:hint="eastAsia"/>
          <w:sz w:val="28"/>
          <w:szCs w:val="28"/>
        </w:rPr>
        <w:t>根据毕业生就业率和就业质量，适时调整人才培养方案，把就业率与招生名额挂钩；</w:t>
      </w:r>
      <w:r w:rsidRPr="003C2DCF">
        <w:rPr>
          <w:rStyle w:val="a6"/>
          <w:rFonts w:asciiTheme="minorEastAsia" w:hAnsiTheme="minorEastAsia" w:cs="宋体" w:hint="eastAsia"/>
          <w:b w:val="0"/>
          <w:bCs w:val="0"/>
          <w:sz w:val="28"/>
          <w:szCs w:val="28"/>
        </w:rPr>
        <w:t>四是加强就业“分类指导”</w:t>
      </w:r>
      <w:r w:rsidRPr="003C2DCF">
        <w:rPr>
          <w:rFonts w:asciiTheme="minorEastAsia" w:hAnsiTheme="minorEastAsia" w:cs="宋体" w:hint="eastAsia"/>
          <w:sz w:val="28"/>
          <w:szCs w:val="28"/>
        </w:rPr>
        <w:t>。根据专业实际情况，对学生进行有针对</w:t>
      </w:r>
      <w:r w:rsidRPr="003C2DCF">
        <w:rPr>
          <w:rFonts w:asciiTheme="minorEastAsia" w:hAnsiTheme="minorEastAsia" w:cs="宋体" w:hint="eastAsia"/>
          <w:sz w:val="28"/>
          <w:szCs w:val="28"/>
        </w:rPr>
        <w:lastRenderedPageBreak/>
        <w:t>性的就业、创业、考研、出国等方面的分类指导；</w:t>
      </w:r>
      <w:r w:rsidRPr="003C2DCF">
        <w:rPr>
          <w:rStyle w:val="a6"/>
          <w:rFonts w:asciiTheme="minorEastAsia" w:hAnsiTheme="minorEastAsia" w:cs="宋体" w:hint="eastAsia"/>
          <w:b w:val="0"/>
          <w:bCs w:val="0"/>
          <w:sz w:val="28"/>
          <w:szCs w:val="28"/>
        </w:rPr>
        <w:t>五是引导专业教师投身就业工作。</w:t>
      </w:r>
      <w:r w:rsidRPr="003C2DCF">
        <w:rPr>
          <w:rFonts w:asciiTheme="minorEastAsia" w:hAnsiTheme="minorEastAsia" w:cs="宋体" w:hint="eastAsia"/>
          <w:sz w:val="28"/>
          <w:szCs w:val="28"/>
        </w:rPr>
        <w:t>各学院在引导专业教师主动关注毕业生就业质量、积极参与毕业生就业工作方面取得许多有益经验。</w:t>
      </w:r>
    </w:p>
    <w:p w:rsidR="004437E1" w:rsidRPr="003C2DCF" w:rsidRDefault="004437E1" w:rsidP="00CB6E26">
      <w:pPr>
        <w:pStyle w:val="a3"/>
        <w:spacing w:line="360" w:lineRule="auto"/>
        <w:ind w:firstLine="562"/>
        <w:rPr>
          <w:rFonts w:asciiTheme="minorEastAsia" w:hAnsiTheme="minorEastAsia" w:cs="宋体"/>
          <w:b/>
          <w:sz w:val="28"/>
          <w:szCs w:val="28"/>
        </w:rPr>
      </w:pPr>
      <w:r w:rsidRPr="003C2DCF">
        <w:rPr>
          <w:rFonts w:asciiTheme="minorEastAsia" w:hAnsiTheme="minorEastAsia" w:cs="宋体" w:hint="eastAsia"/>
          <w:b/>
          <w:sz w:val="28"/>
          <w:szCs w:val="28"/>
        </w:rPr>
        <w:t>（二）拓展就业渠道，推动校企深层次合作</w:t>
      </w:r>
    </w:p>
    <w:p w:rsidR="004437E1" w:rsidRPr="003C2DCF" w:rsidRDefault="004437E1" w:rsidP="004437E1">
      <w:pPr>
        <w:pStyle w:val="a3"/>
        <w:spacing w:line="360" w:lineRule="auto"/>
        <w:ind w:firstLine="560"/>
        <w:rPr>
          <w:rFonts w:asciiTheme="minorEastAsia" w:hAnsiTheme="minorEastAsia" w:cs="宋体"/>
          <w:sz w:val="28"/>
          <w:szCs w:val="28"/>
        </w:rPr>
      </w:pPr>
      <w:r w:rsidRPr="003C2DCF">
        <w:rPr>
          <w:rFonts w:asciiTheme="minorEastAsia" w:hAnsiTheme="minorEastAsia" w:cs="宋体" w:hint="eastAsia"/>
          <w:sz w:val="28"/>
          <w:szCs w:val="28"/>
        </w:rPr>
        <w:t>我校以服务为宗旨，就业为导向，综合能力为核心，以满足企业对第一线专业人才的需求为前提，以胜任职业岗位需要为目标，以提高履行岗位职责的能力为出发点和落脚点，积极推动校企深层合作，这是我校实现与市场接轨，大力提高育人质量的重要举措。通过校企合作使学校和企业实现优势互补、资源共享，以切实提高育人的针对性和实效性。</w:t>
      </w:r>
    </w:p>
    <w:p w:rsidR="004437E1" w:rsidRPr="003C2DCF" w:rsidRDefault="004437E1" w:rsidP="004437E1">
      <w:pPr>
        <w:pStyle w:val="a3"/>
        <w:spacing w:line="360" w:lineRule="auto"/>
        <w:ind w:firstLineChars="150"/>
        <w:rPr>
          <w:rFonts w:asciiTheme="minorEastAsia" w:hAnsiTheme="minorEastAsia" w:cs="宋体"/>
          <w:color w:val="191919"/>
          <w:sz w:val="28"/>
          <w:szCs w:val="28"/>
          <w:shd w:val="clear" w:color="auto" w:fill="FFFFFF"/>
        </w:rPr>
      </w:pPr>
      <w:r w:rsidRPr="003C2DCF">
        <w:rPr>
          <w:rFonts w:asciiTheme="minorEastAsia" w:hAnsiTheme="minorEastAsia" w:cs="宋体" w:hint="eastAsia"/>
          <w:sz w:val="28"/>
          <w:szCs w:val="28"/>
        </w:rPr>
        <w:t>近两年，我院与广州市蓝鹏高尔夫运动管理服务有限公司共建省级大学生校外实践教学基地，与佳兆业集团确立多层次、立体化的校企合作模式，运动医学康复中心的健脊源点也正以加盟连锁推广的形式加速向全国铺排线下布局。在已经取得一定效果的基础上，我校分六个阶段逐步完善了校企合作建设任务：完成实训基地教学体系设计；制定详细的项目建设计划；进一步完善专业教学计划；课程资源自主编写和完善；对承担信息安全核心课程的教师送到国内知名企业培训，增加教师的工程实践经历；实训基地面向全省开放。通过这六个阶段，</w:t>
      </w:r>
      <w:r w:rsidRPr="003C2DCF">
        <w:rPr>
          <w:rFonts w:asciiTheme="minorEastAsia" w:hAnsiTheme="minorEastAsia" w:cs="宋体" w:hint="eastAsia"/>
          <w:color w:val="191919"/>
          <w:sz w:val="28"/>
          <w:szCs w:val="28"/>
          <w:shd w:val="clear" w:color="auto" w:fill="FFFFFF"/>
        </w:rPr>
        <w:t>本着职业性、技术性、共享性、开放性的原则，遵循学生职业能力培养的基本规律，有效地推动校企深层次合作。</w:t>
      </w:r>
    </w:p>
    <w:p w:rsidR="004437E1" w:rsidRPr="003C2DCF" w:rsidRDefault="004437E1" w:rsidP="00CB6E26">
      <w:pPr>
        <w:spacing w:line="360" w:lineRule="auto"/>
        <w:ind w:firstLineChars="200" w:firstLine="562"/>
        <w:rPr>
          <w:rFonts w:asciiTheme="minorEastAsia" w:hAnsiTheme="minorEastAsia" w:cs="宋体"/>
          <w:b/>
          <w:color w:val="191919"/>
          <w:sz w:val="28"/>
          <w:szCs w:val="28"/>
          <w:shd w:val="clear" w:color="auto" w:fill="FFFFFF"/>
        </w:rPr>
      </w:pPr>
      <w:r w:rsidRPr="003C2DCF">
        <w:rPr>
          <w:rFonts w:asciiTheme="minorEastAsia" w:hAnsiTheme="minorEastAsia" w:cs="宋体" w:hint="eastAsia"/>
          <w:b/>
          <w:color w:val="191919"/>
          <w:sz w:val="28"/>
          <w:szCs w:val="28"/>
          <w:shd w:val="clear" w:color="auto" w:fill="FFFFFF"/>
        </w:rPr>
        <w:t>（三）深化校地合作，输送毕业生服务基层</w:t>
      </w:r>
    </w:p>
    <w:p w:rsidR="004437E1" w:rsidRPr="003C2DCF" w:rsidRDefault="004437E1" w:rsidP="004437E1">
      <w:pPr>
        <w:pStyle w:val="a3"/>
        <w:spacing w:line="360" w:lineRule="auto"/>
        <w:ind w:firstLine="560"/>
        <w:rPr>
          <w:rFonts w:asciiTheme="minorEastAsia" w:hAnsiTheme="minorEastAsia" w:cs="宋体"/>
          <w:color w:val="191919"/>
          <w:sz w:val="28"/>
          <w:szCs w:val="28"/>
          <w:shd w:val="clear" w:color="auto" w:fill="FFFFFF"/>
        </w:rPr>
      </w:pPr>
      <w:r>
        <w:rPr>
          <w:rFonts w:asciiTheme="minorEastAsia" w:hAnsiTheme="minorEastAsia" w:cs="宋体" w:hint="eastAsia"/>
          <w:color w:val="191919"/>
          <w:sz w:val="28"/>
          <w:szCs w:val="28"/>
          <w:shd w:val="clear" w:color="auto" w:fill="FFFFFF"/>
        </w:rPr>
        <w:t>在校地合作层面，</w:t>
      </w:r>
      <w:r w:rsidRPr="003C2DCF">
        <w:rPr>
          <w:rFonts w:asciiTheme="minorEastAsia" w:hAnsiTheme="minorEastAsia" w:cs="宋体" w:hint="eastAsia"/>
          <w:color w:val="191919"/>
          <w:sz w:val="28"/>
          <w:szCs w:val="28"/>
          <w:shd w:val="clear" w:color="auto" w:fill="FFFFFF"/>
        </w:rPr>
        <w:t>首先，我校已成立</w:t>
      </w:r>
      <w:r>
        <w:rPr>
          <w:rFonts w:asciiTheme="minorEastAsia" w:hAnsiTheme="minorEastAsia" w:cs="宋体" w:hint="eastAsia"/>
          <w:color w:val="191919"/>
          <w:sz w:val="28"/>
          <w:szCs w:val="28"/>
          <w:shd w:val="clear" w:color="auto" w:fill="FFFFFF"/>
        </w:rPr>
        <w:t>专门的</w:t>
      </w:r>
      <w:r w:rsidRPr="003C2DCF">
        <w:rPr>
          <w:rFonts w:asciiTheme="minorEastAsia" w:hAnsiTheme="minorEastAsia" w:cs="宋体" w:hint="eastAsia"/>
          <w:color w:val="191919"/>
          <w:sz w:val="28"/>
          <w:szCs w:val="28"/>
          <w:shd w:val="clear" w:color="auto" w:fill="FFFFFF"/>
        </w:rPr>
        <w:t>校</w:t>
      </w:r>
      <w:r>
        <w:rPr>
          <w:rFonts w:asciiTheme="minorEastAsia" w:hAnsiTheme="minorEastAsia" w:cs="宋体" w:hint="eastAsia"/>
          <w:color w:val="191919"/>
          <w:sz w:val="28"/>
          <w:szCs w:val="28"/>
          <w:shd w:val="clear" w:color="auto" w:fill="FFFFFF"/>
        </w:rPr>
        <w:t>地</w:t>
      </w:r>
      <w:r w:rsidRPr="003C2DCF">
        <w:rPr>
          <w:rFonts w:asciiTheme="minorEastAsia" w:hAnsiTheme="minorEastAsia" w:cs="宋体" w:hint="eastAsia"/>
          <w:color w:val="191919"/>
          <w:sz w:val="28"/>
          <w:szCs w:val="28"/>
          <w:shd w:val="clear" w:color="auto" w:fill="FFFFFF"/>
        </w:rPr>
        <w:t>合作工作领导组</w:t>
      </w:r>
      <w:r w:rsidRPr="003C2DCF">
        <w:rPr>
          <w:rFonts w:asciiTheme="minorEastAsia" w:hAnsiTheme="minorEastAsia" w:cs="宋体" w:hint="eastAsia"/>
          <w:color w:val="191919"/>
          <w:sz w:val="28"/>
          <w:szCs w:val="28"/>
          <w:shd w:val="clear" w:color="auto" w:fill="FFFFFF"/>
        </w:rPr>
        <w:lastRenderedPageBreak/>
        <w:t>织机构，在组织上有保障机制，各部门统一部署，创造性地开展工作；其次，我</w:t>
      </w:r>
      <w:r>
        <w:rPr>
          <w:rFonts w:asciiTheme="minorEastAsia" w:hAnsiTheme="minorEastAsia" w:cs="宋体" w:hint="eastAsia"/>
          <w:color w:val="191919"/>
          <w:sz w:val="28"/>
          <w:szCs w:val="28"/>
          <w:shd w:val="clear" w:color="auto" w:fill="FFFFFF"/>
        </w:rPr>
        <w:t>校</w:t>
      </w:r>
      <w:r w:rsidRPr="003C2DCF">
        <w:rPr>
          <w:rFonts w:asciiTheme="minorEastAsia" w:hAnsiTheme="minorEastAsia" w:cs="宋体" w:hint="eastAsia"/>
          <w:color w:val="191919"/>
          <w:sz w:val="28"/>
          <w:szCs w:val="28"/>
          <w:shd w:val="clear" w:color="auto" w:fill="FFFFFF"/>
        </w:rPr>
        <w:t>对</w:t>
      </w:r>
      <w:r>
        <w:rPr>
          <w:rFonts w:asciiTheme="minorEastAsia" w:hAnsiTheme="minorEastAsia" w:cs="宋体" w:hint="eastAsia"/>
          <w:color w:val="191919"/>
          <w:sz w:val="28"/>
          <w:szCs w:val="28"/>
          <w:shd w:val="clear" w:color="auto" w:fill="FFFFFF"/>
        </w:rPr>
        <w:t>校地合作</w:t>
      </w:r>
      <w:r w:rsidRPr="003C2DCF">
        <w:rPr>
          <w:rFonts w:asciiTheme="minorEastAsia" w:hAnsiTheme="minorEastAsia" w:cs="宋体" w:hint="eastAsia"/>
          <w:color w:val="191919"/>
          <w:sz w:val="28"/>
          <w:szCs w:val="28"/>
          <w:shd w:val="clear" w:color="auto" w:fill="FFFFFF"/>
        </w:rPr>
        <w:t>进行了充分深入的调研，根据</w:t>
      </w:r>
      <w:r>
        <w:rPr>
          <w:rFonts w:asciiTheme="minorEastAsia" w:hAnsiTheme="minorEastAsia" w:cs="宋体" w:hint="eastAsia"/>
          <w:color w:val="191919"/>
          <w:sz w:val="28"/>
          <w:szCs w:val="28"/>
          <w:shd w:val="clear" w:color="auto" w:fill="FFFFFF"/>
        </w:rPr>
        <w:t>当地</w:t>
      </w:r>
      <w:r w:rsidRPr="003C2DCF">
        <w:rPr>
          <w:rFonts w:asciiTheme="minorEastAsia" w:hAnsiTheme="minorEastAsia" w:cs="宋体" w:hint="eastAsia"/>
          <w:color w:val="191919"/>
          <w:sz w:val="28"/>
          <w:szCs w:val="28"/>
          <w:shd w:val="clear" w:color="auto" w:fill="FFFFFF"/>
        </w:rPr>
        <w:t>对人才的岗位需求制定了合适的教学计划和教学大纲；最后，我</w:t>
      </w:r>
      <w:r>
        <w:rPr>
          <w:rFonts w:asciiTheme="minorEastAsia" w:hAnsiTheme="minorEastAsia" w:cs="宋体" w:hint="eastAsia"/>
          <w:color w:val="191919"/>
          <w:sz w:val="28"/>
          <w:szCs w:val="28"/>
          <w:shd w:val="clear" w:color="auto" w:fill="FFFFFF"/>
        </w:rPr>
        <w:t>校</w:t>
      </w:r>
      <w:r w:rsidRPr="003C2DCF">
        <w:rPr>
          <w:rFonts w:asciiTheme="minorEastAsia" w:hAnsiTheme="minorEastAsia" w:cs="宋体" w:hint="eastAsia"/>
          <w:color w:val="191919"/>
          <w:sz w:val="28"/>
          <w:szCs w:val="28"/>
          <w:shd w:val="clear" w:color="auto" w:fill="FFFFFF"/>
        </w:rPr>
        <w:t>还针对学校一些专业和</w:t>
      </w:r>
      <w:r>
        <w:rPr>
          <w:rFonts w:asciiTheme="minorEastAsia" w:hAnsiTheme="minorEastAsia" w:cs="宋体" w:hint="eastAsia"/>
          <w:color w:val="191919"/>
          <w:sz w:val="28"/>
          <w:szCs w:val="28"/>
          <w:shd w:val="clear" w:color="auto" w:fill="FFFFFF"/>
        </w:rPr>
        <w:t>当地企业</w:t>
      </w:r>
      <w:r w:rsidRPr="003C2DCF">
        <w:rPr>
          <w:rFonts w:asciiTheme="minorEastAsia" w:hAnsiTheme="minorEastAsia" w:cs="宋体" w:hint="eastAsia"/>
          <w:color w:val="191919"/>
          <w:sz w:val="28"/>
          <w:szCs w:val="28"/>
          <w:shd w:val="clear" w:color="auto" w:fill="FFFFFF"/>
        </w:rPr>
        <w:t>的规模及实习岗位对口率，建立了相应的培养计划。</w:t>
      </w:r>
    </w:p>
    <w:p w:rsidR="004437E1" w:rsidRPr="001729A6" w:rsidRDefault="004437E1" w:rsidP="004437E1">
      <w:pPr>
        <w:pStyle w:val="a3"/>
        <w:spacing w:line="360" w:lineRule="auto"/>
        <w:ind w:firstLine="560"/>
        <w:rPr>
          <w:rFonts w:asciiTheme="minorEastAsia" w:hAnsiTheme="minorEastAsia" w:cs="宋体"/>
          <w:color w:val="191919"/>
          <w:sz w:val="28"/>
          <w:szCs w:val="28"/>
          <w:shd w:val="clear" w:color="auto" w:fill="FFFFFF"/>
        </w:rPr>
      </w:pPr>
      <w:r>
        <w:rPr>
          <w:rFonts w:asciiTheme="minorEastAsia" w:hAnsiTheme="minorEastAsia" w:cs="宋体" w:hint="eastAsia"/>
          <w:color w:val="191919"/>
          <w:sz w:val="28"/>
          <w:szCs w:val="28"/>
          <w:shd w:val="clear" w:color="auto" w:fill="FFFFFF"/>
        </w:rPr>
        <w:t>根据《教育部关于贯彻落实中央文件精神进一步引导和鼓励高校毕业生到基层工作的通知》（教学[2017]3号），在深刻领会高校毕业生到基层工作的重要意义的基础上，我校积极组织实施各项基层就业项目，</w:t>
      </w:r>
      <w:r w:rsidRPr="003C2DCF">
        <w:rPr>
          <w:rFonts w:asciiTheme="minorEastAsia" w:hAnsiTheme="minorEastAsia" w:cs="宋体" w:hint="eastAsia"/>
          <w:color w:val="191919"/>
          <w:sz w:val="28"/>
          <w:szCs w:val="28"/>
          <w:shd w:val="clear" w:color="auto" w:fill="FFFFFF"/>
        </w:rPr>
        <w:t>始终将基层就业作为向各地方输送人才的重要战略，积极引导毕业生转变就业观念，鼓励毕业生到基层、到中西部、到生源地、到国家人才亟需的行业就业，扎根基层，施展才干。</w:t>
      </w:r>
      <w:r>
        <w:rPr>
          <w:rFonts w:asciiTheme="minorEastAsia" w:hAnsiTheme="minorEastAsia" w:cs="宋体" w:hint="eastAsia"/>
          <w:color w:val="191919"/>
          <w:sz w:val="28"/>
          <w:szCs w:val="28"/>
          <w:shd w:val="clear" w:color="auto" w:fill="FFFFFF"/>
        </w:rPr>
        <w:t>将鼓励支持基层就业融入职业生涯规划教育。制定了有针对性的培训计划，基本配齐就业创业指导老师队伍，编写生动教材，举办各类培训、实训班。并广泛收集基层就业信息，积极搭建校内外实践平台，引导毕业生到基层实践锻炼，多渠道组织大学生开展暑期三下乡、支农支教等各种主题活动。</w:t>
      </w:r>
    </w:p>
    <w:p w:rsidR="004437E1" w:rsidRPr="003C2DCF" w:rsidRDefault="004437E1" w:rsidP="00CB6E26">
      <w:pPr>
        <w:pStyle w:val="a3"/>
        <w:spacing w:line="360" w:lineRule="auto"/>
        <w:ind w:firstLine="562"/>
        <w:rPr>
          <w:rFonts w:asciiTheme="minorEastAsia" w:hAnsiTheme="minorEastAsia" w:cs="宋体"/>
          <w:b/>
          <w:color w:val="191919"/>
          <w:sz w:val="28"/>
          <w:szCs w:val="28"/>
          <w:shd w:val="clear" w:color="auto" w:fill="FFFFFF"/>
        </w:rPr>
      </w:pPr>
      <w:r w:rsidRPr="003C2DCF">
        <w:rPr>
          <w:rFonts w:asciiTheme="minorEastAsia" w:hAnsiTheme="minorEastAsia" w:cs="宋体" w:hint="eastAsia"/>
          <w:b/>
          <w:color w:val="191919"/>
          <w:sz w:val="28"/>
          <w:szCs w:val="28"/>
          <w:shd w:val="clear" w:color="auto" w:fill="FFFFFF"/>
        </w:rPr>
        <w:t>（四）大力推进创新创业教育和大学生自主创业</w:t>
      </w:r>
    </w:p>
    <w:p w:rsidR="004437E1" w:rsidRDefault="004437E1" w:rsidP="004437E1">
      <w:pPr>
        <w:pStyle w:val="a3"/>
        <w:spacing w:line="360" w:lineRule="auto"/>
        <w:ind w:firstLine="560"/>
        <w:rPr>
          <w:rFonts w:asciiTheme="minorEastAsia" w:hAnsiTheme="minorEastAsia" w:cs="宋体"/>
          <w:color w:val="191919"/>
          <w:sz w:val="28"/>
          <w:szCs w:val="28"/>
          <w:shd w:val="clear" w:color="auto" w:fill="FFFFFF"/>
        </w:rPr>
      </w:pPr>
      <w:r w:rsidRPr="003C2DCF">
        <w:rPr>
          <w:rFonts w:asciiTheme="minorEastAsia" w:hAnsiTheme="minorEastAsia" w:cs="宋体" w:hint="eastAsia"/>
          <w:color w:val="191919"/>
          <w:sz w:val="28"/>
          <w:szCs w:val="28"/>
          <w:shd w:val="clear" w:color="auto" w:fill="FFFFFF"/>
        </w:rPr>
        <w:t>创新创业教育</w:t>
      </w:r>
      <w:r w:rsidR="00CF4B3B">
        <w:rPr>
          <w:rFonts w:asciiTheme="minorEastAsia" w:hAnsiTheme="minorEastAsia" w:cs="宋体" w:hint="eastAsia"/>
          <w:color w:val="191919"/>
          <w:sz w:val="28"/>
          <w:szCs w:val="28"/>
          <w:shd w:val="clear" w:color="auto" w:fill="FFFFFF"/>
        </w:rPr>
        <w:t>是</w:t>
      </w:r>
      <w:r w:rsidRPr="003C2DCF">
        <w:rPr>
          <w:rFonts w:asciiTheme="minorEastAsia" w:hAnsiTheme="minorEastAsia" w:cs="宋体" w:hint="eastAsia"/>
          <w:color w:val="191919"/>
          <w:sz w:val="28"/>
          <w:szCs w:val="28"/>
          <w:shd w:val="clear" w:color="auto" w:fill="FFFFFF"/>
        </w:rPr>
        <w:t>适应经济社会和国家发展战略需要而产生的一种教学理念与模式。我校大力推进创新创业教育，高度重视创新创业教育课程体系建设，把创新创业教育有效纳入专业教育和文化素质教育教学计划和学分体系，建立多层次、立体化的出课程体系，突出专业特色，将创新创业类课程的设置与专业课程体系有机融合。同时我校各专业教师积极开展创新创业教育方面的理论和案例研究，包括创</w:t>
      </w:r>
      <w:r w:rsidRPr="003C2DCF">
        <w:rPr>
          <w:rFonts w:asciiTheme="minorEastAsia" w:hAnsiTheme="minorEastAsia" w:cs="宋体" w:hint="eastAsia"/>
          <w:color w:val="191919"/>
          <w:sz w:val="28"/>
          <w:szCs w:val="28"/>
          <w:shd w:val="clear" w:color="auto" w:fill="FFFFFF"/>
        </w:rPr>
        <w:lastRenderedPageBreak/>
        <w:t>新强校的诸多项目都涉及到毕业生的就业创业问题。其理论与实践相结合的研究成果为毕业生提供了理论指导，同时，他们还身体力行地为在校学生提供创业资讯、创业指导、项目展示等服务。</w:t>
      </w:r>
      <w:r>
        <w:rPr>
          <w:rFonts w:asciiTheme="minorEastAsia" w:hAnsiTheme="minorEastAsia" w:cs="宋体" w:hint="eastAsia"/>
          <w:color w:val="191919"/>
          <w:sz w:val="28"/>
          <w:szCs w:val="28"/>
          <w:shd w:val="clear" w:color="auto" w:fill="FFFFFF"/>
        </w:rPr>
        <w:t>在大家的共同努力下，2017年，我校共获得广东省创新创业项目50项，其中10项被列为国家级培养项目。</w:t>
      </w:r>
    </w:p>
    <w:p w:rsidR="004437E1" w:rsidRPr="003C2DCF" w:rsidRDefault="004437E1" w:rsidP="004437E1">
      <w:pPr>
        <w:pStyle w:val="a3"/>
        <w:spacing w:line="360" w:lineRule="auto"/>
        <w:ind w:firstLine="560"/>
        <w:rPr>
          <w:rFonts w:asciiTheme="minorEastAsia" w:hAnsiTheme="minorEastAsia" w:cs="宋体"/>
          <w:color w:val="191919"/>
          <w:sz w:val="28"/>
          <w:szCs w:val="28"/>
          <w:shd w:val="clear" w:color="auto" w:fill="FFFFFF"/>
        </w:rPr>
      </w:pPr>
    </w:p>
    <w:p w:rsidR="004437E1" w:rsidRPr="00207E6C" w:rsidRDefault="004437E1" w:rsidP="00CB6E26">
      <w:pPr>
        <w:pStyle w:val="a3"/>
        <w:spacing w:line="360" w:lineRule="auto"/>
        <w:ind w:firstLine="600"/>
        <w:rPr>
          <w:rFonts w:ascii="黑体" w:eastAsia="黑体" w:hAnsiTheme="minorEastAsia" w:cs="宋体"/>
          <w:color w:val="191919"/>
          <w:sz w:val="30"/>
          <w:szCs w:val="30"/>
          <w:shd w:val="clear" w:color="auto" w:fill="FFFFFF"/>
        </w:rPr>
      </w:pPr>
      <w:bookmarkStart w:id="0" w:name="_GoBack"/>
      <w:bookmarkEnd w:id="0"/>
      <w:r w:rsidRPr="00207E6C">
        <w:rPr>
          <w:rFonts w:ascii="黑体" w:eastAsia="黑体" w:hAnsiTheme="minorEastAsia" w:cs="宋体" w:hint="eastAsia"/>
          <w:color w:val="191919"/>
          <w:sz w:val="30"/>
          <w:szCs w:val="30"/>
          <w:shd w:val="clear" w:color="auto" w:fill="FFFFFF"/>
        </w:rPr>
        <w:t>二．就业创业指导服务情况</w:t>
      </w:r>
    </w:p>
    <w:p w:rsidR="004437E1" w:rsidRPr="00207E6C" w:rsidRDefault="004437E1" w:rsidP="004437E1">
      <w:pPr>
        <w:pStyle w:val="a3"/>
        <w:spacing w:line="360" w:lineRule="auto"/>
        <w:ind w:firstLine="560"/>
        <w:rPr>
          <w:rFonts w:asciiTheme="minorEastAsia" w:hAnsiTheme="minorEastAsia" w:cs="宋体"/>
          <w:color w:val="191919"/>
          <w:sz w:val="28"/>
          <w:szCs w:val="28"/>
          <w:shd w:val="clear" w:color="auto" w:fill="FFFFFF"/>
        </w:rPr>
      </w:pPr>
      <w:r w:rsidRPr="00207E6C">
        <w:rPr>
          <w:rFonts w:asciiTheme="minorEastAsia" w:hAnsiTheme="minorEastAsia" w:cs="宋体" w:hint="eastAsia"/>
          <w:color w:val="191919"/>
          <w:sz w:val="28"/>
          <w:szCs w:val="28"/>
          <w:shd w:val="clear" w:color="auto" w:fill="FFFFFF"/>
        </w:rPr>
        <w:t>就业指导服务旨在帮助毕业生了解社会就业</w:t>
      </w:r>
      <w:r>
        <w:rPr>
          <w:rFonts w:asciiTheme="minorEastAsia" w:hAnsiTheme="minorEastAsia" w:cs="宋体" w:hint="eastAsia"/>
          <w:color w:val="191919"/>
          <w:sz w:val="28"/>
          <w:szCs w:val="28"/>
          <w:shd w:val="clear" w:color="auto" w:fill="FFFFFF"/>
        </w:rPr>
        <w:t>创业</w:t>
      </w:r>
      <w:r w:rsidRPr="00207E6C">
        <w:rPr>
          <w:rFonts w:asciiTheme="minorEastAsia" w:hAnsiTheme="minorEastAsia" w:cs="宋体" w:hint="eastAsia"/>
          <w:color w:val="191919"/>
          <w:sz w:val="28"/>
          <w:szCs w:val="28"/>
          <w:shd w:val="clear" w:color="auto" w:fill="FFFFFF"/>
        </w:rPr>
        <w:t>形势与当前就业</w:t>
      </w:r>
      <w:r>
        <w:rPr>
          <w:rFonts w:asciiTheme="minorEastAsia" w:hAnsiTheme="minorEastAsia" w:cs="宋体" w:hint="eastAsia"/>
          <w:color w:val="191919"/>
          <w:sz w:val="28"/>
          <w:szCs w:val="28"/>
          <w:shd w:val="clear" w:color="auto" w:fill="FFFFFF"/>
        </w:rPr>
        <w:t>创业</w:t>
      </w:r>
      <w:r w:rsidRPr="00207E6C">
        <w:rPr>
          <w:rFonts w:asciiTheme="minorEastAsia" w:hAnsiTheme="minorEastAsia" w:cs="宋体" w:hint="eastAsia"/>
          <w:color w:val="191919"/>
          <w:sz w:val="28"/>
          <w:szCs w:val="28"/>
          <w:shd w:val="clear" w:color="auto" w:fill="FFFFFF"/>
        </w:rPr>
        <w:t>状况，了解人力资源和社会保障方面的政策法规，认识自己的专业能力和个性特点，运用职业评价分析、调查访谈、心理测量方法等手段，力争让每一位学生满意就业。</w:t>
      </w:r>
    </w:p>
    <w:p w:rsidR="004437E1" w:rsidRPr="00207E6C" w:rsidRDefault="004437E1" w:rsidP="00F333DF">
      <w:pPr>
        <w:spacing w:line="360" w:lineRule="auto"/>
        <w:ind w:firstLineChars="150" w:firstLine="422"/>
        <w:rPr>
          <w:rFonts w:asciiTheme="minorEastAsia" w:hAnsiTheme="minorEastAsia" w:cs="宋体"/>
          <w:b/>
          <w:color w:val="191919"/>
          <w:sz w:val="28"/>
          <w:szCs w:val="28"/>
          <w:shd w:val="clear" w:color="auto" w:fill="FFFFFF"/>
        </w:rPr>
      </w:pPr>
      <w:r w:rsidRPr="00207E6C">
        <w:rPr>
          <w:rFonts w:asciiTheme="minorEastAsia" w:hAnsiTheme="minorEastAsia" w:cs="宋体" w:hint="eastAsia"/>
          <w:b/>
          <w:color w:val="191919"/>
          <w:sz w:val="28"/>
          <w:szCs w:val="28"/>
          <w:shd w:val="clear" w:color="auto" w:fill="FFFFFF"/>
        </w:rPr>
        <w:t>（一）开展各种形式的招聘会</w:t>
      </w:r>
    </w:p>
    <w:p w:rsidR="004437E1" w:rsidRPr="00207E6C" w:rsidRDefault="004437E1" w:rsidP="004437E1">
      <w:pPr>
        <w:pStyle w:val="a3"/>
        <w:spacing w:line="360" w:lineRule="auto"/>
        <w:ind w:firstLine="560"/>
        <w:rPr>
          <w:rFonts w:asciiTheme="minorEastAsia" w:hAnsiTheme="minorEastAsia" w:cs="宋体"/>
          <w:color w:val="191919"/>
          <w:sz w:val="28"/>
          <w:szCs w:val="28"/>
          <w:shd w:val="clear" w:color="auto" w:fill="FFFFFF"/>
        </w:rPr>
      </w:pPr>
      <w:r w:rsidRPr="00207E6C">
        <w:rPr>
          <w:rFonts w:asciiTheme="minorEastAsia" w:hAnsiTheme="minorEastAsia" w:cs="宋体" w:hint="eastAsia"/>
          <w:color w:val="191919"/>
          <w:sz w:val="28"/>
          <w:szCs w:val="28"/>
          <w:shd w:val="clear" w:color="auto" w:fill="FFFFFF"/>
        </w:rPr>
        <w:t>过去的一年，我校积极为毕业生开展各种形式的就业创业招聘会，具体包括邀请用人单位发布各类招聘信息、小规模的专业对口招聘会、各系部自行邀请的就业见面会、组织学生参加各类</w:t>
      </w:r>
      <w:r>
        <w:rPr>
          <w:rFonts w:asciiTheme="minorEastAsia" w:hAnsiTheme="minorEastAsia" w:cs="宋体" w:hint="eastAsia"/>
          <w:color w:val="191919"/>
          <w:sz w:val="28"/>
          <w:szCs w:val="28"/>
          <w:shd w:val="clear" w:color="auto" w:fill="FFFFFF"/>
        </w:rPr>
        <w:t>线上</w:t>
      </w:r>
      <w:r w:rsidRPr="00207E6C">
        <w:rPr>
          <w:rFonts w:asciiTheme="minorEastAsia" w:hAnsiTheme="minorEastAsia" w:cs="宋体" w:hint="eastAsia"/>
          <w:color w:val="191919"/>
          <w:sz w:val="28"/>
          <w:szCs w:val="28"/>
          <w:shd w:val="clear" w:color="auto" w:fill="FFFFFF"/>
        </w:rPr>
        <w:t>招聘会等，先后有一百余家单位到我校招聘，</w:t>
      </w:r>
      <w:r>
        <w:rPr>
          <w:rFonts w:asciiTheme="minorEastAsia" w:hAnsiTheme="minorEastAsia" w:cs="宋体" w:hint="eastAsia"/>
          <w:color w:val="191919"/>
          <w:sz w:val="28"/>
          <w:szCs w:val="28"/>
          <w:shd w:val="clear" w:color="auto" w:fill="FFFFFF"/>
        </w:rPr>
        <w:t>其中</w:t>
      </w:r>
      <w:r w:rsidR="00F333DF">
        <w:rPr>
          <w:rFonts w:asciiTheme="minorEastAsia" w:hAnsiTheme="minorEastAsia" w:cs="宋体" w:hint="eastAsia"/>
          <w:color w:val="191919"/>
          <w:sz w:val="28"/>
          <w:szCs w:val="28"/>
          <w:shd w:val="clear" w:color="auto" w:fill="FFFFFF"/>
        </w:rPr>
        <w:t>50</w:t>
      </w:r>
      <w:r w:rsidRPr="00207E6C">
        <w:rPr>
          <w:rFonts w:asciiTheme="minorEastAsia" w:hAnsiTheme="minorEastAsia" w:cs="宋体" w:hint="eastAsia"/>
          <w:color w:val="191919"/>
          <w:sz w:val="28"/>
          <w:szCs w:val="28"/>
          <w:shd w:val="clear" w:color="auto" w:fill="FFFFFF"/>
        </w:rPr>
        <w:t>家在学校召开了现场招聘会。虽然规模有限，但由于组织较为到位，为很多毕业生提供了锻炼和实践的平台，并有部分学生获得了直接就业的机会。同时，为即将在我校举办的大规模校园招聘奠定了基础，也为其具体操作提供了参考和启示。此次招聘会将在前期经验总结的基础上，第一次采用线上线下同时进行的模式，计划邀请招聘单位113家，需求人数5638人；其中有广州拔萃教育集团有限公司、瀚福莱人力资源有限公司等63家</w:t>
      </w:r>
      <w:r w:rsidRPr="00207E6C">
        <w:rPr>
          <w:rFonts w:asciiTheme="minorEastAsia" w:hAnsiTheme="minorEastAsia" w:cs="宋体" w:hint="eastAsia"/>
          <w:color w:val="191919"/>
          <w:sz w:val="28"/>
          <w:szCs w:val="28"/>
          <w:shd w:val="clear" w:color="auto" w:fill="FFFFFF"/>
        </w:rPr>
        <w:lastRenderedPageBreak/>
        <w:t>线上单位，需求人数3395人；还有国金黄金股份有限公司、中建四局安装工程有限公司等50家现场单位，需求人数2243人。</w:t>
      </w:r>
    </w:p>
    <w:p w:rsidR="004437E1" w:rsidRPr="00207E6C" w:rsidRDefault="004437E1" w:rsidP="004437E1">
      <w:pPr>
        <w:pStyle w:val="a3"/>
        <w:spacing w:line="360" w:lineRule="auto"/>
        <w:ind w:firstLineChars="0" w:firstLine="0"/>
        <w:rPr>
          <w:rFonts w:asciiTheme="minorEastAsia" w:hAnsiTheme="minorEastAsia" w:cs="宋体"/>
          <w:b/>
          <w:color w:val="191919"/>
          <w:sz w:val="28"/>
          <w:szCs w:val="28"/>
          <w:shd w:val="clear" w:color="auto" w:fill="FFFFFF"/>
        </w:rPr>
      </w:pPr>
      <w:r w:rsidRPr="00207E6C">
        <w:rPr>
          <w:rFonts w:asciiTheme="minorEastAsia" w:hAnsiTheme="minorEastAsia" w:cs="宋体" w:hint="eastAsia"/>
          <w:b/>
          <w:color w:val="191919"/>
          <w:sz w:val="28"/>
          <w:szCs w:val="28"/>
          <w:shd w:val="clear" w:color="auto" w:fill="FFFFFF"/>
        </w:rPr>
        <w:t>（二）完善多媒体招聘信息发布平台</w:t>
      </w:r>
      <w:r>
        <w:rPr>
          <w:rFonts w:asciiTheme="minorEastAsia" w:hAnsiTheme="minorEastAsia" w:cs="宋体" w:hint="eastAsia"/>
          <w:b/>
          <w:color w:val="191919"/>
          <w:sz w:val="28"/>
          <w:szCs w:val="28"/>
          <w:shd w:val="clear" w:color="auto" w:fill="FFFFFF"/>
        </w:rPr>
        <w:t>，全员参与就业创业工作</w:t>
      </w:r>
    </w:p>
    <w:p w:rsidR="004437E1" w:rsidRPr="00207E6C" w:rsidRDefault="004437E1" w:rsidP="004437E1">
      <w:pPr>
        <w:spacing w:line="360" w:lineRule="auto"/>
        <w:rPr>
          <w:rFonts w:asciiTheme="minorEastAsia" w:hAnsiTheme="minorEastAsia" w:cs="宋体"/>
          <w:color w:val="191919"/>
          <w:sz w:val="28"/>
          <w:szCs w:val="28"/>
          <w:shd w:val="clear" w:color="auto" w:fill="FFFFFF"/>
        </w:rPr>
      </w:pPr>
      <w:r w:rsidRPr="00207E6C">
        <w:rPr>
          <w:rFonts w:asciiTheme="minorEastAsia" w:hAnsiTheme="minorEastAsia" w:cs="宋体" w:hint="eastAsia"/>
          <w:color w:val="191919"/>
          <w:sz w:val="28"/>
          <w:szCs w:val="28"/>
          <w:shd w:val="clear" w:color="auto" w:fill="FFFFFF"/>
        </w:rPr>
        <w:t xml:space="preserve">     我校高度重视就业创业官网的就业指导板块，着力于增强网点在经营、管理、服务上的科学、高效、安全，招聘信息的发布也在完善后更加的直观。就业指导中心网通过先进的多媒体显示和互动技术便捷呈现，以大气美观和丰富内涵的多媒体素材展示内容，同时也实现了各板块的数据互联互通，集成各智能化系统和信息技术系统，为毕业生提供</w:t>
      </w:r>
      <w:r w:rsidR="00CF4B3B" w:rsidRPr="00207E6C">
        <w:rPr>
          <w:rFonts w:asciiTheme="minorEastAsia" w:hAnsiTheme="minorEastAsia" w:cs="宋体" w:hint="eastAsia"/>
          <w:color w:val="191919"/>
          <w:sz w:val="28"/>
          <w:szCs w:val="28"/>
          <w:shd w:val="clear" w:color="auto" w:fill="FFFFFF"/>
        </w:rPr>
        <w:t>了</w:t>
      </w:r>
      <w:r w:rsidRPr="00207E6C">
        <w:rPr>
          <w:rFonts w:asciiTheme="minorEastAsia" w:hAnsiTheme="minorEastAsia" w:cs="宋体" w:hint="eastAsia"/>
          <w:color w:val="191919"/>
          <w:sz w:val="28"/>
          <w:szCs w:val="28"/>
          <w:shd w:val="clear" w:color="auto" w:fill="FFFFFF"/>
        </w:rPr>
        <w:t>完善的实时信息和互动服务。</w:t>
      </w:r>
      <w:r>
        <w:rPr>
          <w:rFonts w:asciiTheme="minorEastAsia" w:hAnsiTheme="minorEastAsia" w:cs="宋体" w:hint="eastAsia"/>
          <w:color w:val="191919"/>
          <w:sz w:val="28"/>
          <w:szCs w:val="28"/>
          <w:shd w:val="clear" w:color="auto" w:fill="FFFFFF"/>
        </w:rPr>
        <w:t>险此之外，就业服务中心的各位工作人员、各学院的教职工及其它老师等充分利用微信、微博及其它公众平台及时发布各类招聘信息，以满足毕业生的各类工作需求，并提供及时的帮扶服务和疑难解答，真正做到了全员参与。</w:t>
      </w:r>
    </w:p>
    <w:p w:rsidR="004437E1" w:rsidRPr="00207E6C" w:rsidRDefault="004437E1" w:rsidP="004437E1">
      <w:pPr>
        <w:spacing w:line="360" w:lineRule="auto"/>
        <w:rPr>
          <w:rFonts w:asciiTheme="minorEastAsia" w:hAnsiTheme="minorEastAsia" w:cs="宋体"/>
          <w:b/>
          <w:color w:val="191919"/>
          <w:sz w:val="28"/>
          <w:szCs w:val="28"/>
          <w:shd w:val="clear" w:color="auto" w:fill="FFFFFF"/>
        </w:rPr>
      </w:pPr>
      <w:r w:rsidRPr="00207E6C">
        <w:rPr>
          <w:rFonts w:asciiTheme="minorEastAsia" w:hAnsiTheme="minorEastAsia" w:cs="宋体" w:hint="eastAsia"/>
          <w:b/>
          <w:color w:val="191919"/>
          <w:sz w:val="28"/>
          <w:szCs w:val="28"/>
          <w:shd w:val="clear" w:color="auto" w:fill="FFFFFF"/>
        </w:rPr>
        <w:t>（三）完善职业规划与就业指导课程</w:t>
      </w:r>
    </w:p>
    <w:p w:rsidR="004437E1" w:rsidRPr="00207E6C" w:rsidRDefault="004437E1" w:rsidP="004437E1">
      <w:pPr>
        <w:spacing w:line="360" w:lineRule="auto"/>
        <w:ind w:firstLineChars="200" w:firstLine="560"/>
        <w:rPr>
          <w:rFonts w:asciiTheme="minorEastAsia" w:hAnsiTheme="minorEastAsia" w:cs="宋体"/>
          <w:color w:val="191919"/>
          <w:sz w:val="28"/>
          <w:szCs w:val="28"/>
          <w:shd w:val="clear" w:color="auto" w:fill="FFFFFF"/>
        </w:rPr>
      </w:pPr>
      <w:r w:rsidRPr="00207E6C">
        <w:rPr>
          <w:rFonts w:asciiTheme="minorEastAsia" w:hAnsiTheme="minorEastAsia" w:cs="宋体" w:hint="eastAsia"/>
          <w:color w:val="191919"/>
          <w:sz w:val="28"/>
          <w:szCs w:val="28"/>
          <w:shd w:val="clear" w:color="auto" w:fill="FFFFFF"/>
        </w:rPr>
        <w:t>目前，我校对各专业学生开设了专门的职业规划课程，通过本课程教学活动的开展，培养学生正确的人生观和发展观，并在实践中不断完善课程内容。在课程中，专业教师采用多样化的教学方式，合理设计教学内容，主要培养学生在素质、能力以及其它方面的能力。课程主要分为理论</w:t>
      </w:r>
      <w:r w:rsidR="00CF4B3B">
        <w:rPr>
          <w:rFonts w:asciiTheme="minorEastAsia" w:hAnsiTheme="minorEastAsia" w:cs="宋体" w:hint="eastAsia"/>
          <w:color w:val="191919"/>
          <w:sz w:val="28"/>
          <w:szCs w:val="28"/>
          <w:shd w:val="clear" w:color="auto" w:fill="FFFFFF"/>
        </w:rPr>
        <w:t>与</w:t>
      </w:r>
      <w:r w:rsidRPr="00207E6C">
        <w:rPr>
          <w:rFonts w:asciiTheme="minorEastAsia" w:hAnsiTheme="minorEastAsia" w:cs="宋体" w:hint="eastAsia"/>
          <w:color w:val="191919"/>
          <w:sz w:val="28"/>
          <w:szCs w:val="28"/>
          <w:shd w:val="clear" w:color="auto" w:fill="FFFFFF"/>
        </w:rPr>
        <w:t>实践两个部分，内容和形式为：就业主题大会、创业讲座、模拟招聘竞赛等。目的是让毕业生能在客观认识自我和社会需求的情况下，初步规划自我职业生涯发展，主动参与实践，培养良好的职业道德及就业技能，为实习、就业及职业生涯发展打下良好基础。</w:t>
      </w:r>
    </w:p>
    <w:p w:rsidR="004437E1" w:rsidRPr="00207E6C" w:rsidRDefault="004437E1" w:rsidP="00F333DF">
      <w:pPr>
        <w:spacing w:line="360" w:lineRule="auto"/>
        <w:ind w:firstLineChars="150" w:firstLine="422"/>
        <w:rPr>
          <w:rFonts w:asciiTheme="minorEastAsia" w:hAnsiTheme="minorEastAsia" w:cs="宋体"/>
          <w:b/>
          <w:color w:val="191919"/>
          <w:sz w:val="28"/>
          <w:szCs w:val="28"/>
          <w:shd w:val="clear" w:color="auto" w:fill="FFFFFF"/>
        </w:rPr>
      </w:pPr>
      <w:r w:rsidRPr="00207E6C">
        <w:rPr>
          <w:rFonts w:asciiTheme="minorEastAsia" w:hAnsiTheme="minorEastAsia" w:cs="宋体" w:hint="eastAsia"/>
          <w:b/>
          <w:color w:val="191919"/>
          <w:sz w:val="28"/>
          <w:szCs w:val="28"/>
          <w:shd w:val="clear" w:color="auto" w:fill="FFFFFF"/>
        </w:rPr>
        <w:lastRenderedPageBreak/>
        <w:t>（四）开展职业规划与求职的咨询及辅导</w:t>
      </w:r>
    </w:p>
    <w:p w:rsidR="004437E1" w:rsidRPr="00207E6C" w:rsidRDefault="004437E1" w:rsidP="004437E1">
      <w:pPr>
        <w:spacing w:line="360" w:lineRule="auto"/>
        <w:ind w:firstLineChars="200" w:firstLine="560"/>
        <w:rPr>
          <w:rFonts w:asciiTheme="minorEastAsia" w:hAnsiTheme="minorEastAsia" w:cs="宋体"/>
          <w:color w:val="191919"/>
          <w:sz w:val="28"/>
          <w:szCs w:val="28"/>
          <w:shd w:val="clear" w:color="auto" w:fill="FFFFFF"/>
        </w:rPr>
      </w:pPr>
      <w:r w:rsidRPr="00207E6C">
        <w:rPr>
          <w:rFonts w:asciiTheme="minorEastAsia" w:hAnsiTheme="minorEastAsia" w:cs="宋体" w:hint="eastAsia"/>
          <w:color w:val="191919"/>
          <w:sz w:val="28"/>
          <w:szCs w:val="28"/>
          <w:shd w:val="clear" w:color="auto" w:fill="FFFFFF"/>
        </w:rPr>
        <w:t>针对毕业生群体中个体化辅导的需求，我校加强针对职业咨询工作的投入并鼓励辅导员建立就业咨询工作室，开展“一对一”、“一对多”求职辅导。吸纳来自不同岗位教师、不同专业教师、不同企业背景生涯导师融入职业咨询团队。在职业咨询过程中，整</w:t>
      </w:r>
      <w:r w:rsidR="00CF4B3B">
        <w:rPr>
          <w:rFonts w:asciiTheme="minorEastAsia" w:hAnsiTheme="minorEastAsia" w:cs="宋体" w:hint="eastAsia"/>
          <w:color w:val="191919"/>
          <w:sz w:val="28"/>
          <w:szCs w:val="28"/>
          <w:shd w:val="clear" w:color="auto" w:fill="FFFFFF"/>
        </w:rPr>
        <w:t>合</w:t>
      </w:r>
      <w:r w:rsidRPr="00207E6C">
        <w:rPr>
          <w:rFonts w:asciiTheme="minorEastAsia" w:hAnsiTheme="minorEastAsia" w:cs="宋体" w:hint="eastAsia"/>
          <w:color w:val="191919"/>
          <w:sz w:val="28"/>
          <w:szCs w:val="28"/>
          <w:shd w:val="clear" w:color="auto" w:fill="FFFFFF"/>
        </w:rPr>
        <w:t>资源，突出特色，力争为在校生和毕业生提供专业、充分及时地个体化职业咨询服务。</w:t>
      </w:r>
    </w:p>
    <w:p w:rsidR="004437E1" w:rsidRPr="00207E6C" w:rsidRDefault="004437E1" w:rsidP="00F333DF">
      <w:pPr>
        <w:spacing w:line="360" w:lineRule="auto"/>
        <w:ind w:firstLineChars="100" w:firstLine="281"/>
        <w:rPr>
          <w:rFonts w:asciiTheme="minorEastAsia" w:hAnsiTheme="minorEastAsia" w:cs="宋体"/>
          <w:b/>
          <w:color w:val="191919"/>
          <w:sz w:val="28"/>
          <w:szCs w:val="28"/>
          <w:shd w:val="clear" w:color="auto" w:fill="FFFFFF"/>
        </w:rPr>
      </w:pPr>
      <w:r w:rsidRPr="00207E6C">
        <w:rPr>
          <w:rFonts w:asciiTheme="minorEastAsia" w:hAnsiTheme="minorEastAsia" w:cs="宋体" w:hint="eastAsia"/>
          <w:b/>
          <w:color w:val="191919"/>
          <w:sz w:val="28"/>
          <w:szCs w:val="28"/>
          <w:shd w:val="clear" w:color="auto" w:fill="FFFFFF"/>
        </w:rPr>
        <w:t>（五）做好就业帮扶与推荐</w:t>
      </w:r>
    </w:p>
    <w:p w:rsidR="004437E1" w:rsidRPr="00207E6C" w:rsidRDefault="004437E1" w:rsidP="004437E1">
      <w:pPr>
        <w:spacing w:line="360" w:lineRule="auto"/>
        <w:ind w:firstLineChars="200" w:firstLine="560"/>
        <w:rPr>
          <w:rFonts w:asciiTheme="minorEastAsia" w:hAnsiTheme="minorEastAsia" w:cs="宋体"/>
          <w:color w:val="191919"/>
          <w:sz w:val="28"/>
          <w:szCs w:val="28"/>
          <w:shd w:val="clear" w:color="auto" w:fill="FFFFFF"/>
        </w:rPr>
      </w:pPr>
      <w:r w:rsidRPr="00207E6C">
        <w:rPr>
          <w:rFonts w:asciiTheme="minorEastAsia" w:hAnsiTheme="minorEastAsia" w:cs="宋体" w:hint="eastAsia"/>
          <w:color w:val="191919"/>
          <w:sz w:val="28"/>
          <w:szCs w:val="28"/>
          <w:shd w:val="clear" w:color="auto" w:fill="FFFFFF"/>
        </w:rPr>
        <w:t>做好就业困难大学生的就业创业工作是一项长期复杂的社会工程，任务艰巨，使命光荣。我校针对就业困难大学生的实际情况，开展了深入细致的工作。一是深化细化服务措施，针对部分未就业困难毕业生就业愿望要求过高、不愿意积极就业的现象，采取针对性的服务措施，积极开展再就业政策宣传，引导鼓励各种不同类型的就业困难毕业生调整心态，转变就业观念，积极参加技能培训并树立就业信心；二是建立申报登记制度。完善对离校前离校后就业帮扶工作的相互衔接和信息沟通，建立困难毕业生专门台账，及时掌握登记失业和未就业毕业生家庭背景和自身能力状况，努力开展“几帮一”、“一帮一”面对面个性化就业服务，提供针对性的就业培训和推荐服务工作。</w:t>
      </w:r>
    </w:p>
    <w:p w:rsidR="004437E1" w:rsidRPr="00207E6C" w:rsidRDefault="004437E1" w:rsidP="00F333DF">
      <w:pPr>
        <w:spacing w:line="360" w:lineRule="auto"/>
        <w:ind w:firstLineChars="150" w:firstLine="422"/>
        <w:rPr>
          <w:rFonts w:asciiTheme="minorEastAsia" w:hAnsiTheme="minorEastAsia" w:cs="宋体"/>
          <w:b/>
          <w:color w:val="191919"/>
          <w:sz w:val="28"/>
          <w:szCs w:val="28"/>
          <w:shd w:val="clear" w:color="auto" w:fill="FFFFFF"/>
        </w:rPr>
      </w:pPr>
      <w:r w:rsidRPr="00207E6C">
        <w:rPr>
          <w:rFonts w:asciiTheme="minorEastAsia" w:hAnsiTheme="minorEastAsia" w:cs="宋体" w:hint="eastAsia"/>
          <w:b/>
          <w:color w:val="191919"/>
          <w:sz w:val="28"/>
          <w:szCs w:val="28"/>
          <w:shd w:val="clear" w:color="auto" w:fill="FFFFFF"/>
        </w:rPr>
        <w:t>（六）为实习/实践向就业创业衔接创造条件</w:t>
      </w:r>
    </w:p>
    <w:p w:rsidR="004437E1" w:rsidRPr="00207E6C" w:rsidRDefault="004437E1" w:rsidP="004437E1">
      <w:pPr>
        <w:spacing w:line="360" w:lineRule="auto"/>
        <w:ind w:firstLineChars="150" w:firstLine="420"/>
        <w:rPr>
          <w:rFonts w:asciiTheme="minorEastAsia" w:hAnsiTheme="minorEastAsia" w:cs="宋体"/>
          <w:color w:val="191919"/>
          <w:sz w:val="28"/>
          <w:szCs w:val="28"/>
          <w:shd w:val="clear" w:color="auto" w:fill="FFFFFF"/>
        </w:rPr>
      </w:pPr>
      <w:r w:rsidRPr="00207E6C">
        <w:rPr>
          <w:rFonts w:asciiTheme="minorEastAsia" w:hAnsiTheme="minorEastAsia" w:cs="宋体" w:hint="eastAsia"/>
          <w:color w:val="191919"/>
          <w:sz w:val="28"/>
          <w:szCs w:val="28"/>
          <w:shd w:val="clear" w:color="auto" w:fill="FFFFFF"/>
        </w:rPr>
        <w:t>就业实习/实践是应用型人才培养的重要环节，是实现人才知识、能力、素质协调发展的重要途径和手段，也是我校社会实践活动的重点项目。每年的实习实践期间，学校的党政领导及各系部的领导和专</w:t>
      </w:r>
      <w:r w:rsidRPr="00207E6C">
        <w:rPr>
          <w:rFonts w:asciiTheme="minorEastAsia" w:hAnsiTheme="minorEastAsia" w:cs="宋体" w:hint="eastAsia"/>
          <w:color w:val="191919"/>
          <w:sz w:val="28"/>
          <w:szCs w:val="28"/>
          <w:shd w:val="clear" w:color="auto" w:fill="FFFFFF"/>
        </w:rPr>
        <w:lastRenderedPageBreak/>
        <w:t>业老师，不但从各方面关心他们的实习实践工作，并积极与实习单位建立横向联系，了解他们的用人意向和需求，提前为毕业生的就业创业工作做好铺垫，并有针对性地帮助毕业生加强专业能力素养，积极指导，使他们在专业和个人综合能力方面满足实习实践单位的要求。这也是我校在毕业生就业创业方面一贯的做法。</w:t>
      </w:r>
    </w:p>
    <w:p w:rsidR="004437E1" w:rsidRPr="00207E6C" w:rsidRDefault="004437E1" w:rsidP="00F333DF">
      <w:pPr>
        <w:spacing w:line="360" w:lineRule="auto"/>
        <w:ind w:leftChars="200" w:left="1825" w:hangingChars="500" w:hanging="1405"/>
        <w:rPr>
          <w:rFonts w:asciiTheme="minorEastAsia" w:hAnsiTheme="minorEastAsia" w:cs="宋体"/>
          <w:b/>
          <w:color w:val="191919"/>
          <w:sz w:val="28"/>
          <w:szCs w:val="28"/>
          <w:shd w:val="clear" w:color="auto" w:fill="FFFFFF"/>
        </w:rPr>
      </w:pPr>
      <w:r w:rsidRPr="00207E6C">
        <w:rPr>
          <w:rFonts w:asciiTheme="minorEastAsia" w:hAnsiTheme="minorEastAsia" w:cs="宋体" w:hint="eastAsia"/>
          <w:b/>
          <w:color w:val="191919"/>
          <w:sz w:val="28"/>
          <w:szCs w:val="28"/>
          <w:shd w:val="clear" w:color="auto" w:fill="FFFFFF"/>
        </w:rPr>
        <w:t>（七）规范就业创业手续</w:t>
      </w:r>
    </w:p>
    <w:p w:rsidR="004437E1" w:rsidRPr="00207E6C" w:rsidRDefault="004437E1" w:rsidP="004437E1">
      <w:pPr>
        <w:spacing w:line="360" w:lineRule="auto"/>
        <w:ind w:firstLineChars="200" w:firstLine="560"/>
        <w:rPr>
          <w:rFonts w:asciiTheme="minorEastAsia" w:hAnsiTheme="minorEastAsia" w:cs="宋体"/>
          <w:sz w:val="28"/>
          <w:szCs w:val="28"/>
        </w:rPr>
      </w:pPr>
      <w:r w:rsidRPr="00207E6C">
        <w:rPr>
          <w:rFonts w:asciiTheme="minorEastAsia" w:hAnsiTheme="minorEastAsia" w:cs="宋体" w:hint="eastAsia"/>
          <w:color w:val="191919"/>
          <w:sz w:val="28"/>
          <w:szCs w:val="28"/>
          <w:shd w:val="clear" w:color="auto" w:fill="FFFFFF"/>
        </w:rPr>
        <w:t xml:space="preserve">在就业创业工作中，各系部及职业部门能认真贯彻《广州体育学院就业创业工作制度》、《广州体育学院学生就业创业工作评估与奖励办法》、《就业信息网管制度》、《广州体育学院困难毕业生就业帮扶工作实施办法》等规章制度，从而高效务实地保证了我院毕业生就业创业工作的顺利进行。此外，我校还高度重视办理手续的简化和毕业流程的优化，旨在用最短的时间最高的效率为毕业生提供高质量服务。 </w:t>
      </w:r>
    </w:p>
    <w:p w:rsidR="004437E1" w:rsidRDefault="004437E1" w:rsidP="004437E1">
      <w:pPr>
        <w:widowControl/>
        <w:spacing w:line="360" w:lineRule="auto"/>
        <w:jc w:val="left"/>
        <w:rPr>
          <w:rFonts w:asciiTheme="minorEastAsia" w:hAnsiTheme="minorEastAsia"/>
          <w:sz w:val="28"/>
          <w:szCs w:val="28"/>
        </w:rPr>
      </w:pPr>
    </w:p>
    <w:p w:rsidR="004437E1" w:rsidRDefault="004437E1" w:rsidP="004437E1">
      <w:pPr>
        <w:widowControl/>
        <w:spacing w:line="360" w:lineRule="auto"/>
        <w:jc w:val="left"/>
        <w:rPr>
          <w:rFonts w:asciiTheme="minorEastAsia" w:hAnsiTheme="minorEastAsia"/>
          <w:sz w:val="28"/>
          <w:szCs w:val="28"/>
        </w:rPr>
      </w:pPr>
    </w:p>
    <w:p w:rsidR="004437E1" w:rsidRDefault="004437E1" w:rsidP="004437E1">
      <w:pPr>
        <w:widowControl/>
        <w:spacing w:line="360" w:lineRule="auto"/>
        <w:jc w:val="left"/>
        <w:rPr>
          <w:rFonts w:asciiTheme="minorEastAsia" w:hAnsiTheme="minorEastAsia"/>
          <w:sz w:val="28"/>
          <w:szCs w:val="28"/>
        </w:rPr>
      </w:pPr>
    </w:p>
    <w:p w:rsidR="004437E1" w:rsidRDefault="004437E1" w:rsidP="004437E1">
      <w:pPr>
        <w:widowControl/>
        <w:spacing w:line="360" w:lineRule="auto"/>
        <w:jc w:val="left"/>
        <w:rPr>
          <w:rFonts w:asciiTheme="minorEastAsia" w:hAnsiTheme="minorEastAsia"/>
          <w:sz w:val="28"/>
          <w:szCs w:val="28"/>
        </w:rPr>
      </w:pPr>
    </w:p>
    <w:p w:rsidR="004437E1" w:rsidRDefault="004437E1" w:rsidP="004437E1">
      <w:pPr>
        <w:widowControl/>
        <w:spacing w:line="360" w:lineRule="auto"/>
        <w:jc w:val="left"/>
        <w:rPr>
          <w:rFonts w:asciiTheme="minorEastAsia" w:hAnsiTheme="minorEastAsia"/>
          <w:sz w:val="28"/>
          <w:szCs w:val="28"/>
        </w:rPr>
      </w:pPr>
    </w:p>
    <w:p w:rsidR="004437E1" w:rsidRDefault="004437E1" w:rsidP="004437E1">
      <w:pPr>
        <w:widowControl/>
        <w:spacing w:line="360" w:lineRule="auto"/>
        <w:jc w:val="left"/>
        <w:rPr>
          <w:rFonts w:asciiTheme="minorEastAsia" w:hAnsiTheme="minorEastAsia"/>
          <w:sz w:val="28"/>
          <w:szCs w:val="28"/>
        </w:rPr>
      </w:pPr>
    </w:p>
    <w:p w:rsidR="004437E1" w:rsidRDefault="004437E1" w:rsidP="004437E1">
      <w:pPr>
        <w:widowControl/>
        <w:spacing w:line="360" w:lineRule="auto"/>
        <w:jc w:val="left"/>
        <w:rPr>
          <w:rFonts w:asciiTheme="minorEastAsia" w:hAnsiTheme="minorEastAsia"/>
          <w:sz w:val="28"/>
          <w:szCs w:val="28"/>
        </w:rPr>
      </w:pPr>
    </w:p>
    <w:p w:rsidR="004437E1" w:rsidRDefault="004437E1" w:rsidP="004437E1">
      <w:pPr>
        <w:widowControl/>
        <w:spacing w:line="360" w:lineRule="auto"/>
        <w:jc w:val="left"/>
        <w:rPr>
          <w:rFonts w:asciiTheme="minorEastAsia" w:hAnsiTheme="minorEastAsia"/>
          <w:sz w:val="28"/>
          <w:szCs w:val="28"/>
        </w:rPr>
      </w:pPr>
    </w:p>
    <w:p w:rsidR="004437E1" w:rsidRDefault="004437E1" w:rsidP="004437E1">
      <w:pPr>
        <w:widowControl/>
        <w:spacing w:line="360" w:lineRule="auto"/>
        <w:jc w:val="left"/>
        <w:rPr>
          <w:rFonts w:asciiTheme="minorEastAsia" w:hAnsiTheme="minorEastAsia"/>
          <w:sz w:val="28"/>
          <w:szCs w:val="28"/>
        </w:rPr>
      </w:pPr>
    </w:p>
    <w:p w:rsidR="00F333DF" w:rsidRPr="00207E6C" w:rsidRDefault="00F333DF" w:rsidP="004437E1">
      <w:pPr>
        <w:widowControl/>
        <w:spacing w:line="360" w:lineRule="auto"/>
        <w:jc w:val="left"/>
        <w:rPr>
          <w:rFonts w:asciiTheme="minorEastAsia" w:hAnsiTheme="minorEastAsia"/>
          <w:sz w:val="28"/>
          <w:szCs w:val="28"/>
        </w:rPr>
      </w:pPr>
    </w:p>
    <w:p w:rsidR="004437E1" w:rsidRPr="0075329A" w:rsidRDefault="004437E1" w:rsidP="004437E1">
      <w:pPr>
        <w:jc w:val="center"/>
        <w:rPr>
          <w:rFonts w:ascii="黑体" w:eastAsia="黑体" w:hAnsi="黑体" w:cs="黑体"/>
          <w:sz w:val="44"/>
          <w:szCs w:val="44"/>
        </w:rPr>
      </w:pPr>
      <w:r w:rsidRPr="0075329A">
        <w:rPr>
          <w:rFonts w:ascii="黑体" w:eastAsia="黑体" w:hAnsi="黑体" w:cs="黑体" w:hint="eastAsia"/>
          <w:sz w:val="44"/>
          <w:szCs w:val="44"/>
        </w:rPr>
        <w:lastRenderedPageBreak/>
        <w:t>第三部分 就业创业相关分析</w:t>
      </w:r>
    </w:p>
    <w:p w:rsidR="004437E1" w:rsidRPr="0075329A" w:rsidRDefault="004437E1" w:rsidP="004437E1">
      <w:pPr>
        <w:jc w:val="center"/>
        <w:rPr>
          <w:rFonts w:ascii="黑体" w:eastAsia="黑体" w:hAnsi="黑体" w:cs="黑体"/>
          <w:sz w:val="44"/>
          <w:szCs w:val="44"/>
        </w:rPr>
      </w:pPr>
    </w:p>
    <w:p w:rsidR="004437E1" w:rsidRPr="0075329A" w:rsidRDefault="004437E1" w:rsidP="004437E1">
      <w:pPr>
        <w:spacing w:line="360" w:lineRule="auto"/>
        <w:ind w:firstLineChars="200" w:firstLine="560"/>
        <w:jc w:val="left"/>
        <w:rPr>
          <w:rFonts w:asciiTheme="minorEastAsia" w:hAnsiTheme="minorEastAsia" w:cstheme="minorEastAsia"/>
          <w:sz w:val="28"/>
          <w:szCs w:val="28"/>
        </w:rPr>
      </w:pPr>
      <w:r w:rsidRPr="0075329A">
        <w:rPr>
          <w:rFonts w:asciiTheme="minorEastAsia" w:hAnsiTheme="minorEastAsia" w:cstheme="minorEastAsia" w:hint="eastAsia"/>
          <w:sz w:val="28"/>
          <w:szCs w:val="28"/>
        </w:rPr>
        <w:t>为了更加全面地了解分析2017届毕业生就业创业情况，我校在学生毕业离校后对2017届毕业生的就业状况进行了调查，内容主要包括：毕业生就业状况、理想的工作状况，对母校就业指导服务的评价、对人才培养的评价等模块。调查从2017年11 月 07日开始 ，持续到 11月 17日结束，历时 11天，共发放问卷1100份，收到有效问卷1009份，有效回收率达到91.7%。其中，男生占有效样本的 70.03%，女生占29.97 %。参与调研的本科生主要是我院不同院系的毕业生，包括，体工队、体育教育学院、体育传媒学院、体育艺术学院、武术学院、休闲体育与管理学院、运动训练学院、运动与健康学院，参与调研的毕业生覆盖了在华北、华南、华东、华中、西南、西北和东北七大地区就业的毕业生，还包括在境外就业创业的6名学生的。</w:t>
      </w:r>
    </w:p>
    <w:p w:rsidR="004437E1" w:rsidRPr="0075329A" w:rsidRDefault="004437E1" w:rsidP="004437E1">
      <w:pPr>
        <w:spacing w:line="360" w:lineRule="auto"/>
        <w:ind w:firstLineChars="200" w:firstLine="560"/>
        <w:jc w:val="left"/>
        <w:rPr>
          <w:rFonts w:asciiTheme="minorEastAsia" w:hAnsiTheme="minorEastAsia" w:cstheme="minorEastAsia"/>
          <w:sz w:val="28"/>
          <w:szCs w:val="28"/>
        </w:rPr>
      </w:pPr>
      <w:r w:rsidRPr="0075329A">
        <w:rPr>
          <w:rFonts w:asciiTheme="minorEastAsia" w:hAnsiTheme="minorEastAsia" w:cstheme="minorEastAsia" w:hint="eastAsia"/>
          <w:sz w:val="28"/>
          <w:szCs w:val="28"/>
        </w:rPr>
        <w:t>调查回收样本的情况与我院2017届毕业生就业情况大体接近。根据统计学原理，在社会调查中，当调查样本的集合特征大体接近于总体的集合特征，样本就具有代表性。因此，此次调查的样本能够较好地代表我院2017届毕业上的情况。对2017届毕业生的薪酬、工作满意度、专业对口度的调查结果，统计分析如下：</w:t>
      </w:r>
    </w:p>
    <w:p w:rsidR="004437E1" w:rsidRPr="0075329A" w:rsidRDefault="004437E1" w:rsidP="00F333DF">
      <w:pPr>
        <w:spacing w:line="360" w:lineRule="auto"/>
        <w:ind w:firstLineChars="200" w:firstLine="600"/>
        <w:jc w:val="left"/>
        <w:rPr>
          <w:rFonts w:ascii="黑体" w:eastAsia="黑体" w:hAnsiTheme="minorEastAsia" w:cstheme="minorEastAsia"/>
          <w:sz w:val="30"/>
          <w:szCs w:val="30"/>
        </w:rPr>
      </w:pPr>
      <w:r w:rsidRPr="0075329A">
        <w:rPr>
          <w:rFonts w:ascii="黑体" w:eastAsia="黑体" w:hAnsiTheme="minorEastAsia" w:cstheme="minorEastAsia" w:hint="eastAsia"/>
          <w:sz w:val="30"/>
          <w:szCs w:val="30"/>
        </w:rPr>
        <w:t>一、</w:t>
      </w:r>
      <w:r w:rsidRPr="0075329A">
        <w:rPr>
          <w:rFonts w:ascii="黑体" w:eastAsia="黑体" w:hAnsi="黑体" w:cs="黑体" w:hint="eastAsia"/>
          <w:sz w:val="30"/>
          <w:szCs w:val="30"/>
        </w:rPr>
        <w:t>薪酬</w:t>
      </w:r>
    </w:p>
    <w:p w:rsidR="004437E1" w:rsidRPr="0075329A" w:rsidRDefault="004437E1" w:rsidP="00F333DF">
      <w:pPr>
        <w:spacing w:line="360" w:lineRule="auto"/>
        <w:ind w:firstLineChars="200" w:firstLine="562"/>
        <w:jc w:val="left"/>
        <w:rPr>
          <w:rFonts w:asciiTheme="majorEastAsia" w:eastAsiaTheme="majorEastAsia" w:hAnsiTheme="majorEastAsia" w:cstheme="majorEastAsia"/>
          <w:b/>
          <w:sz w:val="28"/>
          <w:szCs w:val="28"/>
        </w:rPr>
      </w:pPr>
      <w:r w:rsidRPr="0075329A">
        <w:rPr>
          <w:rFonts w:asciiTheme="majorEastAsia" w:eastAsiaTheme="majorEastAsia" w:hAnsiTheme="majorEastAsia" w:cstheme="majorEastAsia" w:hint="eastAsia"/>
          <w:b/>
          <w:sz w:val="28"/>
          <w:szCs w:val="28"/>
        </w:rPr>
        <w:t>（一）不同学历毕业生的薪酬水平</w:t>
      </w:r>
    </w:p>
    <w:p w:rsidR="004437E1" w:rsidRPr="0075329A" w:rsidRDefault="004437E1" w:rsidP="004437E1">
      <w:pPr>
        <w:spacing w:line="360" w:lineRule="auto"/>
        <w:jc w:val="left"/>
        <w:rPr>
          <w:rFonts w:asciiTheme="minorEastAsia" w:hAnsiTheme="minorEastAsia" w:cstheme="minorEastAsia"/>
          <w:sz w:val="28"/>
          <w:szCs w:val="28"/>
        </w:rPr>
      </w:pPr>
      <w:r w:rsidRPr="0075329A">
        <w:rPr>
          <w:rFonts w:asciiTheme="minorEastAsia" w:hAnsiTheme="minorEastAsia" w:cstheme="minorEastAsia" w:hint="eastAsia"/>
          <w:sz w:val="28"/>
          <w:szCs w:val="28"/>
        </w:rPr>
        <w:t xml:space="preserve">    薪酬是反映毕业生就业状况的关键指标之一。对2017届毕业生</w:t>
      </w:r>
      <w:r w:rsidRPr="0075329A">
        <w:rPr>
          <w:rFonts w:asciiTheme="minorEastAsia" w:hAnsiTheme="minorEastAsia" w:cstheme="minorEastAsia" w:hint="eastAsia"/>
          <w:sz w:val="28"/>
          <w:szCs w:val="28"/>
        </w:rPr>
        <w:lastRenderedPageBreak/>
        <w:t>的薪酬调查统计结果显示：本科生的薪酬水平是4817元，研究生的薪酬水平是5120元。研究生的平均月收入比本科生仅多303元，虽然两者有差异性，但差异并不显著，</w:t>
      </w:r>
      <w:r>
        <w:rPr>
          <w:noProof/>
        </w:rPr>
        <w:drawing>
          <wp:inline distT="0" distB="0" distL="114300" distR="114300">
            <wp:extent cx="5153025" cy="2743200"/>
            <wp:effectExtent l="0" t="0" r="9525" b="19050"/>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437E1" w:rsidRPr="00981E56" w:rsidRDefault="004437E1" w:rsidP="004437E1">
      <w:pPr>
        <w:spacing w:line="360" w:lineRule="auto"/>
        <w:jc w:val="center"/>
        <w:rPr>
          <w:rFonts w:ascii="黑体" w:eastAsia="黑体" w:hAnsi="黑体"/>
          <w:bCs/>
          <w:sz w:val="24"/>
          <w:szCs w:val="24"/>
        </w:rPr>
      </w:pPr>
      <w:r w:rsidRPr="00981E56">
        <w:rPr>
          <w:rFonts w:ascii="黑体" w:eastAsia="黑体" w:hAnsi="黑体" w:hint="eastAsia"/>
          <w:bCs/>
          <w:sz w:val="24"/>
          <w:szCs w:val="24"/>
        </w:rPr>
        <w:t>图13  2017届不同学历毕业生的月收入水平</w:t>
      </w:r>
    </w:p>
    <w:p w:rsidR="004437E1" w:rsidRPr="0075329A" w:rsidRDefault="004437E1" w:rsidP="00F333DF">
      <w:pPr>
        <w:spacing w:line="360" w:lineRule="auto"/>
        <w:ind w:firstLineChars="200" w:firstLine="562"/>
        <w:jc w:val="left"/>
        <w:rPr>
          <w:b/>
          <w:bCs/>
          <w:sz w:val="28"/>
          <w:szCs w:val="28"/>
        </w:rPr>
      </w:pPr>
      <w:r w:rsidRPr="0075329A">
        <w:rPr>
          <w:rFonts w:asciiTheme="majorEastAsia" w:eastAsiaTheme="majorEastAsia" w:hAnsiTheme="majorEastAsia" w:cstheme="majorEastAsia" w:hint="eastAsia"/>
          <w:b/>
          <w:sz w:val="28"/>
          <w:szCs w:val="28"/>
        </w:rPr>
        <w:t>（二）不同</w:t>
      </w:r>
      <w:r>
        <w:rPr>
          <w:rFonts w:asciiTheme="majorEastAsia" w:eastAsiaTheme="majorEastAsia" w:hAnsiTheme="majorEastAsia" w:cstheme="majorEastAsia" w:hint="eastAsia"/>
          <w:b/>
          <w:sz w:val="28"/>
          <w:szCs w:val="28"/>
        </w:rPr>
        <w:t>学院</w:t>
      </w:r>
      <w:r w:rsidRPr="0075329A">
        <w:rPr>
          <w:rFonts w:asciiTheme="majorEastAsia" w:eastAsiaTheme="majorEastAsia" w:hAnsiTheme="majorEastAsia" w:cstheme="majorEastAsia" w:hint="eastAsia"/>
          <w:b/>
          <w:sz w:val="28"/>
          <w:szCs w:val="28"/>
        </w:rPr>
        <w:t>毕业生的薪酬水平</w:t>
      </w:r>
    </w:p>
    <w:p w:rsidR="004437E1" w:rsidRPr="0075329A" w:rsidRDefault="004437E1" w:rsidP="004437E1">
      <w:pPr>
        <w:spacing w:line="360" w:lineRule="auto"/>
        <w:jc w:val="left"/>
        <w:rPr>
          <w:rFonts w:asciiTheme="majorEastAsia" w:eastAsiaTheme="majorEastAsia" w:hAnsiTheme="majorEastAsia" w:cstheme="majorEastAsia"/>
          <w:sz w:val="28"/>
          <w:szCs w:val="28"/>
        </w:rPr>
      </w:pPr>
      <w:r w:rsidRPr="0075329A">
        <w:rPr>
          <w:rFonts w:asciiTheme="majorEastAsia" w:eastAsiaTheme="majorEastAsia" w:hAnsiTheme="majorEastAsia" w:cstheme="majorEastAsia" w:hint="eastAsia"/>
          <w:sz w:val="28"/>
          <w:szCs w:val="28"/>
        </w:rPr>
        <w:t xml:space="preserve">    根据各个院系本科毕业生反馈的薪酬水平结果得知，除去人数较少不纳入比较的体工队外，运动与健康学院的月均收入水平最高，每月平均薪酬达5179元；其次是休闲体育与管理学院，每月平均薪酬为5141元；薪酬最低的是运动训练学院，毕业生反馈的平均每月薪酬为4301元（详见图14）</w:t>
      </w:r>
    </w:p>
    <w:p w:rsidR="004437E1" w:rsidRDefault="004437E1" w:rsidP="004437E1">
      <w:pPr>
        <w:spacing w:line="360" w:lineRule="auto"/>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noProof/>
          <w:sz w:val="24"/>
          <w:szCs w:val="24"/>
        </w:rPr>
        <w:lastRenderedPageBreak/>
        <w:drawing>
          <wp:inline distT="0" distB="0" distL="114300" distR="114300">
            <wp:extent cx="5080000" cy="3810000"/>
            <wp:effectExtent l="4445" t="4445" r="20955" b="1460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437E1" w:rsidRPr="00981E56" w:rsidRDefault="004437E1" w:rsidP="004437E1">
      <w:pPr>
        <w:spacing w:line="360" w:lineRule="auto"/>
        <w:jc w:val="center"/>
        <w:rPr>
          <w:rFonts w:ascii="黑体" w:eastAsia="黑体" w:hAnsi="黑体"/>
          <w:bCs/>
          <w:sz w:val="24"/>
          <w:szCs w:val="24"/>
        </w:rPr>
      </w:pPr>
      <w:r w:rsidRPr="00981E56">
        <w:rPr>
          <w:rFonts w:ascii="黑体" w:eastAsia="黑体" w:hAnsi="黑体" w:hint="eastAsia"/>
          <w:bCs/>
          <w:sz w:val="24"/>
          <w:szCs w:val="24"/>
        </w:rPr>
        <w:t>图14 2017届本科毕业生不同院系月收入水平</w:t>
      </w:r>
    </w:p>
    <w:p w:rsidR="004437E1" w:rsidRPr="0075329A" w:rsidRDefault="004437E1" w:rsidP="004437E1">
      <w:pPr>
        <w:spacing w:line="360" w:lineRule="auto"/>
        <w:ind w:firstLineChars="200" w:firstLine="560"/>
        <w:rPr>
          <w:rFonts w:asciiTheme="minorEastAsia" w:hAnsiTheme="minorEastAsia" w:cstheme="minorEastAsia"/>
          <w:sz w:val="28"/>
          <w:szCs w:val="28"/>
        </w:rPr>
      </w:pPr>
      <w:r w:rsidRPr="0075329A">
        <w:rPr>
          <w:rFonts w:asciiTheme="minorEastAsia" w:hAnsiTheme="minorEastAsia" w:cstheme="minorEastAsia" w:hint="eastAsia"/>
          <w:sz w:val="28"/>
          <w:szCs w:val="28"/>
        </w:rPr>
        <w:t>已就业的硕士研究生不同专业的平均薪酬也具有一定的差距，薪酬水平最高的是民族传统体育学专业，毕业生的月平均收入为5813元，而运动人体科学专业的毕业生薪酬最少，仅有4000元每月。</w:t>
      </w:r>
    </w:p>
    <w:p w:rsidR="004437E1" w:rsidRDefault="004437E1" w:rsidP="004437E1">
      <w:pPr>
        <w:spacing w:line="360" w:lineRule="auto"/>
        <w:jc w:val="left"/>
        <w:rPr>
          <w:rFonts w:asciiTheme="minorEastAsia" w:hAnsiTheme="minorEastAsia" w:cstheme="minorEastAsia"/>
          <w:sz w:val="24"/>
          <w:szCs w:val="24"/>
        </w:rPr>
      </w:pPr>
      <w:r>
        <w:rPr>
          <w:rFonts w:asciiTheme="minorEastAsia" w:hAnsiTheme="minorEastAsia" w:cstheme="minorEastAsia" w:hint="eastAsia"/>
          <w:noProof/>
          <w:sz w:val="24"/>
          <w:szCs w:val="24"/>
        </w:rPr>
        <w:drawing>
          <wp:inline distT="0" distB="0" distL="114300" distR="114300">
            <wp:extent cx="5191125" cy="2895600"/>
            <wp:effectExtent l="0" t="0" r="9525" b="1905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437E1" w:rsidRPr="00981E56" w:rsidRDefault="004437E1" w:rsidP="004437E1">
      <w:pPr>
        <w:spacing w:line="360" w:lineRule="auto"/>
        <w:jc w:val="center"/>
        <w:rPr>
          <w:rFonts w:ascii="黑体" w:eastAsia="黑体" w:hAnsi="黑体"/>
          <w:bCs/>
          <w:sz w:val="24"/>
          <w:szCs w:val="24"/>
        </w:rPr>
      </w:pPr>
      <w:r w:rsidRPr="00981E56">
        <w:rPr>
          <w:rFonts w:ascii="黑体" w:eastAsia="黑体" w:hAnsi="黑体" w:hint="eastAsia"/>
          <w:bCs/>
          <w:sz w:val="24"/>
          <w:szCs w:val="24"/>
        </w:rPr>
        <w:t>图15 2017届研究生毕业生不同专业的毕业生的月平均收入水平</w:t>
      </w:r>
    </w:p>
    <w:p w:rsidR="004437E1" w:rsidRPr="0075329A" w:rsidRDefault="004437E1" w:rsidP="00F333DF">
      <w:pPr>
        <w:spacing w:line="360" w:lineRule="auto"/>
        <w:ind w:firstLineChars="200" w:firstLine="560"/>
        <w:jc w:val="left"/>
        <w:rPr>
          <w:rFonts w:asciiTheme="minorEastAsia" w:hAnsiTheme="minorEastAsia" w:cstheme="minorEastAsia"/>
          <w:sz w:val="28"/>
          <w:szCs w:val="28"/>
        </w:rPr>
      </w:pPr>
      <w:r w:rsidRPr="0075329A">
        <w:rPr>
          <w:rFonts w:asciiTheme="minorEastAsia" w:hAnsiTheme="minorEastAsia" w:cstheme="minorEastAsia" w:hint="eastAsia"/>
          <w:sz w:val="28"/>
          <w:szCs w:val="28"/>
        </w:rPr>
        <w:lastRenderedPageBreak/>
        <w:t>就业地域的不同，毕业生的薪酬水平也不同。根据毕业生反馈的薪酬水平，统计分析结果如下图所示：在上海市就业的毕业生月平均收入最高，达7143元/月；其次是贵州省，毕业生的平均月收入为5700元/月；平均月收入最低的是甘肃省，其薪酬水平为3500/月。</w:t>
      </w:r>
    </w:p>
    <w:p w:rsidR="004437E1" w:rsidRPr="0075329A" w:rsidRDefault="004437E1" w:rsidP="00F333DF">
      <w:pPr>
        <w:spacing w:line="360" w:lineRule="auto"/>
        <w:ind w:firstLineChars="200" w:firstLine="560"/>
        <w:jc w:val="left"/>
        <w:rPr>
          <w:rFonts w:asciiTheme="minorEastAsia" w:hAnsiTheme="minorEastAsia" w:cstheme="minorEastAsia"/>
          <w:sz w:val="28"/>
          <w:szCs w:val="28"/>
        </w:rPr>
      </w:pPr>
      <w:r w:rsidRPr="0075329A">
        <w:rPr>
          <w:rFonts w:asciiTheme="minorEastAsia" w:hAnsiTheme="minorEastAsia" w:cstheme="minorEastAsia" w:hint="eastAsia"/>
          <w:sz w:val="28"/>
          <w:szCs w:val="28"/>
        </w:rPr>
        <w:t>统计结果也表明，不同就业地域毕业生的薪酬水平存在着显著差异，其中最高收入与最低收入之比为2.04:1，这与我国区域经济发展水平不均衡也有一定的关系。</w:t>
      </w:r>
    </w:p>
    <w:p w:rsidR="004437E1" w:rsidRDefault="004437E1" w:rsidP="004437E1">
      <w:pPr>
        <w:spacing w:line="360" w:lineRule="auto"/>
        <w:ind w:firstLine="480"/>
        <w:jc w:val="left"/>
        <w:rPr>
          <w:rFonts w:asciiTheme="minorEastAsia" w:hAnsiTheme="minorEastAsia" w:cstheme="minorEastAsia"/>
          <w:sz w:val="24"/>
          <w:szCs w:val="24"/>
        </w:rPr>
      </w:pPr>
      <w:r>
        <w:rPr>
          <w:rFonts w:asciiTheme="minorEastAsia" w:hAnsiTheme="minorEastAsia" w:cstheme="minorEastAsia" w:hint="eastAsia"/>
          <w:noProof/>
          <w:sz w:val="24"/>
          <w:szCs w:val="24"/>
        </w:rPr>
        <w:drawing>
          <wp:inline distT="0" distB="0" distL="114300" distR="114300">
            <wp:extent cx="5080000" cy="3810000"/>
            <wp:effectExtent l="4445" t="4445" r="20955" b="1460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437E1" w:rsidRPr="00981E56" w:rsidRDefault="004437E1" w:rsidP="004437E1">
      <w:pPr>
        <w:spacing w:line="360" w:lineRule="auto"/>
        <w:jc w:val="center"/>
        <w:rPr>
          <w:rFonts w:ascii="黑体" w:eastAsia="黑体" w:hAnsi="黑体"/>
          <w:bCs/>
          <w:sz w:val="24"/>
          <w:szCs w:val="24"/>
        </w:rPr>
      </w:pPr>
      <w:r w:rsidRPr="00981E56">
        <w:rPr>
          <w:rFonts w:ascii="黑体" w:eastAsia="黑体" w:hAnsi="黑体" w:hint="eastAsia"/>
          <w:bCs/>
          <w:sz w:val="24"/>
          <w:szCs w:val="24"/>
        </w:rPr>
        <w:t>图16   2017届不同就业地域的毕业生的月均收入水平</w:t>
      </w:r>
    </w:p>
    <w:p w:rsidR="004437E1" w:rsidRDefault="004437E1" w:rsidP="004437E1">
      <w:pPr>
        <w:spacing w:line="360" w:lineRule="auto"/>
        <w:jc w:val="left"/>
        <w:rPr>
          <w:rFonts w:asciiTheme="minorEastAsia" w:hAnsiTheme="minorEastAsia" w:cstheme="minorEastAsia"/>
          <w:b/>
          <w:sz w:val="28"/>
          <w:szCs w:val="28"/>
        </w:rPr>
      </w:pPr>
    </w:p>
    <w:p w:rsidR="004437E1" w:rsidRDefault="004437E1" w:rsidP="004437E1">
      <w:pPr>
        <w:spacing w:line="360" w:lineRule="auto"/>
        <w:jc w:val="left"/>
        <w:rPr>
          <w:rFonts w:asciiTheme="minorEastAsia" w:hAnsiTheme="minorEastAsia" w:cstheme="minorEastAsia"/>
          <w:b/>
          <w:sz w:val="28"/>
          <w:szCs w:val="28"/>
        </w:rPr>
      </w:pPr>
    </w:p>
    <w:p w:rsidR="004437E1" w:rsidRDefault="004437E1" w:rsidP="004437E1">
      <w:pPr>
        <w:spacing w:line="360" w:lineRule="auto"/>
        <w:jc w:val="left"/>
        <w:rPr>
          <w:rFonts w:asciiTheme="minorEastAsia" w:hAnsiTheme="minorEastAsia" w:cstheme="minorEastAsia"/>
          <w:b/>
          <w:sz w:val="28"/>
          <w:szCs w:val="28"/>
        </w:rPr>
      </w:pPr>
    </w:p>
    <w:p w:rsidR="004437E1" w:rsidRDefault="004437E1" w:rsidP="004437E1">
      <w:pPr>
        <w:spacing w:line="360" w:lineRule="auto"/>
        <w:jc w:val="left"/>
        <w:rPr>
          <w:rFonts w:asciiTheme="minorEastAsia" w:hAnsiTheme="minorEastAsia" w:cstheme="minorEastAsia"/>
          <w:b/>
          <w:sz w:val="28"/>
          <w:szCs w:val="28"/>
        </w:rPr>
      </w:pPr>
    </w:p>
    <w:p w:rsidR="004437E1" w:rsidRPr="00006F10" w:rsidRDefault="004437E1" w:rsidP="00F333DF">
      <w:pPr>
        <w:spacing w:line="360" w:lineRule="auto"/>
        <w:ind w:firstLineChars="200" w:firstLine="562"/>
        <w:jc w:val="left"/>
        <w:rPr>
          <w:rFonts w:asciiTheme="minorEastAsia" w:hAnsiTheme="minorEastAsia" w:cstheme="minorEastAsia"/>
          <w:b/>
          <w:sz w:val="28"/>
          <w:szCs w:val="28"/>
        </w:rPr>
      </w:pPr>
      <w:r w:rsidRPr="00006F10">
        <w:rPr>
          <w:rFonts w:asciiTheme="minorEastAsia" w:hAnsiTheme="minorEastAsia" w:cstheme="minorEastAsia" w:hint="eastAsia"/>
          <w:b/>
          <w:sz w:val="28"/>
          <w:szCs w:val="28"/>
        </w:rPr>
        <w:lastRenderedPageBreak/>
        <w:t>（三）不同行业的薪酬水平</w:t>
      </w:r>
    </w:p>
    <w:p w:rsidR="004437E1" w:rsidRDefault="004437E1" w:rsidP="004437E1">
      <w:pPr>
        <w:spacing w:line="360" w:lineRule="auto"/>
        <w:jc w:val="left"/>
        <w:rPr>
          <w:rFonts w:asciiTheme="minorEastAsia" w:hAnsiTheme="minorEastAsia" w:cstheme="minorEastAsia"/>
          <w:sz w:val="24"/>
          <w:szCs w:val="24"/>
        </w:rPr>
      </w:pPr>
      <w:r>
        <w:rPr>
          <w:rFonts w:asciiTheme="minorEastAsia" w:hAnsiTheme="minorEastAsia" w:cstheme="minorEastAsia" w:hint="eastAsia"/>
          <w:noProof/>
          <w:sz w:val="24"/>
          <w:szCs w:val="24"/>
        </w:rPr>
        <w:drawing>
          <wp:inline distT="0" distB="0" distL="114300" distR="114300">
            <wp:extent cx="5086350" cy="3543300"/>
            <wp:effectExtent l="0" t="0" r="19050" b="1905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37E1" w:rsidRPr="00981E56" w:rsidRDefault="004437E1" w:rsidP="004437E1">
      <w:pPr>
        <w:spacing w:line="360" w:lineRule="auto"/>
        <w:jc w:val="center"/>
        <w:rPr>
          <w:rFonts w:ascii="黑体" w:eastAsia="黑体" w:hAnsi="黑体"/>
          <w:bCs/>
          <w:sz w:val="24"/>
          <w:szCs w:val="24"/>
        </w:rPr>
      </w:pPr>
      <w:r w:rsidRPr="00981E56">
        <w:rPr>
          <w:rFonts w:ascii="黑体" w:eastAsia="黑体" w:hAnsi="黑体" w:hint="eastAsia"/>
          <w:bCs/>
          <w:sz w:val="24"/>
          <w:szCs w:val="24"/>
        </w:rPr>
        <w:t>图17  2017届毕业生的不同行业的月均收入水平</w:t>
      </w:r>
    </w:p>
    <w:p w:rsidR="004437E1" w:rsidRPr="00006F10" w:rsidRDefault="004437E1" w:rsidP="004437E1">
      <w:pPr>
        <w:spacing w:line="360" w:lineRule="auto"/>
        <w:ind w:firstLineChars="200" w:firstLine="560"/>
        <w:jc w:val="left"/>
        <w:rPr>
          <w:rFonts w:asciiTheme="minorEastAsia" w:hAnsiTheme="minorEastAsia" w:cstheme="minorEastAsia"/>
          <w:sz w:val="28"/>
          <w:szCs w:val="28"/>
        </w:rPr>
      </w:pPr>
      <w:r w:rsidRPr="00006F10">
        <w:rPr>
          <w:rFonts w:asciiTheme="minorEastAsia" w:hAnsiTheme="minorEastAsia" w:cstheme="minorEastAsia" w:hint="eastAsia"/>
          <w:sz w:val="28"/>
          <w:szCs w:val="28"/>
        </w:rPr>
        <w:t>如图17所示，薪酬水平超过五千元的有三个行业，其中，金融业的薪酬水平居第一位，月薪达5202元，其后是体育行业,其薪酬水平为5126元/月，排位第三的行业是文化艺术业，毕业生反馈的薪酬水平为5023元/月。平均收入最低的是餐饮业，月薪为4404元。</w:t>
      </w:r>
    </w:p>
    <w:p w:rsidR="004437E1" w:rsidRDefault="004437E1" w:rsidP="004437E1">
      <w:pPr>
        <w:spacing w:line="360" w:lineRule="auto"/>
        <w:ind w:firstLineChars="200" w:firstLine="560"/>
        <w:jc w:val="left"/>
        <w:rPr>
          <w:rFonts w:asciiTheme="minorEastAsia" w:hAnsiTheme="minorEastAsia" w:cstheme="minorEastAsia"/>
          <w:sz w:val="28"/>
          <w:szCs w:val="28"/>
        </w:rPr>
      </w:pPr>
      <w:r w:rsidRPr="00006F10">
        <w:rPr>
          <w:rFonts w:asciiTheme="minorEastAsia" w:hAnsiTheme="minorEastAsia" w:cstheme="minorEastAsia" w:hint="eastAsia"/>
          <w:sz w:val="28"/>
          <w:szCs w:val="28"/>
        </w:rPr>
        <w:t>通过对不同行业之间的毕业生的薪酬进行比较发现：薪酬水平较高的行业包括金融业、体育行业和文化艺术业等；薪酬水平较低的行业为餐饮业、制造业等行业。与去年的结果相差较大，说明各行业薪酬受到社会发展趋势的影响。</w:t>
      </w:r>
    </w:p>
    <w:p w:rsidR="004437E1" w:rsidRDefault="004437E1" w:rsidP="004437E1">
      <w:pPr>
        <w:spacing w:line="360" w:lineRule="auto"/>
        <w:jc w:val="left"/>
        <w:rPr>
          <w:rFonts w:asciiTheme="minorEastAsia" w:hAnsiTheme="minorEastAsia" w:cstheme="minorEastAsia"/>
          <w:sz w:val="28"/>
          <w:szCs w:val="28"/>
        </w:rPr>
      </w:pPr>
    </w:p>
    <w:p w:rsidR="004437E1" w:rsidRDefault="004437E1" w:rsidP="004437E1">
      <w:pPr>
        <w:spacing w:line="360" w:lineRule="auto"/>
        <w:jc w:val="left"/>
        <w:rPr>
          <w:rFonts w:asciiTheme="minorEastAsia" w:hAnsiTheme="minorEastAsia" w:cstheme="minorEastAsia"/>
          <w:sz w:val="28"/>
          <w:szCs w:val="28"/>
        </w:rPr>
      </w:pPr>
    </w:p>
    <w:p w:rsidR="004437E1" w:rsidRDefault="004437E1" w:rsidP="004437E1">
      <w:pPr>
        <w:spacing w:line="360" w:lineRule="auto"/>
        <w:jc w:val="left"/>
        <w:rPr>
          <w:rFonts w:asciiTheme="minorEastAsia" w:hAnsiTheme="minorEastAsia" w:cstheme="minorEastAsia"/>
          <w:sz w:val="28"/>
          <w:szCs w:val="28"/>
        </w:rPr>
      </w:pPr>
    </w:p>
    <w:p w:rsidR="004437E1" w:rsidRPr="00006F10" w:rsidRDefault="004437E1" w:rsidP="00F333DF">
      <w:pPr>
        <w:spacing w:line="360" w:lineRule="auto"/>
        <w:ind w:firstLineChars="200" w:firstLine="600"/>
        <w:jc w:val="left"/>
        <w:rPr>
          <w:rFonts w:asciiTheme="minorEastAsia" w:hAnsiTheme="minorEastAsia" w:cstheme="minorEastAsia"/>
          <w:sz w:val="28"/>
          <w:szCs w:val="28"/>
        </w:rPr>
      </w:pPr>
      <w:r w:rsidRPr="00006F10">
        <w:rPr>
          <w:rFonts w:asciiTheme="minorEastAsia" w:hAnsiTheme="minorEastAsia" w:cstheme="minorEastAsia" w:hint="eastAsia"/>
          <w:sz w:val="30"/>
          <w:szCs w:val="30"/>
        </w:rPr>
        <w:lastRenderedPageBreak/>
        <w:t>二、</w:t>
      </w:r>
      <w:r w:rsidRPr="00006F10">
        <w:rPr>
          <w:rFonts w:ascii="黑体" w:eastAsia="黑体" w:hAnsi="黑体" w:cs="黑体" w:hint="eastAsia"/>
          <w:sz w:val="30"/>
          <w:szCs w:val="30"/>
        </w:rPr>
        <w:t>毕业生的就业创业满意度和专业对口度</w:t>
      </w:r>
    </w:p>
    <w:p w:rsidR="004437E1" w:rsidRPr="00006F10" w:rsidRDefault="004437E1" w:rsidP="00F333DF">
      <w:pPr>
        <w:spacing w:line="360" w:lineRule="auto"/>
        <w:ind w:firstLineChars="200" w:firstLine="562"/>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（一）</w:t>
      </w:r>
      <w:r w:rsidRPr="00006F10">
        <w:rPr>
          <w:rFonts w:asciiTheme="majorEastAsia" w:eastAsiaTheme="majorEastAsia" w:hAnsiTheme="majorEastAsia" w:cstheme="majorEastAsia" w:hint="eastAsia"/>
          <w:b/>
          <w:sz w:val="28"/>
          <w:szCs w:val="28"/>
        </w:rPr>
        <w:t>就业创业满意度</w:t>
      </w:r>
    </w:p>
    <w:p w:rsidR="004437E1" w:rsidRPr="00006F10" w:rsidRDefault="004437E1" w:rsidP="00F333DF">
      <w:pPr>
        <w:spacing w:line="360" w:lineRule="auto"/>
        <w:ind w:firstLineChars="200" w:firstLine="560"/>
        <w:jc w:val="left"/>
        <w:rPr>
          <w:rFonts w:asciiTheme="majorEastAsia" w:eastAsiaTheme="majorEastAsia" w:hAnsiTheme="majorEastAsia" w:cstheme="majorEastAsia"/>
          <w:sz w:val="28"/>
          <w:szCs w:val="28"/>
        </w:rPr>
      </w:pPr>
      <w:r w:rsidRPr="00006F10">
        <w:rPr>
          <w:rFonts w:asciiTheme="majorEastAsia" w:eastAsiaTheme="majorEastAsia" w:hAnsiTheme="majorEastAsia" w:cstheme="majorEastAsia" w:hint="eastAsia"/>
          <w:sz w:val="28"/>
          <w:szCs w:val="28"/>
        </w:rPr>
        <w:t>高校毕业生的就业质量指的是高校毕业生所获得的工作优劣程度及工作固有的特征满足高校毕业生要求的程度，因此，毕业生就业满意度水平是衡量毕业生就业质量的重要指标之一。</w:t>
      </w:r>
    </w:p>
    <w:p w:rsidR="004437E1" w:rsidRPr="00006F10" w:rsidRDefault="004437E1" w:rsidP="00F333DF">
      <w:pPr>
        <w:spacing w:line="360" w:lineRule="auto"/>
        <w:ind w:firstLineChars="200" w:firstLine="560"/>
        <w:jc w:val="left"/>
        <w:rPr>
          <w:rFonts w:asciiTheme="majorEastAsia" w:eastAsiaTheme="majorEastAsia" w:hAnsiTheme="majorEastAsia" w:cstheme="majorEastAsia"/>
          <w:sz w:val="28"/>
          <w:szCs w:val="28"/>
        </w:rPr>
      </w:pPr>
      <w:r w:rsidRPr="00006F10">
        <w:rPr>
          <w:rFonts w:asciiTheme="majorEastAsia" w:eastAsiaTheme="majorEastAsia" w:hAnsiTheme="majorEastAsia" w:cstheme="majorEastAsia" w:hint="eastAsia"/>
          <w:sz w:val="28"/>
          <w:szCs w:val="28"/>
        </w:rPr>
        <w:t>调查结果显示，72.38%的毕业生对已落实的工作感到满意，27.38%的毕业生对已落实的工作暂时不满意，表明目前已落实的工作与自身就业期望之间存在着一定差距。</w:t>
      </w:r>
    </w:p>
    <w:p w:rsidR="004437E1" w:rsidRDefault="004437E1" w:rsidP="004437E1">
      <w:pPr>
        <w:spacing w:line="360" w:lineRule="auto"/>
        <w:ind w:firstLine="480"/>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noProof/>
          <w:sz w:val="24"/>
          <w:szCs w:val="24"/>
        </w:rPr>
        <w:drawing>
          <wp:inline distT="0" distB="0" distL="114300" distR="114300">
            <wp:extent cx="4619625" cy="3086100"/>
            <wp:effectExtent l="0" t="0" r="9525" b="1905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437E1" w:rsidRPr="00006F10" w:rsidRDefault="004437E1" w:rsidP="004437E1">
      <w:pPr>
        <w:spacing w:line="360" w:lineRule="auto"/>
        <w:jc w:val="center"/>
        <w:rPr>
          <w:rFonts w:ascii="黑体" w:eastAsia="黑体" w:hAnsi="黑体"/>
          <w:bCs/>
          <w:sz w:val="24"/>
          <w:szCs w:val="24"/>
        </w:rPr>
      </w:pPr>
      <w:r w:rsidRPr="00981E56">
        <w:rPr>
          <w:rFonts w:ascii="黑体" w:eastAsia="黑体" w:hAnsi="黑体" w:hint="eastAsia"/>
          <w:bCs/>
          <w:sz w:val="24"/>
          <w:szCs w:val="24"/>
        </w:rPr>
        <w:t>图18  2017届毕业生就业满意度分布</w:t>
      </w:r>
    </w:p>
    <w:p w:rsidR="004437E1" w:rsidRPr="00006F10" w:rsidRDefault="004437E1" w:rsidP="004437E1">
      <w:pPr>
        <w:spacing w:line="360" w:lineRule="auto"/>
        <w:ind w:firstLineChars="200" w:firstLine="560"/>
        <w:jc w:val="left"/>
        <w:rPr>
          <w:rFonts w:asciiTheme="minorEastAsia" w:hAnsiTheme="minorEastAsia"/>
          <w:sz w:val="28"/>
          <w:szCs w:val="28"/>
        </w:rPr>
      </w:pPr>
      <w:r w:rsidRPr="00006F10">
        <w:rPr>
          <w:rFonts w:asciiTheme="minorEastAsia" w:hAnsiTheme="minorEastAsia" w:cstheme="minorEastAsia" w:hint="eastAsia"/>
          <w:sz w:val="28"/>
          <w:szCs w:val="28"/>
        </w:rPr>
        <w:t>对已落实工作毕业生</w:t>
      </w:r>
      <w:r>
        <w:rPr>
          <w:rFonts w:asciiTheme="minorEastAsia" w:hAnsiTheme="minorEastAsia" w:cstheme="minorEastAsia" w:hint="eastAsia"/>
          <w:sz w:val="28"/>
          <w:szCs w:val="28"/>
        </w:rPr>
        <w:t>对其工作</w:t>
      </w:r>
      <w:r w:rsidRPr="00006F10">
        <w:rPr>
          <w:rFonts w:asciiTheme="minorEastAsia" w:hAnsiTheme="minorEastAsia" w:cstheme="minorEastAsia" w:hint="eastAsia"/>
          <w:sz w:val="28"/>
          <w:szCs w:val="28"/>
        </w:rPr>
        <w:t>感到不满意</w:t>
      </w:r>
      <w:r>
        <w:rPr>
          <w:rFonts w:asciiTheme="minorEastAsia" w:hAnsiTheme="minorEastAsia" w:cstheme="minorEastAsia" w:hint="eastAsia"/>
          <w:sz w:val="28"/>
          <w:szCs w:val="28"/>
        </w:rPr>
        <w:t>原因</w:t>
      </w:r>
      <w:r w:rsidRPr="00006F10">
        <w:rPr>
          <w:rFonts w:asciiTheme="minorEastAsia" w:hAnsiTheme="minorEastAsia" w:cstheme="minorEastAsia" w:hint="eastAsia"/>
          <w:sz w:val="28"/>
          <w:szCs w:val="28"/>
        </w:rPr>
        <w:t>的调查结果显示：排在首位的原因是</w:t>
      </w:r>
      <w:r w:rsidRPr="00006F10">
        <w:rPr>
          <w:rFonts w:asciiTheme="minorEastAsia" w:hAnsiTheme="minorEastAsia"/>
          <w:sz w:val="28"/>
          <w:szCs w:val="28"/>
        </w:rPr>
        <w:t>薪资偏低、福利较差</w:t>
      </w:r>
      <w:r w:rsidRPr="00006F10">
        <w:rPr>
          <w:rFonts w:asciiTheme="minorEastAsia" w:hAnsiTheme="minorEastAsia" w:hint="eastAsia"/>
          <w:sz w:val="28"/>
          <w:szCs w:val="28"/>
        </w:rPr>
        <w:t>，所占比例为29.53%；其次是工作不稳定，缺乏安全感，占比为18.13%。可以看出，和原定就业目标不一致及所在单位、岗位发展空间小也是毕业生对工作感到不满意的主要原因。</w:t>
      </w:r>
    </w:p>
    <w:p w:rsidR="004437E1" w:rsidRDefault="004437E1" w:rsidP="004437E1">
      <w:pPr>
        <w:spacing w:line="360" w:lineRule="auto"/>
        <w:ind w:firstLineChars="400" w:firstLine="960"/>
        <w:jc w:val="left"/>
        <w:rPr>
          <w:sz w:val="24"/>
          <w:szCs w:val="24"/>
        </w:rPr>
      </w:pPr>
      <w:r>
        <w:rPr>
          <w:rFonts w:hint="eastAsia"/>
          <w:noProof/>
          <w:sz w:val="24"/>
          <w:szCs w:val="24"/>
        </w:rPr>
        <w:lastRenderedPageBreak/>
        <w:drawing>
          <wp:inline distT="0" distB="0" distL="114300" distR="114300">
            <wp:extent cx="4591050" cy="3810000"/>
            <wp:effectExtent l="0" t="0" r="19050" b="1905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437E1" w:rsidRPr="00006F10" w:rsidRDefault="004437E1" w:rsidP="004437E1">
      <w:pPr>
        <w:spacing w:line="360" w:lineRule="auto"/>
        <w:jc w:val="center"/>
        <w:rPr>
          <w:rFonts w:ascii="黑体" w:eastAsia="黑体" w:hAnsi="黑体"/>
          <w:bCs/>
          <w:sz w:val="24"/>
          <w:szCs w:val="24"/>
        </w:rPr>
      </w:pPr>
      <w:r w:rsidRPr="00981E56">
        <w:rPr>
          <w:rFonts w:ascii="黑体" w:eastAsia="黑体" w:hAnsi="黑体" w:hint="eastAsia"/>
          <w:bCs/>
          <w:sz w:val="24"/>
          <w:szCs w:val="24"/>
        </w:rPr>
        <w:t>图19  2017届毕业生的就业不满意原因分析</w:t>
      </w:r>
    </w:p>
    <w:p w:rsidR="004437E1" w:rsidRPr="00006F10" w:rsidRDefault="004437E1" w:rsidP="00F333DF">
      <w:pPr>
        <w:spacing w:line="360" w:lineRule="auto"/>
        <w:ind w:firstLineChars="200" w:firstLine="562"/>
        <w:rPr>
          <w:rFonts w:asciiTheme="minorEastAsia" w:hAnsiTheme="minorEastAsia" w:cstheme="minorEastAsia"/>
          <w:b/>
          <w:sz w:val="28"/>
          <w:szCs w:val="28"/>
        </w:rPr>
      </w:pPr>
      <w:r w:rsidRPr="00006F10">
        <w:rPr>
          <w:rFonts w:asciiTheme="minorEastAsia" w:hAnsiTheme="minorEastAsia" w:cstheme="minorEastAsia" w:hint="eastAsia"/>
          <w:b/>
          <w:bCs/>
          <w:sz w:val="28"/>
          <w:szCs w:val="28"/>
        </w:rPr>
        <w:t>（二）</w:t>
      </w:r>
      <w:r w:rsidRPr="00006F10">
        <w:rPr>
          <w:rFonts w:asciiTheme="minorEastAsia" w:hAnsiTheme="minorEastAsia" w:cstheme="minorEastAsia" w:hint="eastAsia"/>
          <w:b/>
          <w:sz w:val="28"/>
          <w:szCs w:val="28"/>
        </w:rPr>
        <w:t>专业对口度</w:t>
      </w:r>
    </w:p>
    <w:p w:rsidR="004437E1" w:rsidRDefault="004437E1" w:rsidP="004437E1">
      <w:pPr>
        <w:spacing w:line="360" w:lineRule="auto"/>
        <w:ind w:firstLineChars="200" w:firstLine="560"/>
        <w:jc w:val="left"/>
        <w:rPr>
          <w:rFonts w:asciiTheme="minorEastAsia" w:hAnsiTheme="minorEastAsia" w:cstheme="minorEastAsia"/>
          <w:sz w:val="24"/>
          <w:szCs w:val="24"/>
        </w:rPr>
      </w:pPr>
      <w:r w:rsidRPr="00006F10">
        <w:rPr>
          <w:rFonts w:asciiTheme="minorEastAsia" w:hAnsiTheme="minorEastAsia" w:cstheme="minorEastAsia" w:hint="eastAsia"/>
          <w:sz w:val="28"/>
          <w:szCs w:val="28"/>
        </w:rPr>
        <w:t>毕业生反馈的已落实工作的专业对口度的调查结果显示，63.70%的毕业生认为已落实工作岗位与专业对口，36.60%毕业生认为已落实工作岗位与专业不对口。毕业生的专业对口率相对较高，表明我院在专业设置符合社会及学生的需求，毕业生能够学以致用，较好地利用自身优势为社会服务。</w:t>
      </w:r>
      <w:r>
        <w:rPr>
          <w:rFonts w:asciiTheme="minorEastAsia" w:hAnsiTheme="minorEastAsia" w:cstheme="minorEastAsia" w:hint="eastAsia"/>
          <w:noProof/>
          <w:sz w:val="24"/>
          <w:szCs w:val="24"/>
        </w:rPr>
        <w:drawing>
          <wp:inline distT="0" distB="0" distL="114300" distR="114300">
            <wp:extent cx="5086350" cy="1647825"/>
            <wp:effectExtent l="0" t="0" r="19050" b="952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437E1" w:rsidRPr="00006F10" w:rsidRDefault="004437E1" w:rsidP="004437E1">
      <w:pPr>
        <w:spacing w:line="360" w:lineRule="auto"/>
        <w:jc w:val="center"/>
        <w:rPr>
          <w:rFonts w:ascii="黑体" w:eastAsia="黑体" w:hAnsi="黑体"/>
          <w:bCs/>
          <w:sz w:val="24"/>
          <w:szCs w:val="24"/>
        </w:rPr>
      </w:pPr>
      <w:r w:rsidRPr="00981E56">
        <w:rPr>
          <w:rFonts w:ascii="黑体" w:eastAsia="黑体" w:hAnsi="黑体" w:hint="eastAsia"/>
          <w:bCs/>
          <w:sz w:val="24"/>
          <w:szCs w:val="24"/>
        </w:rPr>
        <w:t>图20  2017</w:t>
      </w:r>
      <w:r>
        <w:rPr>
          <w:rFonts w:ascii="黑体" w:eastAsia="黑体" w:hAnsi="黑体" w:hint="eastAsia"/>
          <w:bCs/>
          <w:sz w:val="24"/>
          <w:szCs w:val="24"/>
        </w:rPr>
        <w:t>届毕业生就职岗位的专业对口度分布</w:t>
      </w:r>
    </w:p>
    <w:p w:rsidR="004437E1" w:rsidRPr="00006F10" w:rsidRDefault="004437E1" w:rsidP="004437E1">
      <w:pPr>
        <w:spacing w:line="360" w:lineRule="auto"/>
        <w:ind w:firstLineChars="200" w:firstLine="560"/>
        <w:jc w:val="left"/>
        <w:rPr>
          <w:rFonts w:asciiTheme="minorEastAsia" w:hAnsiTheme="minorEastAsia" w:cstheme="minorEastAsia"/>
          <w:sz w:val="28"/>
          <w:szCs w:val="28"/>
        </w:rPr>
      </w:pPr>
      <w:r w:rsidRPr="00006F10">
        <w:rPr>
          <w:rFonts w:asciiTheme="minorEastAsia" w:hAnsiTheme="minorEastAsia" w:cstheme="minorEastAsia" w:hint="eastAsia"/>
          <w:sz w:val="28"/>
          <w:szCs w:val="28"/>
        </w:rPr>
        <w:lastRenderedPageBreak/>
        <w:t>从事低专业对口度工作的毕业生反馈：目前从事低专业对口度工作的原因，排名首位的是本专业对口工作就业机会少，占比为37.87%；其次是由于本专业对口工作与自己的兴趣不符，占比为22.89%；排名第三的原因是本专业对口工作收入待遇较低，占比为7.36%。说明毕业生从事工作不对口的原因较为复杂，可以也反映出毕业生希望社会能够提供更多的机会，让他们有更多的机会去展示自己。</w:t>
      </w:r>
    </w:p>
    <w:p w:rsidR="004437E1" w:rsidRDefault="004437E1" w:rsidP="004437E1">
      <w:pPr>
        <w:spacing w:line="360" w:lineRule="auto"/>
        <w:ind w:firstLineChars="400" w:firstLine="960"/>
        <w:jc w:val="left"/>
        <w:rPr>
          <w:rFonts w:asciiTheme="minorEastAsia" w:hAnsiTheme="minorEastAsia" w:cstheme="minorEastAsia"/>
          <w:sz w:val="24"/>
          <w:szCs w:val="24"/>
        </w:rPr>
      </w:pPr>
      <w:r>
        <w:rPr>
          <w:rFonts w:asciiTheme="minorEastAsia" w:hAnsiTheme="minorEastAsia" w:cstheme="minorEastAsia" w:hint="eastAsia"/>
          <w:noProof/>
          <w:sz w:val="24"/>
          <w:szCs w:val="24"/>
        </w:rPr>
        <w:drawing>
          <wp:inline distT="0" distB="0" distL="114300" distR="114300">
            <wp:extent cx="4591050" cy="3810000"/>
            <wp:effectExtent l="0" t="0" r="19050" b="1905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437E1" w:rsidRPr="00006F10" w:rsidRDefault="004437E1" w:rsidP="004437E1">
      <w:pPr>
        <w:spacing w:line="360" w:lineRule="auto"/>
        <w:ind w:firstLineChars="400" w:firstLine="960"/>
        <w:jc w:val="center"/>
        <w:rPr>
          <w:rFonts w:ascii="黑体" w:eastAsia="黑体" w:hAnsi="黑体" w:cstheme="minorEastAsia"/>
          <w:bCs/>
          <w:sz w:val="24"/>
          <w:szCs w:val="24"/>
        </w:rPr>
      </w:pPr>
      <w:r w:rsidRPr="00981E56">
        <w:rPr>
          <w:rFonts w:ascii="黑体" w:eastAsia="黑体" w:hAnsi="黑体" w:cstheme="minorEastAsia" w:hint="eastAsia"/>
          <w:bCs/>
          <w:sz w:val="24"/>
          <w:szCs w:val="24"/>
        </w:rPr>
        <w:t>图21  2017届毕业生从事低专业对口度原因</w:t>
      </w:r>
    </w:p>
    <w:p w:rsidR="004437E1" w:rsidRDefault="004437E1" w:rsidP="004437E1">
      <w:pPr>
        <w:spacing w:line="360" w:lineRule="auto"/>
        <w:jc w:val="left"/>
        <w:rPr>
          <w:rFonts w:ascii="黑体" w:eastAsia="黑体" w:hAnsiTheme="majorEastAsia" w:cstheme="majorEastAsia"/>
          <w:bCs/>
          <w:sz w:val="28"/>
          <w:szCs w:val="28"/>
        </w:rPr>
      </w:pPr>
    </w:p>
    <w:p w:rsidR="004437E1" w:rsidRPr="009E1077" w:rsidRDefault="004437E1" w:rsidP="00F333DF">
      <w:pPr>
        <w:spacing w:line="360" w:lineRule="auto"/>
        <w:ind w:firstLineChars="200" w:firstLine="560"/>
        <w:jc w:val="left"/>
        <w:rPr>
          <w:rFonts w:ascii="黑体" w:eastAsia="黑体" w:hAnsiTheme="majorEastAsia" w:cstheme="majorEastAsia"/>
          <w:sz w:val="28"/>
          <w:szCs w:val="28"/>
        </w:rPr>
      </w:pPr>
      <w:r w:rsidRPr="009E1077">
        <w:rPr>
          <w:rFonts w:ascii="黑体" w:eastAsia="黑体" w:hAnsiTheme="majorEastAsia" w:cstheme="majorEastAsia" w:hint="eastAsia"/>
          <w:bCs/>
          <w:sz w:val="28"/>
          <w:szCs w:val="28"/>
        </w:rPr>
        <w:t>三、来校招聘的用人单位情况</w:t>
      </w:r>
    </w:p>
    <w:p w:rsidR="004437E1" w:rsidRPr="009E1077" w:rsidRDefault="004437E1" w:rsidP="00F333DF">
      <w:pPr>
        <w:spacing w:line="360" w:lineRule="auto"/>
        <w:ind w:firstLineChars="200" w:firstLine="562"/>
        <w:jc w:val="left"/>
        <w:rPr>
          <w:rFonts w:asciiTheme="majorEastAsia" w:eastAsiaTheme="majorEastAsia" w:hAnsiTheme="majorEastAsia" w:cstheme="majorEastAsia"/>
          <w:b/>
          <w:bCs/>
          <w:sz w:val="28"/>
          <w:szCs w:val="28"/>
        </w:rPr>
      </w:pPr>
      <w:r w:rsidRPr="009E1077">
        <w:rPr>
          <w:rFonts w:asciiTheme="majorEastAsia" w:eastAsiaTheme="majorEastAsia" w:hAnsiTheme="majorEastAsia" w:cstheme="majorEastAsia" w:hint="eastAsia"/>
          <w:b/>
          <w:bCs/>
          <w:sz w:val="28"/>
          <w:szCs w:val="28"/>
        </w:rPr>
        <w:t>（一）来校招聘的用人单位的分布情况</w:t>
      </w:r>
    </w:p>
    <w:p w:rsidR="004437E1" w:rsidRPr="009E1077" w:rsidRDefault="004437E1" w:rsidP="004437E1">
      <w:pPr>
        <w:spacing w:line="360" w:lineRule="auto"/>
        <w:jc w:val="left"/>
        <w:rPr>
          <w:rFonts w:asciiTheme="majorEastAsia" w:eastAsiaTheme="majorEastAsia" w:hAnsiTheme="majorEastAsia" w:cstheme="majorEastAsia"/>
          <w:b/>
          <w:bCs/>
          <w:sz w:val="28"/>
          <w:szCs w:val="28"/>
        </w:rPr>
      </w:pPr>
      <w:r w:rsidRPr="009E1077">
        <w:rPr>
          <w:rFonts w:asciiTheme="majorEastAsia" w:eastAsiaTheme="majorEastAsia" w:hAnsiTheme="majorEastAsia" w:cstheme="majorEastAsia" w:hint="eastAsia"/>
          <w:b/>
          <w:bCs/>
          <w:sz w:val="28"/>
          <w:szCs w:val="28"/>
        </w:rPr>
        <w:t xml:space="preserve">     1.来校招聘的用人单位的地区分布</w:t>
      </w:r>
    </w:p>
    <w:p w:rsidR="004437E1" w:rsidRPr="009E1077" w:rsidRDefault="004437E1" w:rsidP="004437E1">
      <w:pPr>
        <w:spacing w:line="360" w:lineRule="auto"/>
        <w:ind w:firstLine="495"/>
        <w:jc w:val="left"/>
        <w:rPr>
          <w:rFonts w:asciiTheme="minorEastAsia" w:hAnsiTheme="minorEastAsia" w:cstheme="minorEastAsia"/>
          <w:sz w:val="28"/>
          <w:szCs w:val="28"/>
        </w:rPr>
      </w:pPr>
      <w:r w:rsidRPr="009E1077">
        <w:rPr>
          <w:rFonts w:asciiTheme="minorEastAsia" w:hAnsiTheme="minorEastAsia" w:cstheme="minorEastAsia" w:hint="eastAsia"/>
          <w:sz w:val="28"/>
          <w:szCs w:val="28"/>
        </w:rPr>
        <w:t>2017届一共有103家企事业单位到我院进行招聘，来我校招聘的</w:t>
      </w:r>
      <w:r w:rsidRPr="009E1077">
        <w:rPr>
          <w:rFonts w:asciiTheme="minorEastAsia" w:hAnsiTheme="minorEastAsia" w:cstheme="minorEastAsia" w:hint="eastAsia"/>
          <w:sz w:val="28"/>
          <w:szCs w:val="28"/>
        </w:rPr>
        <w:lastRenderedPageBreak/>
        <w:t>用人单位中，广东省的用人单位占了绝大多数，达到了85家，其中用人单位的地区分布在广州和深圳的较多，分别达46家和22家，此外，其他省份的有18家。</w:t>
      </w:r>
    </w:p>
    <w:p w:rsidR="004437E1" w:rsidRPr="009E1077" w:rsidRDefault="004437E1" w:rsidP="004437E1">
      <w:pPr>
        <w:spacing w:line="360" w:lineRule="auto"/>
        <w:ind w:firstLine="495"/>
        <w:jc w:val="left"/>
        <w:rPr>
          <w:rFonts w:asciiTheme="majorEastAsia" w:eastAsiaTheme="majorEastAsia" w:hAnsiTheme="majorEastAsia" w:cstheme="majorEastAsia"/>
          <w:b/>
          <w:bCs/>
          <w:sz w:val="28"/>
          <w:szCs w:val="28"/>
        </w:rPr>
      </w:pPr>
      <w:r w:rsidRPr="009E1077">
        <w:rPr>
          <w:rFonts w:asciiTheme="minorEastAsia" w:hAnsiTheme="minorEastAsia" w:cstheme="minorEastAsia" w:hint="eastAsia"/>
          <w:sz w:val="28"/>
          <w:szCs w:val="28"/>
        </w:rPr>
        <w:t>2.</w:t>
      </w:r>
      <w:r w:rsidRPr="009E1077">
        <w:rPr>
          <w:rFonts w:asciiTheme="majorEastAsia" w:eastAsiaTheme="majorEastAsia" w:hAnsiTheme="majorEastAsia" w:cstheme="majorEastAsia" w:hint="eastAsia"/>
          <w:b/>
          <w:bCs/>
          <w:sz w:val="28"/>
          <w:szCs w:val="28"/>
        </w:rPr>
        <w:t>来校招聘的用人单位的行业分布</w:t>
      </w:r>
    </w:p>
    <w:p w:rsidR="004437E1" w:rsidRPr="009E1077" w:rsidRDefault="004437E1" w:rsidP="004437E1">
      <w:pPr>
        <w:spacing w:line="360" w:lineRule="auto"/>
        <w:ind w:firstLineChars="200" w:firstLine="560"/>
        <w:jc w:val="left"/>
        <w:rPr>
          <w:rFonts w:asciiTheme="majorEastAsia" w:eastAsiaTheme="majorEastAsia" w:hAnsiTheme="majorEastAsia" w:cstheme="majorEastAsia"/>
          <w:sz w:val="28"/>
          <w:szCs w:val="28"/>
        </w:rPr>
      </w:pPr>
      <w:r w:rsidRPr="009E1077">
        <w:rPr>
          <w:rFonts w:asciiTheme="majorEastAsia" w:eastAsiaTheme="majorEastAsia" w:hAnsiTheme="majorEastAsia" w:cstheme="majorEastAsia" w:hint="eastAsia"/>
          <w:sz w:val="28"/>
          <w:szCs w:val="28"/>
        </w:rPr>
        <w:t>来校招聘的用人单位很多，其中第一大户是金融业，占招聘用人单位总数的17.47%；排在第二位的是教育行业和文化、体育和娱乐业，“教育”行业包括教育科学研究人员、幼儿教师、中小学教师、培训教师、教练、特殊教育教师</w:t>
      </w:r>
      <w:r w:rsidR="00CF4B3B">
        <w:rPr>
          <w:rFonts w:asciiTheme="majorEastAsia" w:eastAsiaTheme="majorEastAsia" w:hAnsiTheme="majorEastAsia" w:cstheme="majorEastAsia" w:hint="eastAsia"/>
          <w:sz w:val="28"/>
          <w:szCs w:val="28"/>
        </w:rPr>
        <w:t>、</w:t>
      </w:r>
      <w:r w:rsidRPr="009E1077">
        <w:rPr>
          <w:rFonts w:asciiTheme="majorEastAsia" w:eastAsiaTheme="majorEastAsia" w:hAnsiTheme="majorEastAsia" w:cstheme="majorEastAsia" w:hint="eastAsia"/>
          <w:sz w:val="28"/>
          <w:szCs w:val="28"/>
        </w:rPr>
        <w:t>其他教学人员等，两个行业各占比16.50%；其次是制造业、房地产业和信息传输、软件和信息技术服务业，占比为13.59%和5.83%。</w:t>
      </w:r>
    </w:p>
    <w:p w:rsidR="004437E1" w:rsidRDefault="004437E1" w:rsidP="004437E1">
      <w:pPr>
        <w:spacing w:line="360" w:lineRule="auto"/>
        <w:jc w:val="left"/>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noProof/>
          <w:sz w:val="24"/>
          <w:szCs w:val="24"/>
        </w:rPr>
        <w:drawing>
          <wp:inline distT="0" distB="0" distL="114300" distR="114300">
            <wp:extent cx="5295900" cy="3810000"/>
            <wp:effectExtent l="0" t="0" r="19050" b="1905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437E1" w:rsidRPr="009E1077" w:rsidRDefault="004437E1" w:rsidP="004437E1">
      <w:pPr>
        <w:spacing w:line="360" w:lineRule="auto"/>
        <w:ind w:firstLineChars="400" w:firstLine="960"/>
        <w:jc w:val="center"/>
        <w:rPr>
          <w:rFonts w:ascii="黑体" w:eastAsia="黑体" w:hAnsi="黑体" w:cstheme="minorEastAsia"/>
          <w:bCs/>
          <w:sz w:val="24"/>
          <w:szCs w:val="24"/>
        </w:rPr>
      </w:pPr>
      <w:r w:rsidRPr="00981E56">
        <w:rPr>
          <w:rFonts w:ascii="黑体" w:eastAsia="黑体" w:hAnsi="黑体" w:cstheme="minorEastAsia" w:hint="eastAsia"/>
          <w:bCs/>
          <w:sz w:val="24"/>
          <w:szCs w:val="24"/>
        </w:rPr>
        <w:t>图22  来校招聘的用人单位的行业分布</w:t>
      </w:r>
    </w:p>
    <w:p w:rsidR="004437E1" w:rsidRPr="009E1077" w:rsidRDefault="004437E1" w:rsidP="00F333DF">
      <w:pPr>
        <w:spacing w:line="360" w:lineRule="auto"/>
        <w:ind w:firstLineChars="200" w:firstLine="562"/>
        <w:jc w:val="left"/>
        <w:rPr>
          <w:rFonts w:asciiTheme="majorEastAsia" w:eastAsiaTheme="majorEastAsia" w:hAnsiTheme="majorEastAsia" w:cstheme="majorEastAsia"/>
          <w:b/>
          <w:bCs/>
          <w:sz w:val="28"/>
          <w:szCs w:val="28"/>
        </w:rPr>
      </w:pPr>
      <w:r w:rsidRPr="009E1077">
        <w:rPr>
          <w:rFonts w:asciiTheme="majorEastAsia" w:eastAsiaTheme="majorEastAsia" w:hAnsiTheme="majorEastAsia" w:cstheme="majorEastAsia" w:hint="eastAsia"/>
          <w:b/>
          <w:bCs/>
          <w:sz w:val="28"/>
          <w:szCs w:val="28"/>
        </w:rPr>
        <w:t>（二）来校招聘的重点用人单位分析</w:t>
      </w:r>
    </w:p>
    <w:p w:rsidR="004437E1" w:rsidRPr="009E1077" w:rsidRDefault="004437E1" w:rsidP="00F333DF">
      <w:pPr>
        <w:spacing w:line="360" w:lineRule="auto"/>
        <w:ind w:firstLineChars="200" w:firstLine="562"/>
        <w:jc w:val="left"/>
        <w:rPr>
          <w:rFonts w:asciiTheme="majorEastAsia" w:eastAsiaTheme="majorEastAsia" w:hAnsiTheme="majorEastAsia" w:cstheme="majorEastAsia"/>
          <w:b/>
          <w:bCs/>
          <w:sz w:val="28"/>
          <w:szCs w:val="28"/>
        </w:rPr>
      </w:pPr>
      <w:r w:rsidRPr="009E1077">
        <w:rPr>
          <w:rFonts w:asciiTheme="majorEastAsia" w:eastAsiaTheme="majorEastAsia" w:hAnsiTheme="majorEastAsia" w:cstheme="majorEastAsia" w:hint="eastAsia"/>
          <w:b/>
          <w:bCs/>
          <w:sz w:val="28"/>
          <w:szCs w:val="28"/>
        </w:rPr>
        <w:lastRenderedPageBreak/>
        <w:t>1.重点用人单位提供的岗位情况</w:t>
      </w:r>
    </w:p>
    <w:p w:rsidR="004437E1" w:rsidRPr="009E1077" w:rsidRDefault="004437E1" w:rsidP="00F333DF">
      <w:pPr>
        <w:spacing w:line="360" w:lineRule="auto"/>
        <w:ind w:firstLineChars="200" w:firstLine="560"/>
        <w:jc w:val="left"/>
        <w:rPr>
          <w:rFonts w:asciiTheme="majorEastAsia" w:eastAsiaTheme="majorEastAsia" w:hAnsiTheme="majorEastAsia" w:cstheme="majorEastAsia"/>
          <w:b/>
          <w:bCs/>
          <w:sz w:val="28"/>
          <w:szCs w:val="28"/>
        </w:rPr>
      </w:pPr>
      <w:r w:rsidRPr="009E1077">
        <w:rPr>
          <w:rFonts w:asciiTheme="minorEastAsia" w:hAnsiTheme="minorEastAsia" w:cstheme="minorEastAsia" w:hint="eastAsia"/>
          <w:sz w:val="28"/>
          <w:szCs w:val="28"/>
        </w:rPr>
        <w:t>广州体育学院是以体育以及体育教育为优势和特点的高校，重点用人单位集中于体育产业，体育教育事业等，在用人单位提供的岗位中，对所学专业的需求主要体现在体育专业知识，体育教育知识等。</w:t>
      </w:r>
    </w:p>
    <w:p w:rsidR="004437E1" w:rsidRPr="009E1077" w:rsidRDefault="004437E1" w:rsidP="00F333DF">
      <w:pPr>
        <w:spacing w:line="360" w:lineRule="auto"/>
        <w:ind w:firstLineChars="200" w:firstLine="562"/>
        <w:jc w:val="left"/>
        <w:rPr>
          <w:rFonts w:asciiTheme="majorEastAsia" w:eastAsiaTheme="majorEastAsia" w:hAnsiTheme="majorEastAsia" w:cstheme="majorEastAsia"/>
          <w:b/>
          <w:bCs/>
          <w:sz w:val="28"/>
          <w:szCs w:val="28"/>
        </w:rPr>
      </w:pPr>
      <w:r w:rsidRPr="009E1077">
        <w:rPr>
          <w:rFonts w:asciiTheme="majorEastAsia" w:eastAsiaTheme="majorEastAsia" w:hAnsiTheme="majorEastAsia" w:cstheme="majorEastAsia" w:hint="eastAsia"/>
          <w:b/>
          <w:bCs/>
          <w:sz w:val="28"/>
          <w:szCs w:val="28"/>
        </w:rPr>
        <w:t>2.重点用人单位召开招聘会的情况</w:t>
      </w:r>
    </w:p>
    <w:p w:rsidR="004437E1" w:rsidRPr="009E1077" w:rsidRDefault="004437E1" w:rsidP="004437E1">
      <w:pPr>
        <w:spacing w:line="360" w:lineRule="auto"/>
        <w:ind w:firstLine="480"/>
        <w:jc w:val="left"/>
        <w:rPr>
          <w:rFonts w:asciiTheme="minorEastAsia" w:hAnsiTheme="minorEastAsia" w:cstheme="minorEastAsia"/>
          <w:sz w:val="28"/>
          <w:szCs w:val="28"/>
        </w:rPr>
      </w:pPr>
      <w:r w:rsidRPr="009E1077">
        <w:rPr>
          <w:rFonts w:asciiTheme="minorEastAsia" w:hAnsiTheme="minorEastAsia" w:cstheme="minorEastAsia" w:hint="eastAsia"/>
          <w:sz w:val="28"/>
          <w:szCs w:val="28"/>
        </w:rPr>
        <w:t>截至2017年 6月 ，共有 45家企业单位在我校召开过专场招聘会，相比去年有所减少。同时，在我院的相关网站以及公关平台上，也发布了不少的重点用人单位的招聘信息，大大提升了宣传力度。</w:t>
      </w:r>
    </w:p>
    <w:p w:rsidR="004437E1" w:rsidRPr="009E1077" w:rsidRDefault="004437E1" w:rsidP="00F333DF">
      <w:pPr>
        <w:spacing w:line="360" w:lineRule="auto"/>
        <w:ind w:firstLineChars="200" w:firstLine="560"/>
        <w:jc w:val="left"/>
        <w:rPr>
          <w:rFonts w:asciiTheme="minorEastAsia" w:hAnsiTheme="minorEastAsia" w:cstheme="minorEastAsia"/>
          <w:sz w:val="28"/>
          <w:szCs w:val="28"/>
        </w:rPr>
      </w:pPr>
      <w:r w:rsidRPr="009E1077">
        <w:rPr>
          <w:rFonts w:asciiTheme="minorEastAsia" w:hAnsiTheme="minorEastAsia" w:cstheme="minorEastAsia" w:hint="eastAsia"/>
          <w:sz w:val="28"/>
          <w:szCs w:val="28"/>
        </w:rPr>
        <w:t>随着“校—企”模式的不断深入，重点用人单位在我院举行校园招聘会的次数日渐增多，同时规模也逐步增加，由此可见，用人单位位于在我校举行校园招聘会是相当重视的，也可表明用人单位对于从我校走出去的毕业生或是实习生的用人效果也是相当满意的。</w:t>
      </w:r>
    </w:p>
    <w:p w:rsidR="004437E1" w:rsidRPr="009E1077" w:rsidRDefault="004437E1" w:rsidP="00F333DF">
      <w:pPr>
        <w:spacing w:line="360" w:lineRule="auto"/>
        <w:ind w:firstLineChars="200" w:firstLine="560"/>
        <w:jc w:val="left"/>
        <w:rPr>
          <w:rFonts w:asciiTheme="minorEastAsia" w:hAnsiTheme="minorEastAsia" w:cstheme="minorEastAsia"/>
          <w:sz w:val="28"/>
          <w:szCs w:val="28"/>
        </w:rPr>
      </w:pPr>
      <w:r w:rsidRPr="009E1077">
        <w:rPr>
          <w:rFonts w:asciiTheme="minorEastAsia" w:hAnsiTheme="minorEastAsia" w:cstheme="minorEastAsia" w:hint="eastAsia"/>
          <w:sz w:val="28"/>
          <w:szCs w:val="28"/>
        </w:rPr>
        <w:t>校园招聘会的举行，不仅为我院学子创造更多的就业机会，同时也打响了不少的企业和品牌。为共建供需信息的发布平台起到了良好的促进作用，同时为“校—企”合作的模式，建立战略合作伙伴，实现共赢的局面打下了坚实的基础。</w:t>
      </w:r>
    </w:p>
    <w:p w:rsidR="004437E1" w:rsidRPr="009E1077" w:rsidRDefault="004437E1" w:rsidP="004437E1">
      <w:pPr>
        <w:spacing w:line="360" w:lineRule="auto"/>
        <w:ind w:firstLine="480"/>
        <w:jc w:val="left"/>
        <w:rPr>
          <w:rFonts w:asciiTheme="minorEastAsia" w:hAnsiTheme="minorEastAsia" w:cstheme="minorEastAsia"/>
          <w:sz w:val="28"/>
          <w:szCs w:val="28"/>
        </w:rPr>
      </w:pPr>
    </w:p>
    <w:p w:rsidR="004437E1" w:rsidRPr="009E1077" w:rsidRDefault="004437E1" w:rsidP="00F333DF">
      <w:pPr>
        <w:spacing w:line="360" w:lineRule="auto"/>
        <w:ind w:firstLineChars="200" w:firstLine="600"/>
        <w:jc w:val="left"/>
        <w:rPr>
          <w:rFonts w:ascii="黑体" w:eastAsia="黑体" w:hAnsiTheme="minorEastAsia" w:cstheme="minorEastAsia"/>
          <w:sz w:val="30"/>
          <w:szCs w:val="30"/>
        </w:rPr>
      </w:pPr>
      <w:r w:rsidRPr="009E1077">
        <w:rPr>
          <w:rFonts w:ascii="黑体" w:eastAsia="黑体" w:hAnsiTheme="minorEastAsia" w:cstheme="minorEastAsia" w:hint="eastAsia"/>
          <w:sz w:val="30"/>
          <w:szCs w:val="30"/>
        </w:rPr>
        <w:t>四、小结</w:t>
      </w:r>
    </w:p>
    <w:p w:rsidR="004437E1" w:rsidRPr="009E1077" w:rsidRDefault="004437E1" w:rsidP="00F333DF">
      <w:pPr>
        <w:spacing w:line="360" w:lineRule="auto"/>
        <w:ind w:firstLineChars="200" w:firstLine="560"/>
        <w:jc w:val="left"/>
        <w:rPr>
          <w:rFonts w:asciiTheme="minorEastAsia" w:hAnsiTheme="minorEastAsia" w:cstheme="minorEastAsia"/>
          <w:sz w:val="28"/>
          <w:szCs w:val="28"/>
        </w:rPr>
      </w:pPr>
      <w:r w:rsidRPr="009E1077">
        <w:rPr>
          <w:rFonts w:asciiTheme="minorEastAsia" w:hAnsiTheme="minorEastAsia" w:cstheme="minorEastAsia" w:hint="eastAsia"/>
          <w:sz w:val="28"/>
          <w:szCs w:val="28"/>
        </w:rPr>
        <w:t>根据统计数据可知，2017届毕业生的就业创业情况理想，大多数部的系就业率达百分之九十以上。在薪酬方面上看，今年广州体育学院各专业的薪酬水平比去年均有增长，这说明今年的经济整体形势是发展稳定的；不同省份的薪酬有着差异，上海市的薪酬水平最高，</w:t>
      </w:r>
      <w:r w:rsidRPr="009E1077">
        <w:rPr>
          <w:rFonts w:asciiTheme="minorEastAsia" w:hAnsiTheme="minorEastAsia" w:cstheme="minorEastAsia" w:hint="eastAsia"/>
          <w:sz w:val="28"/>
          <w:szCs w:val="28"/>
        </w:rPr>
        <w:lastRenderedPageBreak/>
        <w:t>高达7143元/月，最低的是甘肃省，平均薪酬为3500元/月，两省的平均薪酬差距较大，相差3643元，大部分的省份平均薪酬达四千以上，差距较小，此数据说明薪酬具有地域性，城市的经济发展水平影响着当地的薪酬水平；各个行业有着不同的薪酬水平，数据显示各行业的发展与去年有所差异，今年金融行业的平均薪酬最高，其次是体育行业，这两大行业的发展趋势甚好，我校的毕业生在体育行业中具有强大优势。</w:t>
      </w:r>
    </w:p>
    <w:p w:rsidR="004437E1" w:rsidRPr="009E1077" w:rsidRDefault="004437E1" w:rsidP="004437E1">
      <w:pPr>
        <w:spacing w:line="360" w:lineRule="auto"/>
        <w:ind w:firstLineChars="200" w:firstLine="560"/>
        <w:rPr>
          <w:rFonts w:asciiTheme="minorEastAsia" w:hAnsiTheme="minorEastAsia" w:cstheme="minorEastAsia"/>
          <w:sz w:val="28"/>
          <w:szCs w:val="28"/>
        </w:rPr>
      </w:pPr>
      <w:r w:rsidRPr="009E1077">
        <w:rPr>
          <w:rFonts w:asciiTheme="minorEastAsia" w:hAnsiTheme="minorEastAsia" w:cstheme="minorEastAsia" w:hint="eastAsia"/>
          <w:sz w:val="28"/>
          <w:szCs w:val="28"/>
        </w:rPr>
        <w:t>关于毕业生的就业满意度和专业对口度，2017届的毕业生中大部分对已落实的工作感到满意，仅有小部分毕业生对工作不满意。而对工作不满意的原因与上年的差别不大，都是</w:t>
      </w:r>
      <w:r w:rsidRPr="009E1077">
        <w:rPr>
          <w:sz w:val="28"/>
          <w:szCs w:val="28"/>
        </w:rPr>
        <w:t>薪资偏低、福利较差</w:t>
      </w:r>
      <w:r w:rsidRPr="009E1077">
        <w:rPr>
          <w:rFonts w:hint="eastAsia"/>
          <w:sz w:val="28"/>
          <w:szCs w:val="28"/>
        </w:rPr>
        <w:t>，工作不稳定，缺乏安全感，原定就业目标不一致及所在单位、岗位发展空间小为主要原因。</w:t>
      </w:r>
      <w:r w:rsidRPr="009E1077">
        <w:rPr>
          <w:rFonts w:asciiTheme="minorEastAsia" w:hAnsiTheme="minorEastAsia" w:cstheme="minorEastAsia" w:hint="eastAsia"/>
          <w:sz w:val="28"/>
          <w:szCs w:val="28"/>
        </w:rPr>
        <w:t>毕业生的专业对口率相对较高，专业不对口的原因有很多方面，其中最主要的原因是本专业对口工作就业机会少，学校需要针对各专业做好专业设置，使学生在专业上更进一步。</w:t>
      </w:r>
    </w:p>
    <w:p w:rsidR="004437E1" w:rsidRPr="009E1077" w:rsidRDefault="004437E1" w:rsidP="004437E1">
      <w:pPr>
        <w:spacing w:line="360" w:lineRule="auto"/>
        <w:rPr>
          <w:rFonts w:asciiTheme="minorEastAsia" w:hAnsiTheme="minorEastAsia" w:cstheme="minorEastAsia"/>
          <w:sz w:val="28"/>
          <w:szCs w:val="28"/>
        </w:rPr>
      </w:pPr>
    </w:p>
    <w:p w:rsidR="004437E1" w:rsidRPr="009E1077" w:rsidRDefault="004437E1" w:rsidP="004437E1">
      <w:pPr>
        <w:spacing w:line="360" w:lineRule="auto"/>
        <w:rPr>
          <w:rFonts w:asciiTheme="minorEastAsia" w:hAnsiTheme="minorEastAsia" w:cstheme="minorEastAsia"/>
          <w:sz w:val="28"/>
          <w:szCs w:val="28"/>
        </w:rPr>
      </w:pPr>
    </w:p>
    <w:p w:rsidR="004437E1" w:rsidRPr="009E1077" w:rsidRDefault="004437E1" w:rsidP="004437E1">
      <w:pPr>
        <w:spacing w:line="360" w:lineRule="auto"/>
        <w:rPr>
          <w:rFonts w:asciiTheme="minorEastAsia" w:hAnsiTheme="minorEastAsia" w:cstheme="minorEastAsia"/>
          <w:sz w:val="28"/>
          <w:szCs w:val="28"/>
        </w:rPr>
      </w:pPr>
    </w:p>
    <w:p w:rsidR="004437E1" w:rsidRPr="009E1077" w:rsidRDefault="004437E1" w:rsidP="004437E1">
      <w:pPr>
        <w:spacing w:line="360" w:lineRule="auto"/>
        <w:rPr>
          <w:rFonts w:asciiTheme="minorEastAsia" w:hAnsiTheme="minorEastAsia" w:cstheme="minorEastAsia"/>
          <w:sz w:val="28"/>
          <w:szCs w:val="28"/>
        </w:rPr>
      </w:pPr>
    </w:p>
    <w:p w:rsidR="004437E1" w:rsidRPr="009E1077" w:rsidRDefault="004437E1" w:rsidP="004437E1">
      <w:pPr>
        <w:spacing w:line="360" w:lineRule="auto"/>
        <w:rPr>
          <w:rFonts w:asciiTheme="minorEastAsia" w:hAnsiTheme="minorEastAsia" w:cstheme="minorEastAsia"/>
          <w:sz w:val="28"/>
          <w:szCs w:val="28"/>
        </w:rPr>
      </w:pPr>
    </w:p>
    <w:p w:rsidR="004437E1" w:rsidRPr="009E1077" w:rsidRDefault="004437E1" w:rsidP="004437E1">
      <w:pPr>
        <w:spacing w:line="360" w:lineRule="auto"/>
        <w:rPr>
          <w:rFonts w:asciiTheme="minorEastAsia" w:hAnsiTheme="minorEastAsia" w:cstheme="minorEastAsia"/>
          <w:sz w:val="28"/>
          <w:szCs w:val="28"/>
        </w:rPr>
      </w:pPr>
    </w:p>
    <w:p w:rsidR="004437E1" w:rsidRPr="009E1077" w:rsidRDefault="004437E1" w:rsidP="004437E1">
      <w:pPr>
        <w:spacing w:line="360" w:lineRule="auto"/>
        <w:rPr>
          <w:rFonts w:asciiTheme="minorEastAsia" w:hAnsiTheme="minorEastAsia" w:cstheme="minorEastAsia"/>
          <w:sz w:val="28"/>
          <w:szCs w:val="28"/>
        </w:rPr>
      </w:pPr>
    </w:p>
    <w:p w:rsidR="004437E1" w:rsidRPr="009E1077" w:rsidRDefault="004437E1" w:rsidP="004437E1">
      <w:pPr>
        <w:spacing w:line="360" w:lineRule="auto"/>
        <w:rPr>
          <w:sz w:val="28"/>
          <w:szCs w:val="28"/>
        </w:rPr>
      </w:pPr>
    </w:p>
    <w:p w:rsidR="004437E1" w:rsidRPr="00D9376A" w:rsidRDefault="004437E1" w:rsidP="004437E1">
      <w:pPr>
        <w:jc w:val="center"/>
        <w:rPr>
          <w:rFonts w:ascii="黑体" w:eastAsia="黑体"/>
          <w:sz w:val="44"/>
          <w:szCs w:val="44"/>
        </w:rPr>
      </w:pPr>
      <w:r w:rsidRPr="00D9376A">
        <w:rPr>
          <w:rFonts w:ascii="黑体" w:eastAsia="黑体" w:hint="eastAsia"/>
          <w:sz w:val="44"/>
          <w:szCs w:val="44"/>
        </w:rPr>
        <w:lastRenderedPageBreak/>
        <w:t>第四部分  就业发展趋势分析</w:t>
      </w:r>
    </w:p>
    <w:p w:rsidR="004437E1" w:rsidRPr="00D9376A" w:rsidRDefault="004437E1" w:rsidP="004437E1">
      <w:pPr>
        <w:jc w:val="center"/>
        <w:rPr>
          <w:rFonts w:ascii="黑体" w:eastAsia="黑体"/>
          <w:sz w:val="44"/>
          <w:szCs w:val="44"/>
        </w:rPr>
      </w:pPr>
    </w:p>
    <w:p w:rsidR="004437E1" w:rsidRDefault="004437E1" w:rsidP="004437E1">
      <w:pPr>
        <w:spacing w:line="360" w:lineRule="auto"/>
        <w:ind w:firstLineChars="200" w:firstLine="560"/>
        <w:jc w:val="left"/>
        <w:rPr>
          <w:rFonts w:ascii="宋体" w:eastAsia="宋体" w:hAnsi="宋体" w:cs="Times New Roman"/>
          <w:sz w:val="28"/>
          <w:szCs w:val="28"/>
        </w:rPr>
      </w:pPr>
      <w:r w:rsidRPr="00D9376A">
        <w:rPr>
          <w:rFonts w:ascii="宋体" w:eastAsia="宋体" w:hAnsi="宋体" w:cs="Times New Roman" w:hint="eastAsia"/>
          <w:sz w:val="28"/>
          <w:szCs w:val="28"/>
        </w:rPr>
        <w:t>为了全面研究我院毕业生就业创业发展趋势，我们对2014-2017届毕业生的就业创业率、就</w:t>
      </w:r>
      <w:r>
        <w:rPr>
          <w:rFonts w:ascii="宋体" w:eastAsia="宋体" w:hAnsi="宋体" w:cs="Times New Roman" w:hint="eastAsia"/>
          <w:sz w:val="28"/>
          <w:szCs w:val="28"/>
        </w:rPr>
        <w:t>业流向和薪酬水平的变化趋势进行了全面的分析，以便今后采取针对性</w:t>
      </w:r>
      <w:r w:rsidRPr="00D9376A">
        <w:rPr>
          <w:rFonts w:ascii="宋体" w:eastAsia="宋体" w:hAnsi="宋体" w:cs="Times New Roman" w:hint="eastAsia"/>
          <w:sz w:val="28"/>
          <w:szCs w:val="28"/>
        </w:rPr>
        <w:t>措施来改进我校毕业生的就业创业状况。</w:t>
      </w:r>
    </w:p>
    <w:p w:rsidR="004437E1" w:rsidRDefault="004437E1" w:rsidP="004437E1">
      <w:pPr>
        <w:spacing w:line="360" w:lineRule="auto"/>
        <w:jc w:val="left"/>
        <w:rPr>
          <w:rFonts w:ascii="宋体" w:eastAsia="宋体" w:hAnsi="宋体" w:cs="Times New Roman"/>
          <w:sz w:val="28"/>
          <w:szCs w:val="28"/>
        </w:rPr>
      </w:pPr>
    </w:p>
    <w:p w:rsidR="004437E1" w:rsidRPr="00EA446F" w:rsidRDefault="004437E1" w:rsidP="00CB6E26">
      <w:pPr>
        <w:spacing w:line="360" w:lineRule="auto"/>
        <w:ind w:firstLineChars="200" w:firstLine="600"/>
        <w:jc w:val="left"/>
        <w:rPr>
          <w:rFonts w:ascii="宋体" w:eastAsia="宋体" w:hAnsi="宋体" w:cs="Times New Roman"/>
          <w:sz w:val="28"/>
          <w:szCs w:val="28"/>
        </w:rPr>
      </w:pPr>
      <w:r w:rsidRPr="00EA446F">
        <w:rPr>
          <w:rFonts w:ascii="黑体" w:eastAsia="黑体" w:hAnsi="宋体" w:cs="Times New Roman" w:hint="eastAsia"/>
          <w:sz w:val="30"/>
          <w:szCs w:val="30"/>
        </w:rPr>
        <w:t>一、</w:t>
      </w:r>
      <w:r w:rsidRPr="00EA446F">
        <w:rPr>
          <w:rFonts w:ascii="黑体" w:eastAsia="黑体" w:hAnsiTheme="minorEastAsia" w:hint="eastAsia"/>
          <w:sz w:val="28"/>
          <w:szCs w:val="28"/>
        </w:rPr>
        <w:t>就业创业率发展趋势</w:t>
      </w:r>
    </w:p>
    <w:p w:rsidR="004437E1" w:rsidRPr="00EA446F" w:rsidRDefault="004437E1" w:rsidP="004437E1">
      <w:pPr>
        <w:spacing w:line="360" w:lineRule="auto"/>
        <w:ind w:firstLineChars="200" w:firstLine="560"/>
        <w:jc w:val="left"/>
        <w:rPr>
          <w:rFonts w:asciiTheme="minorEastAsia" w:hAnsiTheme="minorEastAsia"/>
          <w:sz w:val="28"/>
          <w:szCs w:val="28"/>
        </w:rPr>
      </w:pPr>
      <w:r w:rsidRPr="00EA446F">
        <w:rPr>
          <w:rFonts w:asciiTheme="minorEastAsia" w:hAnsiTheme="minorEastAsia" w:hint="eastAsia"/>
          <w:sz w:val="28"/>
          <w:szCs w:val="28"/>
        </w:rPr>
        <w:t>2017年中国大学生就业报告（就业蓝皮书）显示，我国毕业生就业率总体稳定，就业满意度持续上升，民企、中小微企业、地级市及以下地区等依然是大学生主要就业去向，且比例持续上升。</w:t>
      </w:r>
      <w:r w:rsidRPr="00EA446F">
        <w:rPr>
          <w:rFonts w:ascii="宋体" w:eastAsia="宋体" w:hAnsi="宋体" w:cs="Times New Roman" w:hint="eastAsia"/>
          <w:sz w:val="28"/>
          <w:szCs w:val="28"/>
        </w:rPr>
        <w:t>截至2017年9月1日，我院2017届本科毕业生的就业创业率为92%，研究生毕业生的就业创业率为</w:t>
      </w:r>
      <w:r>
        <w:rPr>
          <w:rFonts w:ascii="宋体" w:eastAsia="宋体" w:hAnsi="宋体" w:cs="Times New Roman" w:hint="eastAsia"/>
          <w:sz w:val="28"/>
          <w:szCs w:val="28"/>
        </w:rPr>
        <w:t>93.33%。</w:t>
      </w:r>
    </w:p>
    <w:p w:rsidR="004437E1" w:rsidRPr="00EA446F" w:rsidRDefault="004437E1" w:rsidP="004437E1">
      <w:pPr>
        <w:spacing w:line="360" w:lineRule="auto"/>
        <w:ind w:firstLineChars="200" w:firstLine="560"/>
        <w:rPr>
          <w:rFonts w:ascii="宋体" w:eastAsia="宋体" w:hAnsi="宋体" w:cs="Times New Roman"/>
          <w:sz w:val="28"/>
          <w:szCs w:val="28"/>
        </w:rPr>
      </w:pPr>
      <w:r w:rsidRPr="00EA446F">
        <w:rPr>
          <w:rFonts w:ascii="宋体" w:eastAsia="宋体" w:hAnsi="宋体" w:cs="Times New Roman" w:hint="eastAsia"/>
          <w:sz w:val="28"/>
          <w:szCs w:val="28"/>
        </w:rPr>
        <w:t>从图2</w:t>
      </w:r>
      <w:r>
        <w:rPr>
          <w:rFonts w:ascii="宋体" w:eastAsia="宋体" w:hAnsi="宋体" w:cs="Times New Roman" w:hint="eastAsia"/>
          <w:sz w:val="28"/>
          <w:szCs w:val="28"/>
        </w:rPr>
        <w:t>3</w:t>
      </w:r>
      <w:r w:rsidRPr="00EA446F">
        <w:rPr>
          <w:rFonts w:ascii="宋体" w:eastAsia="宋体" w:hAnsi="宋体" w:cs="Times New Roman" w:hint="eastAsia"/>
          <w:sz w:val="28"/>
          <w:szCs w:val="28"/>
        </w:rPr>
        <w:t>可以看出，近三年我校本科毕业生就业创业率相对比较平稳，呈微增长之趋势。这说明我校的就业创业指导工作近几年平稳推进且卓有成效。</w:t>
      </w:r>
    </w:p>
    <w:p w:rsidR="004437E1" w:rsidRDefault="004437E1" w:rsidP="004437E1">
      <w:pPr>
        <w:spacing w:after="240"/>
        <w:rPr>
          <w:rFonts w:ascii="宋体" w:eastAsia="宋体" w:hAnsi="宋体" w:cs="Times New Roman"/>
          <w:sz w:val="24"/>
          <w:szCs w:val="24"/>
        </w:rPr>
      </w:pPr>
      <w:r w:rsidRPr="009A0941">
        <w:rPr>
          <w:rFonts w:ascii="宋体" w:eastAsia="宋体" w:hAnsi="宋体" w:cs="Times New Roman" w:hint="eastAsia"/>
          <w:sz w:val="24"/>
          <w:szCs w:val="24"/>
        </w:rPr>
        <w:object w:dxaOrig="7344" w:dyaOrig="4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8pt;height:170.55pt" o:ole="">
            <v:fill o:detectmouseclick="t"/>
            <v:imagedata r:id="rId31" o:title=""/>
          </v:shape>
          <o:OLEObject Type="Embed" ProgID="Excel.Sheet.8" ShapeID="_x0000_i1025" DrawAspect="Content" ObjectID="_1576055055" r:id="rId32">
            <o:FieldCodes>\* MERGEFORMAT</o:FieldCodes>
          </o:OLEObject>
        </w:object>
      </w:r>
    </w:p>
    <w:p w:rsidR="004437E1" w:rsidRPr="009A0941" w:rsidRDefault="004437E1" w:rsidP="004437E1">
      <w:pPr>
        <w:spacing w:after="240"/>
        <w:ind w:firstLineChars="550" w:firstLine="1320"/>
        <w:rPr>
          <w:rFonts w:ascii="黑体" w:eastAsia="黑体" w:hAnsi="黑体" w:cs="Times New Roman"/>
          <w:sz w:val="24"/>
          <w:szCs w:val="24"/>
        </w:rPr>
      </w:pPr>
      <w:r w:rsidRPr="009A0941">
        <w:rPr>
          <w:rFonts w:ascii="黑体" w:eastAsia="黑体" w:hAnsi="黑体" w:cs="Times New Roman" w:hint="eastAsia"/>
          <w:sz w:val="24"/>
          <w:szCs w:val="24"/>
        </w:rPr>
        <w:t>图2</w:t>
      </w:r>
      <w:r>
        <w:rPr>
          <w:rFonts w:ascii="黑体" w:eastAsia="黑体" w:hAnsi="黑体" w:cs="Times New Roman" w:hint="eastAsia"/>
          <w:sz w:val="24"/>
          <w:szCs w:val="24"/>
        </w:rPr>
        <w:t>3</w:t>
      </w:r>
      <w:r w:rsidRPr="009A0941">
        <w:rPr>
          <w:rFonts w:ascii="黑体" w:eastAsia="黑体" w:hAnsi="黑体" w:cs="Times New Roman" w:hint="eastAsia"/>
          <w:sz w:val="24"/>
          <w:szCs w:val="24"/>
        </w:rPr>
        <w:t xml:space="preserve">  2014——2017</w:t>
      </w:r>
      <w:r>
        <w:rPr>
          <w:rFonts w:ascii="黑体" w:eastAsia="黑体" w:hAnsi="黑体" w:cs="Times New Roman" w:hint="eastAsia"/>
          <w:sz w:val="24"/>
          <w:szCs w:val="24"/>
        </w:rPr>
        <w:t>届</w:t>
      </w:r>
      <w:r w:rsidRPr="009A0941">
        <w:rPr>
          <w:rFonts w:ascii="黑体" w:eastAsia="黑体" w:hAnsi="黑体" w:cs="Times New Roman" w:hint="eastAsia"/>
          <w:sz w:val="24"/>
          <w:szCs w:val="24"/>
        </w:rPr>
        <w:t>本科毕业生就业创业率</w:t>
      </w:r>
    </w:p>
    <w:p w:rsidR="004437E1" w:rsidRPr="00EA446F" w:rsidRDefault="004437E1" w:rsidP="004437E1">
      <w:pPr>
        <w:spacing w:after="240"/>
        <w:ind w:firstLineChars="200" w:firstLine="560"/>
        <w:rPr>
          <w:rFonts w:ascii="宋体" w:eastAsia="宋体" w:hAnsi="宋体" w:cs="Times New Roman"/>
          <w:sz w:val="28"/>
          <w:szCs w:val="28"/>
        </w:rPr>
      </w:pPr>
      <w:r w:rsidRPr="00EA446F">
        <w:rPr>
          <w:rFonts w:ascii="宋体" w:eastAsia="宋体" w:hAnsi="宋体" w:cs="Times New Roman" w:hint="eastAsia"/>
          <w:sz w:val="28"/>
          <w:szCs w:val="28"/>
        </w:rPr>
        <w:lastRenderedPageBreak/>
        <w:t>图2</w:t>
      </w:r>
      <w:r>
        <w:rPr>
          <w:rFonts w:ascii="宋体" w:eastAsia="宋体" w:hAnsi="宋体" w:cs="Times New Roman" w:hint="eastAsia"/>
          <w:sz w:val="28"/>
          <w:szCs w:val="28"/>
        </w:rPr>
        <w:t>4</w:t>
      </w:r>
      <w:r w:rsidRPr="00EA446F">
        <w:rPr>
          <w:rFonts w:ascii="宋体" w:eastAsia="宋体" w:hAnsi="宋体" w:cs="Times New Roman" w:hint="eastAsia"/>
          <w:sz w:val="28"/>
          <w:szCs w:val="28"/>
        </w:rPr>
        <w:t>显示，近四年我校研究生就业创业率虽偶有小起伏，但总体保持着较高的比率，2017年相比2016年又有了略微的提升。</w:t>
      </w:r>
    </w:p>
    <w:p w:rsidR="004437E1" w:rsidRDefault="004437E1" w:rsidP="004437E1">
      <w:pPr>
        <w:spacing w:after="240"/>
        <w:rPr>
          <w:rFonts w:ascii="宋体" w:eastAsia="宋体" w:hAnsi="宋体" w:cs="Times New Roman"/>
          <w:sz w:val="24"/>
          <w:szCs w:val="24"/>
        </w:rPr>
      </w:pPr>
      <w:r w:rsidRPr="009A0941">
        <w:rPr>
          <w:rFonts w:ascii="宋体" w:eastAsia="宋体" w:hAnsi="宋体" w:cs="Times New Roman" w:hint="eastAsia"/>
          <w:sz w:val="24"/>
          <w:szCs w:val="24"/>
        </w:rPr>
        <w:object w:dxaOrig="7344" w:dyaOrig="4848">
          <v:shape id="_x0000_i1026" type="#_x0000_t75" alt="" style="width:397.9pt;height:181.9pt" o:ole="">
            <v:fill o:detectmouseclick="t"/>
            <v:imagedata r:id="rId33" o:title=""/>
          </v:shape>
          <o:OLEObject Type="Embed" ProgID="Excel.Sheet.8" ShapeID="_x0000_i1026" DrawAspect="Content" ObjectID="_1576055056" r:id="rId34">
            <o:FieldCodes>\* MERGEFORMAT</o:FieldCodes>
          </o:OLEObject>
        </w:object>
      </w:r>
    </w:p>
    <w:p w:rsidR="004437E1" w:rsidRPr="009A0941" w:rsidRDefault="004437E1" w:rsidP="004437E1">
      <w:pPr>
        <w:spacing w:after="240"/>
        <w:jc w:val="center"/>
        <w:rPr>
          <w:rFonts w:ascii="黑体" w:eastAsia="黑体" w:hAnsi="黑体" w:cs="Times New Roman"/>
          <w:sz w:val="24"/>
          <w:szCs w:val="24"/>
        </w:rPr>
      </w:pPr>
      <w:r w:rsidRPr="0074118E">
        <w:rPr>
          <w:rFonts w:ascii="黑体" w:eastAsia="黑体" w:hAnsi="黑体" w:cs="Times New Roman" w:hint="eastAsia"/>
          <w:sz w:val="24"/>
          <w:szCs w:val="24"/>
        </w:rPr>
        <w:t>图2</w:t>
      </w:r>
      <w:r>
        <w:rPr>
          <w:rFonts w:ascii="黑体" w:eastAsia="黑体" w:hAnsi="黑体" w:cs="Times New Roman" w:hint="eastAsia"/>
          <w:sz w:val="24"/>
          <w:szCs w:val="24"/>
        </w:rPr>
        <w:t>4</w:t>
      </w:r>
      <w:r w:rsidRPr="0074118E">
        <w:rPr>
          <w:rFonts w:ascii="黑体" w:eastAsia="黑体" w:hAnsi="黑体" w:cs="Times New Roman" w:hint="eastAsia"/>
          <w:sz w:val="24"/>
          <w:szCs w:val="24"/>
        </w:rPr>
        <w:t xml:space="preserve">  2014——2017</w:t>
      </w:r>
      <w:r>
        <w:rPr>
          <w:rFonts w:ascii="黑体" w:eastAsia="黑体" w:hAnsi="黑体" w:cs="Times New Roman" w:hint="eastAsia"/>
          <w:sz w:val="24"/>
          <w:szCs w:val="24"/>
        </w:rPr>
        <w:t>届</w:t>
      </w:r>
      <w:r w:rsidRPr="0074118E">
        <w:rPr>
          <w:rFonts w:ascii="黑体" w:eastAsia="黑体" w:hAnsi="黑体" w:cs="Times New Roman" w:hint="eastAsia"/>
          <w:sz w:val="24"/>
          <w:szCs w:val="24"/>
        </w:rPr>
        <w:t>研究生就业创业率</w:t>
      </w:r>
    </w:p>
    <w:p w:rsidR="004437E1" w:rsidRPr="009A0941" w:rsidRDefault="004437E1" w:rsidP="00CB6E26">
      <w:pPr>
        <w:spacing w:after="240" w:line="360" w:lineRule="auto"/>
        <w:ind w:firstLineChars="200" w:firstLine="600"/>
        <w:jc w:val="left"/>
        <w:rPr>
          <w:rFonts w:ascii="Calibri" w:eastAsia="宋体" w:hAnsi="Calibri" w:cs="Times New Roman"/>
          <w:sz w:val="24"/>
          <w:szCs w:val="24"/>
        </w:rPr>
      </w:pPr>
      <w:r w:rsidRPr="00EA446F">
        <w:rPr>
          <w:rFonts w:ascii="黑体" w:eastAsia="黑体" w:hAnsiTheme="minorEastAsia" w:hint="eastAsia"/>
          <w:sz w:val="30"/>
          <w:szCs w:val="30"/>
        </w:rPr>
        <w:t>二、毕业生专业对口率</w:t>
      </w:r>
      <w:r w:rsidRPr="009A0941">
        <w:rPr>
          <w:rFonts w:ascii="Calibri" w:eastAsia="宋体" w:hAnsi="Calibri" w:cs="Times New Roman" w:hint="eastAsia"/>
          <w:sz w:val="24"/>
          <w:szCs w:val="24"/>
        </w:rPr>
        <w:object w:dxaOrig="7344" w:dyaOrig="4848">
          <v:shape id="_x0000_i1027" type="#_x0000_t75" style="width:411.15pt;height:242.55pt" o:ole="">
            <v:fill o:detectmouseclick="t"/>
            <v:imagedata r:id="rId35" o:title=""/>
          </v:shape>
          <o:OLEObject Type="Embed" ProgID="Excel.Sheet.8" ShapeID="_x0000_i1027" DrawAspect="Content" ObjectID="_1576055057" r:id="rId36">
            <o:FieldCodes>\* MERGEFORMAT</o:FieldCodes>
          </o:OLEObject>
        </w:object>
      </w:r>
    </w:p>
    <w:p w:rsidR="004437E1" w:rsidRPr="00EA446F" w:rsidRDefault="004437E1" w:rsidP="004437E1">
      <w:pPr>
        <w:spacing w:line="360" w:lineRule="auto"/>
        <w:jc w:val="center"/>
        <w:rPr>
          <w:rFonts w:ascii="黑体" w:eastAsia="黑体" w:hAnsi="黑体" w:cs="Times New Roman"/>
          <w:sz w:val="24"/>
          <w:szCs w:val="24"/>
        </w:rPr>
      </w:pPr>
      <w:r w:rsidRPr="0074118E">
        <w:rPr>
          <w:rFonts w:ascii="黑体" w:eastAsia="黑体" w:hAnsi="黑体" w:cs="Times New Roman" w:hint="eastAsia"/>
          <w:sz w:val="24"/>
          <w:szCs w:val="24"/>
        </w:rPr>
        <w:t>图2</w:t>
      </w:r>
      <w:r>
        <w:rPr>
          <w:rFonts w:ascii="黑体" w:eastAsia="黑体" w:hAnsi="黑体" w:cs="Times New Roman" w:hint="eastAsia"/>
          <w:sz w:val="24"/>
          <w:szCs w:val="24"/>
        </w:rPr>
        <w:t>5</w:t>
      </w:r>
      <w:r w:rsidRPr="009A0941">
        <w:rPr>
          <w:rFonts w:ascii="黑体" w:eastAsia="黑体" w:hAnsi="黑体" w:cs="Times New Roman" w:hint="eastAsia"/>
          <w:sz w:val="24"/>
          <w:szCs w:val="24"/>
        </w:rPr>
        <w:t>2014-201</w:t>
      </w:r>
      <w:r w:rsidRPr="0074118E">
        <w:rPr>
          <w:rFonts w:ascii="黑体" w:eastAsia="黑体" w:hAnsi="黑体" w:cs="Times New Roman" w:hint="eastAsia"/>
          <w:sz w:val="24"/>
          <w:szCs w:val="24"/>
        </w:rPr>
        <w:t>7</w:t>
      </w:r>
      <w:r w:rsidRPr="009A0941">
        <w:rPr>
          <w:rFonts w:ascii="黑体" w:eastAsia="黑体" w:hAnsi="黑体" w:cs="Times New Roman" w:hint="eastAsia"/>
          <w:sz w:val="24"/>
          <w:szCs w:val="24"/>
        </w:rPr>
        <w:t>届本科毕业生就业创业的专业对口率变化趋势</w:t>
      </w:r>
    </w:p>
    <w:p w:rsidR="004437E1" w:rsidRPr="00EA446F" w:rsidRDefault="004437E1" w:rsidP="004437E1">
      <w:pPr>
        <w:spacing w:line="360" w:lineRule="auto"/>
        <w:ind w:firstLineChars="200" w:firstLine="560"/>
        <w:jc w:val="left"/>
        <w:rPr>
          <w:rFonts w:asciiTheme="minorEastAsia" w:hAnsiTheme="minorEastAsia" w:cs="Times New Roman"/>
          <w:sz w:val="28"/>
          <w:szCs w:val="28"/>
        </w:rPr>
      </w:pPr>
      <w:r w:rsidRPr="00EA446F">
        <w:rPr>
          <w:rFonts w:asciiTheme="minorEastAsia" w:hAnsiTheme="minorEastAsia" w:cs="Times New Roman" w:hint="eastAsia"/>
          <w:sz w:val="28"/>
          <w:szCs w:val="28"/>
        </w:rPr>
        <w:t>从图2</w:t>
      </w:r>
      <w:r>
        <w:rPr>
          <w:rFonts w:asciiTheme="minorEastAsia" w:hAnsiTheme="minorEastAsia" w:cs="Times New Roman" w:hint="eastAsia"/>
          <w:sz w:val="28"/>
          <w:szCs w:val="28"/>
        </w:rPr>
        <w:t>5</w:t>
      </w:r>
      <w:r w:rsidRPr="00EA446F">
        <w:rPr>
          <w:rFonts w:asciiTheme="minorEastAsia" w:hAnsiTheme="minorEastAsia" w:cs="Times New Roman" w:hint="eastAsia"/>
          <w:sz w:val="28"/>
          <w:szCs w:val="28"/>
        </w:rPr>
        <w:t>可以看出，我校本科毕业生就业对口率与2016届的44.7%相比有了显著的提升，说明我校毕业生能在自己擅长的专业领域发挥</w:t>
      </w:r>
      <w:r w:rsidRPr="00EA446F">
        <w:rPr>
          <w:rFonts w:asciiTheme="minorEastAsia" w:hAnsiTheme="minorEastAsia" w:cs="Times New Roman" w:hint="eastAsia"/>
          <w:sz w:val="28"/>
          <w:szCs w:val="28"/>
        </w:rPr>
        <w:lastRenderedPageBreak/>
        <w:t>自己的作用。专业与工作是否对口决定着日后的生活是否愉悦。在这点上我校毕业生取得了较为明显的进步。</w:t>
      </w:r>
    </w:p>
    <w:p w:rsidR="004437E1" w:rsidRPr="00EA446F" w:rsidRDefault="004437E1" w:rsidP="004437E1">
      <w:pPr>
        <w:spacing w:line="360" w:lineRule="auto"/>
        <w:ind w:firstLineChars="200" w:firstLine="560"/>
        <w:jc w:val="left"/>
        <w:rPr>
          <w:rFonts w:asciiTheme="minorEastAsia" w:hAnsiTheme="minorEastAsia" w:cs="Times New Roman"/>
          <w:sz w:val="28"/>
          <w:szCs w:val="28"/>
        </w:rPr>
      </w:pPr>
      <w:r w:rsidRPr="00EA446F">
        <w:rPr>
          <w:rFonts w:asciiTheme="minorEastAsia" w:hAnsiTheme="minorEastAsia" w:cs="Times New Roman" w:hint="eastAsia"/>
          <w:sz w:val="28"/>
          <w:szCs w:val="28"/>
        </w:rPr>
        <w:t>研究生的专业对口率相对比较平稳，尤其是近三年都保持在一个较高的水准上，且呈逐年递增的趋势。</w:t>
      </w:r>
    </w:p>
    <w:p w:rsidR="004437E1" w:rsidRPr="009A0941" w:rsidRDefault="004437E1" w:rsidP="004437E1">
      <w:pPr>
        <w:jc w:val="center"/>
        <w:rPr>
          <w:rFonts w:ascii="黑体" w:eastAsia="黑体" w:hAnsi="黑体" w:cs="Times New Roman"/>
          <w:sz w:val="24"/>
          <w:szCs w:val="24"/>
        </w:rPr>
      </w:pPr>
      <w:r w:rsidRPr="009A0941">
        <w:rPr>
          <w:rFonts w:ascii="Calibri" w:eastAsia="宋体" w:hAnsi="Calibri" w:cs="Times New Roman" w:hint="eastAsia"/>
          <w:sz w:val="24"/>
          <w:szCs w:val="24"/>
        </w:rPr>
        <w:object w:dxaOrig="7344" w:dyaOrig="4848">
          <v:shape id="_x0000_i1028" type="#_x0000_t75" style="width:416.85pt;height:147.8pt" o:ole="">
            <v:fill o:detectmouseclick="t"/>
            <v:imagedata r:id="rId37" o:title=""/>
          </v:shape>
          <o:OLEObject Type="Embed" ProgID="Excel.Sheet.8" ShapeID="_x0000_i1028" DrawAspect="Content" ObjectID="_1576055058" r:id="rId38">
            <o:FieldCodes>\* MERGEFORMAT</o:FieldCodes>
          </o:OLEObject>
        </w:object>
      </w:r>
      <w:r>
        <w:rPr>
          <w:rFonts w:ascii="Calibri" w:eastAsia="宋体" w:hAnsi="Calibri" w:cs="Times New Roman" w:hint="eastAsia"/>
          <w:sz w:val="24"/>
          <w:szCs w:val="24"/>
        </w:rPr>
        <w:t>图</w:t>
      </w:r>
      <w:r>
        <w:rPr>
          <w:rFonts w:ascii="Calibri" w:eastAsia="宋体" w:hAnsi="Calibri" w:cs="Times New Roman" w:hint="eastAsia"/>
          <w:sz w:val="24"/>
          <w:szCs w:val="24"/>
        </w:rPr>
        <w:t xml:space="preserve">26  </w:t>
      </w:r>
      <w:r w:rsidRPr="009A0941">
        <w:rPr>
          <w:rFonts w:ascii="黑体" w:eastAsia="黑体" w:hAnsi="黑体" w:cs="Times New Roman" w:hint="eastAsia"/>
          <w:sz w:val="24"/>
          <w:szCs w:val="24"/>
        </w:rPr>
        <w:t>2014-201</w:t>
      </w:r>
      <w:r w:rsidRPr="0074118E">
        <w:rPr>
          <w:rFonts w:ascii="黑体" w:eastAsia="黑体" w:hAnsi="黑体" w:cs="Times New Roman" w:hint="eastAsia"/>
          <w:sz w:val="24"/>
          <w:szCs w:val="24"/>
        </w:rPr>
        <w:t>7</w:t>
      </w:r>
      <w:r w:rsidRPr="009A0941">
        <w:rPr>
          <w:rFonts w:ascii="黑体" w:eastAsia="黑体" w:hAnsi="黑体" w:cs="Times New Roman" w:hint="eastAsia"/>
          <w:sz w:val="24"/>
          <w:szCs w:val="24"/>
        </w:rPr>
        <w:t>届</w:t>
      </w:r>
      <w:r>
        <w:rPr>
          <w:rFonts w:ascii="黑体" w:eastAsia="黑体" w:hAnsi="黑体" w:cs="Times New Roman" w:hint="eastAsia"/>
          <w:sz w:val="24"/>
          <w:szCs w:val="24"/>
        </w:rPr>
        <w:t>研究生</w:t>
      </w:r>
      <w:r w:rsidRPr="009A0941">
        <w:rPr>
          <w:rFonts w:ascii="黑体" w:eastAsia="黑体" w:hAnsi="黑体" w:cs="Times New Roman" w:hint="eastAsia"/>
          <w:sz w:val="24"/>
          <w:szCs w:val="24"/>
        </w:rPr>
        <w:t>就业创业的专业对口率变化趋势</w:t>
      </w:r>
    </w:p>
    <w:p w:rsidR="004437E1" w:rsidRPr="009A0941" w:rsidRDefault="004437E1" w:rsidP="004437E1">
      <w:pPr>
        <w:jc w:val="left"/>
        <w:rPr>
          <w:rFonts w:ascii="Calibri" w:eastAsia="宋体" w:hAnsi="Calibri" w:cs="Times New Roman"/>
          <w:sz w:val="24"/>
          <w:szCs w:val="24"/>
        </w:rPr>
      </w:pPr>
    </w:p>
    <w:p w:rsidR="004437E1" w:rsidRPr="005B00D9" w:rsidRDefault="004437E1" w:rsidP="004437E1">
      <w:pPr>
        <w:pStyle w:val="a3"/>
        <w:numPr>
          <w:ilvl w:val="0"/>
          <w:numId w:val="35"/>
        </w:numPr>
        <w:ind w:firstLineChars="0"/>
        <w:jc w:val="left"/>
        <w:rPr>
          <w:rFonts w:ascii="黑体" w:eastAsia="黑体" w:hAnsi="黑体" w:cs="Times New Roman"/>
          <w:sz w:val="28"/>
          <w:szCs w:val="28"/>
        </w:rPr>
      </w:pPr>
      <w:r w:rsidRPr="005B00D9">
        <w:rPr>
          <w:rFonts w:ascii="黑体" w:eastAsia="黑体" w:hAnsi="黑体" w:cs="Times New Roman" w:hint="eastAsia"/>
          <w:sz w:val="28"/>
          <w:szCs w:val="28"/>
        </w:rPr>
        <w:t>毕业生薪酬变化趋势</w:t>
      </w:r>
    </w:p>
    <w:p w:rsidR="004437E1" w:rsidRPr="00CB6E26" w:rsidRDefault="004437E1" w:rsidP="00CB6E26">
      <w:pPr>
        <w:spacing w:line="360" w:lineRule="auto"/>
        <w:ind w:firstLineChars="200" w:firstLine="560"/>
        <w:jc w:val="left"/>
        <w:rPr>
          <w:rFonts w:asciiTheme="minorEastAsia" w:hAnsiTheme="minorEastAsia" w:cs="Times New Roman"/>
          <w:sz w:val="28"/>
          <w:szCs w:val="28"/>
        </w:rPr>
      </w:pPr>
      <w:r w:rsidRPr="00CB6E26">
        <w:rPr>
          <w:rFonts w:asciiTheme="minorEastAsia" w:hAnsiTheme="minorEastAsia" w:cs="Times New Roman" w:hint="eastAsia"/>
          <w:sz w:val="28"/>
          <w:szCs w:val="28"/>
        </w:rPr>
        <w:t>调查统计结果显示：近三年本科毕业生薪酬都保持在4000元以上的水平，尤其是近两年达到了近5000元，相对2014年有了显著的提高。</w:t>
      </w:r>
    </w:p>
    <w:p w:rsidR="004437E1" w:rsidRPr="009A0941" w:rsidRDefault="004437E1" w:rsidP="004437E1">
      <w:pPr>
        <w:tabs>
          <w:tab w:val="left" w:pos="337"/>
        </w:tabs>
        <w:jc w:val="left"/>
        <w:rPr>
          <w:rFonts w:ascii="Calibri" w:eastAsia="宋体" w:hAnsi="Calibri" w:cs="Times New Roman"/>
          <w:sz w:val="24"/>
          <w:szCs w:val="24"/>
        </w:rPr>
      </w:pPr>
      <w:r w:rsidRPr="009A0941">
        <w:rPr>
          <w:rFonts w:ascii="Calibri" w:eastAsia="宋体" w:hAnsi="Calibri" w:cs="Times New Roman" w:hint="eastAsia"/>
          <w:sz w:val="24"/>
          <w:szCs w:val="24"/>
        </w:rPr>
        <w:object w:dxaOrig="7344" w:dyaOrig="4848">
          <v:shape id="_x0000_i1029" type="#_x0000_t75" style="width:401.7pt;height:242.55pt" o:ole="">
            <v:imagedata r:id="rId39" o:title=""/>
          </v:shape>
          <o:OLEObject Type="Embed" ProgID="Excel.Sheet.8" ShapeID="_x0000_i1029" DrawAspect="Content" ObjectID="_1576055059" r:id="rId40">
            <o:FieldCodes>\* MERGEFORMAT</o:FieldCodes>
          </o:OLEObject>
        </w:object>
      </w:r>
    </w:p>
    <w:p w:rsidR="004437E1" w:rsidRDefault="004437E1" w:rsidP="004437E1">
      <w:pPr>
        <w:jc w:val="center"/>
        <w:rPr>
          <w:rFonts w:ascii="黑体" w:eastAsia="黑体" w:hAnsi="黑体" w:cs="Times New Roman"/>
          <w:sz w:val="24"/>
          <w:szCs w:val="24"/>
        </w:rPr>
      </w:pPr>
      <w:r w:rsidRPr="00124A7D">
        <w:rPr>
          <w:rFonts w:ascii="黑体" w:eastAsia="黑体" w:hAnsi="黑体" w:cs="Times New Roman" w:hint="eastAsia"/>
          <w:sz w:val="24"/>
          <w:szCs w:val="24"/>
        </w:rPr>
        <w:lastRenderedPageBreak/>
        <w:t>图</w:t>
      </w:r>
      <w:r>
        <w:rPr>
          <w:rFonts w:ascii="黑体" w:eastAsia="黑体" w:hAnsi="黑体" w:cs="Times New Roman" w:hint="eastAsia"/>
          <w:sz w:val="24"/>
          <w:szCs w:val="24"/>
        </w:rPr>
        <w:t>7</w:t>
      </w:r>
      <w:r w:rsidRPr="00124A7D">
        <w:rPr>
          <w:rFonts w:ascii="黑体" w:eastAsia="黑体" w:hAnsi="黑体" w:cs="Times New Roman" w:hint="eastAsia"/>
          <w:sz w:val="24"/>
          <w:szCs w:val="24"/>
        </w:rPr>
        <w:t xml:space="preserve">  2014——2017届本科毕业生薪酬变化趋势</w:t>
      </w:r>
    </w:p>
    <w:p w:rsidR="004437E1" w:rsidRPr="009A0941" w:rsidRDefault="004437E1" w:rsidP="004437E1">
      <w:pPr>
        <w:jc w:val="center"/>
        <w:rPr>
          <w:rFonts w:ascii="黑体" w:eastAsia="黑体" w:hAnsi="黑体" w:cs="Times New Roman"/>
          <w:sz w:val="24"/>
          <w:szCs w:val="24"/>
        </w:rPr>
      </w:pPr>
    </w:p>
    <w:p w:rsidR="004437E1" w:rsidRPr="00CB6E26" w:rsidRDefault="004437E1" w:rsidP="00CB6E26">
      <w:pPr>
        <w:spacing w:line="360" w:lineRule="auto"/>
        <w:ind w:firstLineChars="250" w:firstLine="700"/>
        <w:jc w:val="left"/>
        <w:rPr>
          <w:rFonts w:asciiTheme="minorEastAsia" w:hAnsiTheme="minorEastAsia" w:cs="Times New Roman"/>
          <w:sz w:val="28"/>
          <w:szCs w:val="28"/>
        </w:rPr>
      </w:pPr>
      <w:r w:rsidRPr="00CB6E26">
        <w:rPr>
          <w:rFonts w:asciiTheme="minorEastAsia" w:hAnsiTheme="minorEastAsia" w:cs="Times New Roman" w:hint="eastAsia"/>
          <w:sz w:val="28"/>
          <w:szCs w:val="28"/>
        </w:rPr>
        <w:t>近四年研究生的薪酬变化趋势与本科毕业生基本相似，近两年趋于平稳，但薪酬水平略高，超过了5000元，可优势并不明显。</w:t>
      </w:r>
    </w:p>
    <w:p w:rsidR="004437E1" w:rsidRPr="009A0941" w:rsidRDefault="004437E1" w:rsidP="004437E1">
      <w:pPr>
        <w:jc w:val="left"/>
        <w:rPr>
          <w:rFonts w:ascii="Calibri" w:eastAsia="宋体" w:hAnsi="Calibri" w:cs="Times New Roman"/>
          <w:sz w:val="24"/>
          <w:szCs w:val="24"/>
        </w:rPr>
      </w:pPr>
      <w:r w:rsidRPr="009A0941">
        <w:rPr>
          <w:rFonts w:ascii="Calibri" w:eastAsia="宋体" w:hAnsi="Calibri" w:cs="Times New Roman" w:hint="eastAsia"/>
          <w:sz w:val="24"/>
          <w:szCs w:val="24"/>
        </w:rPr>
        <w:object w:dxaOrig="7344" w:dyaOrig="4848">
          <v:shape id="_x0000_i1030" type="#_x0000_t75" style="width:367.6pt;height:259.6pt" o:ole="">
            <v:imagedata r:id="rId41" o:title=""/>
          </v:shape>
          <o:OLEObject Type="Embed" ProgID="Excel.Sheet.8" ShapeID="_x0000_i1030" DrawAspect="Content" ObjectID="_1576055060" r:id="rId42">
            <o:FieldCodes>\* MERGEFORMAT</o:FieldCodes>
          </o:OLEObject>
        </w:object>
      </w:r>
    </w:p>
    <w:p w:rsidR="004437E1" w:rsidRDefault="004437E1" w:rsidP="004437E1">
      <w:pPr>
        <w:jc w:val="center"/>
        <w:rPr>
          <w:rFonts w:ascii="黑体" w:eastAsia="黑体" w:hAnsi="黑体" w:cs="Times New Roman"/>
          <w:sz w:val="24"/>
          <w:szCs w:val="24"/>
        </w:rPr>
      </w:pPr>
      <w:r w:rsidRPr="00124A7D">
        <w:rPr>
          <w:rFonts w:ascii="黑体" w:eastAsia="黑体" w:hAnsi="黑体" w:cs="Times New Roman" w:hint="eastAsia"/>
          <w:sz w:val="24"/>
          <w:szCs w:val="24"/>
        </w:rPr>
        <w:t>图2</w:t>
      </w:r>
      <w:r>
        <w:rPr>
          <w:rFonts w:ascii="黑体" w:eastAsia="黑体" w:hAnsi="黑体" w:cs="Times New Roman" w:hint="eastAsia"/>
          <w:sz w:val="24"/>
          <w:szCs w:val="24"/>
        </w:rPr>
        <w:t>8</w:t>
      </w:r>
      <w:r w:rsidRPr="00124A7D">
        <w:rPr>
          <w:rFonts w:ascii="黑体" w:eastAsia="黑体" w:hAnsi="黑体" w:cs="Times New Roman" w:hint="eastAsia"/>
          <w:sz w:val="24"/>
          <w:szCs w:val="24"/>
        </w:rPr>
        <w:t xml:space="preserve"> 2014——2017届</w:t>
      </w:r>
      <w:r>
        <w:rPr>
          <w:rFonts w:ascii="黑体" w:eastAsia="黑体" w:hAnsi="黑体" w:cs="Times New Roman" w:hint="eastAsia"/>
          <w:sz w:val="24"/>
          <w:szCs w:val="24"/>
        </w:rPr>
        <w:t>研究</w:t>
      </w:r>
      <w:r w:rsidRPr="00124A7D">
        <w:rPr>
          <w:rFonts w:ascii="黑体" w:eastAsia="黑体" w:hAnsi="黑体" w:cs="Times New Roman" w:hint="eastAsia"/>
          <w:sz w:val="24"/>
          <w:szCs w:val="24"/>
        </w:rPr>
        <w:t>生薪酬变化趋势</w:t>
      </w:r>
    </w:p>
    <w:p w:rsidR="004437E1" w:rsidRPr="004437E1" w:rsidRDefault="004437E1" w:rsidP="004437E1">
      <w:pPr>
        <w:rPr>
          <w:rFonts w:asciiTheme="minorEastAsia" w:hAnsiTheme="minorEastAsia" w:cs="Times New Roman"/>
          <w:sz w:val="28"/>
          <w:szCs w:val="28"/>
        </w:rPr>
      </w:pPr>
    </w:p>
    <w:p w:rsidR="004437E1" w:rsidRPr="004437E1" w:rsidRDefault="004437E1" w:rsidP="004437E1">
      <w:pPr>
        <w:rPr>
          <w:rFonts w:asciiTheme="minorEastAsia" w:hAnsiTheme="minorEastAsia" w:cs="Times New Roman"/>
          <w:sz w:val="28"/>
          <w:szCs w:val="28"/>
        </w:rPr>
      </w:pPr>
    </w:p>
    <w:p w:rsidR="004437E1" w:rsidRPr="004437E1" w:rsidRDefault="004437E1" w:rsidP="004437E1">
      <w:pPr>
        <w:rPr>
          <w:rFonts w:asciiTheme="minorEastAsia" w:hAnsiTheme="minorEastAsia" w:cs="Times New Roman"/>
          <w:sz w:val="28"/>
          <w:szCs w:val="28"/>
        </w:rPr>
      </w:pPr>
    </w:p>
    <w:p w:rsidR="004437E1" w:rsidRPr="004437E1" w:rsidRDefault="004437E1" w:rsidP="004437E1">
      <w:pPr>
        <w:rPr>
          <w:rFonts w:asciiTheme="minorEastAsia" w:hAnsiTheme="minorEastAsia" w:cs="Times New Roman"/>
          <w:sz w:val="28"/>
          <w:szCs w:val="28"/>
        </w:rPr>
      </w:pPr>
    </w:p>
    <w:p w:rsidR="004437E1" w:rsidRPr="004437E1" w:rsidRDefault="004437E1" w:rsidP="004437E1">
      <w:pPr>
        <w:rPr>
          <w:rFonts w:asciiTheme="minorEastAsia" w:hAnsiTheme="minorEastAsia" w:cs="Times New Roman"/>
          <w:sz w:val="28"/>
          <w:szCs w:val="28"/>
        </w:rPr>
      </w:pPr>
    </w:p>
    <w:p w:rsidR="004437E1" w:rsidRPr="004437E1" w:rsidRDefault="004437E1" w:rsidP="004437E1">
      <w:pPr>
        <w:rPr>
          <w:rFonts w:asciiTheme="minorEastAsia" w:hAnsiTheme="minorEastAsia" w:cs="Times New Roman"/>
          <w:sz w:val="28"/>
          <w:szCs w:val="28"/>
        </w:rPr>
      </w:pPr>
    </w:p>
    <w:p w:rsidR="004437E1" w:rsidRPr="004437E1" w:rsidRDefault="004437E1" w:rsidP="004437E1">
      <w:pPr>
        <w:rPr>
          <w:rFonts w:asciiTheme="minorEastAsia" w:hAnsiTheme="minorEastAsia" w:cs="Times New Roman"/>
          <w:sz w:val="28"/>
          <w:szCs w:val="28"/>
        </w:rPr>
      </w:pPr>
    </w:p>
    <w:p w:rsidR="004437E1" w:rsidRPr="004437E1" w:rsidRDefault="004437E1" w:rsidP="004437E1">
      <w:pPr>
        <w:rPr>
          <w:rFonts w:asciiTheme="minorEastAsia" w:hAnsiTheme="minorEastAsia" w:cs="Times New Roman"/>
          <w:sz w:val="28"/>
          <w:szCs w:val="28"/>
        </w:rPr>
      </w:pPr>
    </w:p>
    <w:p w:rsidR="004437E1" w:rsidRPr="004437E1" w:rsidRDefault="004437E1" w:rsidP="004437E1">
      <w:pPr>
        <w:rPr>
          <w:rFonts w:asciiTheme="minorEastAsia" w:hAnsiTheme="minorEastAsia" w:cs="Times New Roman"/>
          <w:sz w:val="28"/>
          <w:szCs w:val="28"/>
        </w:rPr>
      </w:pPr>
    </w:p>
    <w:p w:rsidR="004437E1" w:rsidRPr="004437E1" w:rsidRDefault="004437E1" w:rsidP="004437E1">
      <w:pPr>
        <w:rPr>
          <w:rFonts w:asciiTheme="minorEastAsia" w:hAnsiTheme="minorEastAsia" w:cs="Times New Roman"/>
          <w:sz w:val="28"/>
          <w:szCs w:val="28"/>
        </w:rPr>
      </w:pPr>
    </w:p>
    <w:p w:rsidR="004437E1" w:rsidRPr="00EA446F" w:rsidRDefault="004437E1" w:rsidP="004437E1">
      <w:pPr>
        <w:jc w:val="center"/>
        <w:rPr>
          <w:rFonts w:ascii="黑体" w:eastAsia="黑体" w:hAnsi="宋体" w:cs="宋体"/>
          <w:sz w:val="44"/>
          <w:szCs w:val="44"/>
        </w:rPr>
      </w:pPr>
      <w:r w:rsidRPr="00EA446F">
        <w:rPr>
          <w:rFonts w:ascii="黑体" w:eastAsia="黑体" w:hAnsi="宋体" w:cs="宋体" w:hint="eastAsia"/>
          <w:sz w:val="44"/>
          <w:szCs w:val="44"/>
        </w:rPr>
        <w:lastRenderedPageBreak/>
        <w:t>第五部分  就业创业对教学的反馈</w:t>
      </w:r>
    </w:p>
    <w:p w:rsidR="004437E1" w:rsidRPr="0092673B" w:rsidRDefault="004437E1" w:rsidP="004437E1">
      <w:pPr>
        <w:jc w:val="center"/>
        <w:rPr>
          <w:rFonts w:ascii="黑体" w:eastAsia="黑体" w:hAnsi="宋体" w:cs="宋体"/>
          <w:sz w:val="32"/>
          <w:szCs w:val="32"/>
        </w:rPr>
      </w:pPr>
    </w:p>
    <w:p w:rsidR="004437E1" w:rsidRPr="00EA446F" w:rsidRDefault="004437E1" w:rsidP="00CB6E26">
      <w:pPr>
        <w:ind w:firstLineChars="200" w:firstLine="600"/>
        <w:rPr>
          <w:rFonts w:ascii="黑体" w:eastAsia="黑体" w:hAnsi="黑体" w:cs="宋体"/>
          <w:bCs/>
          <w:sz w:val="30"/>
          <w:szCs w:val="30"/>
        </w:rPr>
      </w:pPr>
      <w:r w:rsidRPr="00EA446F">
        <w:rPr>
          <w:rFonts w:ascii="黑体" w:eastAsia="黑体" w:hAnsi="黑体" w:cs="宋体" w:hint="eastAsia"/>
          <w:bCs/>
          <w:sz w:val="30"/>
          <w:szCs w:val="30"/>
        </w:rPr>
        <w:t>一、对招生和专业设置的反馈</w:t>
      </w:r>
    </w:p>
    <w:p w:rsidR="004437E1" w:rsidRPr="00D4384B" w:rsidRDefault="004437E1" w:rsidP="004437E1">
      <w:pPr>
        <w:spacing w:line="360" w:lineRule="auto"/>
        <w:ind w:firstLineChars="200" w:firstLine="560"/>
        <w:jc w:val="left"/>
        <w:rPr>
          <w:rFonts w:ascii="宋体" w:eastAsia="宋体" w:hAnsi="宋体" w:cs="宋体"/>
          <w:sz w:val="28"/>
          <w:szCs w:val="28"/>
        </w:rPr>
      </w:pPr>
      <w:r w:rsidRPr="00D4384B">
        <w:rPr>
          <w:rFonts w:ascii="宋体" w:eastAsia="宋体" w:hAnsi="宋体" w:cs="宋体" w:hint="eastAsia"/>
          <w:sz w:val="28"/>
          <w:szCs w:val="28"/>
        </w:rPr>
        <w:t>毕业生的就业率和就业质量是衡量一个学校发展的重要标杆。大学生的就业情况主要取决于今年的社会需求，而社会需求的发展是日新月异的。因此实时的跟踪调查毕业生的就业状况是必须的。也因如此，毕业生在毕业后对于学校的反馈是学校今后调整教学策略和发展方向的一个重要标准。通过考察毕业生的就业率来评估毕业生的就业数量，通过考察毕业生的薪酬水平、工作满意度和专业对口度来评估毕业生的就业质量。而毕业生整体就业状况的评估应当将就业数量和就业质量这两个当面结合，即从就业率、薪酬水平、工作满意度和专业对口度这四个指标来综合分析学校各个专业的整体就业情况。针对各个专业进行2017届毕业生就业数量和就业质量的评分，具体的评分方法如下：</w:t>
      </w:r>
    </w:p>
    <w:p w:rsidR="004437E1" w:rsidRPr="00EA446F" w:rsidRDefault="00CB6E26" w:rsidP="00CB6E26">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sidR="004437E1" w:rsidRPr="00EA446F">
        <w:rPr>
          <w:rFonts w:ascii="宋体" w:eastAsia="宋体" w:hAnsi="宋体" w:cs="宋体" w:hint="eastAsia"/>
          <w:sz w:val="28"/>
          <w:szCs w:val="28"/>
        </w:rPr>
        <w:t>比较各个专业在四个指标上的具体分值与学校总体水平的差异，若高于学校平均水平则1分，若低于学校平均水平则计0分；</w:t>
      </w:r>
    </w:p>
    <w:p w:rsidR="004437E1" w:rsidRPr="00EA446F" w:rsidRDefault="00CB6E26" w:rsidP="00CB6E26">
      <w:pPr>
        <w:spacing w:line="360" w:lineRule="auto"/>
        <w:ind w:left="560"/>
        <w:rPr>
          <w:rFonts w:ascii="宋体" w:eastAsia="宋体" w:hAnsi="宋体" w:cs="宋体"/>
          <w:sz w:val="28"/>
          <w:szCs w:val="28"/>
        </w:rPr>
      </w:pPr>
      <w:r>
        <w:rPr>
          <w:rFonts w:ascii="宋体" w:eastAsia="宋体" w:hAnsi="宋体" w:cs="宋体" w:hint="eastAsia"/>
          <w:sz w:val="28"/>
          <w:szCs w:val="28"/>
        </w:rPr>
        <w:t>（二）</w:t>
      </w:r>
      <w:r w:rsidR="004437E1" w:rsidRPr="00EA446F">
        <w:rPr>
          <w:rFonts w:ascii="宋体" w:eastAsia="宋体" w:hAnsi="宋体" w:cs="宋体" w:hint="eastAsia"/>
          <w:sz w:val="28"/>
          <w:szCs w:val="28"/>
        </w:rPr>
        <w:t>计算各个专业的总得分=就业率得分+薪酬水平得分+工作满意度得分+专业对口率得分。</w:t>
      </w:r>
    </w:p>
    <w:p w:rsidR="004437E1" w:rsidRPr="00EA446F" w:rsidRDefault="004437E1" w:rsidP="004437E1">
      <w:pPr>
        <w:spacing w:line="360" w:lineRule="auto"/>
        <w:ind w:firstLineChars="200" w:firstLine="560"/>
        <w:rPr>
          <w:rFonts w:ascii="宋体" w:eastAsia="宋体" w:hAnsi="宋体" w:cs="宋体"/>
          <w:sz w:val="28"/>
          <w:szCs w:val="28"/>
        </w:rPr>
      </w:pPr>
      <w:r w:rsidRPr="00EA446F">
        <w:rPr>
          <w:rFonts w:ascii="宋体" w:eastAsia="宋体" w:hAnsi="宋体" w:cs="宋体" w:hint="eastAsia"/>
          <w:sz w:val="28"/>
          <w:szCs w:val="28"/>
        </w:rPr>
        <w:t>由此得出各个专业的就业数量和质量的综合得分，结果如下：</w:t>
      </w:r>
    </w:p>
    <w:p w:rsidR="004437E1" w:rsidRPr="00CE0492" w:rsidRDefault="004437E1" w:rsidP="004437E1">
      <w:pPr>
        <w:jc w:val="center"/>
        <w:rPr>
          <w:rFonts w:ascii="黑体" w:eastAsia="黑体" w:hAnsi="黑体"/>
          <w:bCs/>
          <w:sz w:val="24"/>
          <w:szCs w:val="24"/>
        </w:rPr>
      </w:pPr>
      <w:r w:rsidRPr="00CE0492">
        <w:rPr>
          <w:rFonts w:ascii="黑体" w:eastAsia="黑体" w:hAnsi="黑体" w:hint="eastAsia"/>
          <w:bCs/>
          <w:sz w:val="24"/>
          <w:szCs w:val="24"/>
        </w:rPr>
        <w:t>表8  本科各专业就业状况综合得分</w:t>
      </w:r>
    </w:p>
    <w:tbl>
      <w:tblPr>
        <w:tblStyle w:val="a4"/>
        <w:tblW w:w="7550" w:type="dxa"/>
        <w:tblInd w:w="250" w:type="dxa"/>
        <w:tblLayout w:type="fixed"/>
        <w:tblLook w:val="04A0"/>
      </w:tblPr>
      <w:tblGrid>
        <w:gridCol w:w="4233"/>
        <w:gridCol w:w="3317"/>
      </w:tblGrid>
      <w:tr w:rsidR="004437E1" w:rsidTr="00D4384B">
        <w:trPr>
          <w:trHeight w:val="468"/>
        </w:trPr>
        <w:tc>
          <w:tcPr>
            <w:tcW w:w="4233"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专业</w:t>
            </w:r>
          </w:p>
        </w:tc>
        <w:tc>
          <w:tcPr>
            <w:tcW w:w="3317"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分值</w:t>
            </w:r>
          </w:p>
        </w:tc>
      </w:tr>
      <w:tr w:rsidR="004437E1" w:rsidTr="00D4384B">
        <w:trPr>
          <w:trHeight w:val="417"/>
        </w:trPr>
        <w:tc>
          <w:tcPr>
            <w:tcW w:w="4233"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运动康复</w:t>
            </w:r>
          </w:p>
        </w:tc>
        <w:tc>
          <w:tcPr>
            <w:tcW w:w="3317"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4</w:t>
            </w:r>
          </w:p>
        </w:tc>
      </w:tr>
      <w:tr w:rsidR="004437E1" w:rsidTr="00D4384B">
        <w:trPr>
          <w:trHeight w:val="411"/>
        </w:trPr>
        <w:tc>
          <w:tcPr>
            <w:tcW w:w="4233"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运动人体科学</w:t>
            </w:r>
          </w:p>
        </w:tc>
        <w:tc>
          <w:tcPr>
            <w:tcW w:w="3317"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4</w:t>
            </w:r>
          </w:p>
        </w:tc>
      </w:tr>
      <w:tr w:rsidR="004437E1" w:rsidTr="00D4384B">
        <w:trPr>
          <w:trHeight w:val="417"/>
        </w:trPr>
        <w:tc>
          <w:tcPr>
            <w:tcW w:w="4233"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特殊教育</w:t>
            </w:r>
          </w:p>
        </w:tc>
        <w:tc>
          <w:tcPr>
            <w:tcW w:w="3317" w:type="dxa"/>
            <w:vAlign w:val="center"/>
          </w:tcPr>
          <w:p w:rsidR="004437E1" w:rsidRPr="00CE0492" w:rsidRDefault="004437E1" w:rsidP="00D4384B">
            <w:pPr>
              <w:widowControl/>
              <w:ind w:firstLine="440"/>
              <w:jc w:val="left"/>
              <w:textAlignment w:val="center"/>
              <w:rPr>
                <w:b/>
                <w:bCs/>
                <w:sz w:val="24"/>
                <w:szCs w:val="24"/>
              </w:rPr>
            </w:pPr>
            <w:r>
              <w:rPr>
                <w:rFonts w:ascii="宋体" w:eastAsia="宋体" w:hAnsi="宋体" w:cs="宋体" w:hint="eastAsia"/>
                <w:color w:val="000000"/>
                <w:sz w:val="24"/>
                <w:szCs w:val="24"/>
                <w:lang/>
              </w:rPr>
              <w:t>4</w:t>
            </w:r>
          </w:p>
        </w:tc>
      </w:tr>
      <w:tr w:rsidR="004437E1" w:rsidTr="00D4384B">
        <w:trPr>
          <w:trHeight w:val="422"/>
        </w:trPr>
        <w:tc>
          <w:tcPr>
            <w:tcW w:w="4233"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lastRenderedPageBreak/>
              <w:t>经济学</w:t>
            </w:r>
          </w:p>
        </w:tc>
        <w:tc>
          <w:tcPr>
            <w:tcW w:w="3317" w:type="dxa"/>
            <w:vAlign w:val="center"/>
          </w:tcPr>
          <w:p w:rsidR="004437E1" w:rsidRPr="00CE0492" w:rsidRDefault="004437E1" w:rsidP="00D4384B">
            <w:pPr>
              <w:widowControl/>
              <w:ind w:firstLine="440"/>
              <w:jc w:val="left"/>
              <w:textAlignment w:val="center"/>
              <w:rPr>
                <w:b/>
                <w:bCs/>
                <w:sz w:val="24"/>
                <w:szCs w:val="24"/>
              </w:rPr>
            </w:pPr>
            <w:r>
              <w:rPr>
                <w:rFonts w:ascii="宋体" w:eastAsia="宋体" w:hAnsi="宋体" w:cs="宋体" w:hint="eastAsia"/>
                <w:color w:val="000000"/>
                <w:sz w:val="24"/>
                <w:szCs w:val="24"/>
                <w:lang/>
              </w:rPr>
              <w:t>4</w:t>
            </w:r>
          </w:p>
        </w:tc>
      </w:tr>
      <w:tr w:rsidR="004437E1" w:rsidTr="00D4384B">
        <w:trPr>
          <w:trHeight w:val="415"/>
        </w:trPr>
        <w:tc>
          <w:tcPr>
            <w:tcW w:w="4233"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武术与民族传统体育（体工队）</w:t>
            </w:r>
          </w:p>
        </w:tc>
        <w:tc>
          <w:tcPr>
            <w:tcW w:w="3317" w:type="dxa"/>
            <w:vAlign w:val="center"/>
          </w:tcPr>
          <w:p w:rsidR="004437E1" w:rsidRPr="00CE0492" w:rsidRDefault="004437E1" w:rsidP="00D4384B">
            <w:pPr>
              <w:widowControl/>
              <w:ind w:firstLine="440"/>
              <w:jc w:val="left"/>
              <w:textAlignment w:val="center"/>
              <w:rPr>
                <w:b/>
                <w:bCs/>
                <w:sz w:val="24"/>
                <w:szCs w:val="24"/>
              </w:rPr>
            </w:pPr>
            <w:r>
              <w:rPr>
                <w:rFonts w:ascii="宋体" w:eastAsia="宋体" w:hAnsi="宋体" w:cs="宋体" w:hint="eastAsia"/>
                <w:color w:val="000000"/>
                <w:sz w:val="24"/>
                <w:szCs w:val="24"/>
                <w:lang/>
              </w:rPr>
              <w:t>4</w:t>
            </w:r>
          </w:p>
        </w:tc>
      </w:tr>
      <w:tr w:rsidR="004437E1" w:rsidTr="00D4384B">
        <w:trPr>
          <w:trHeight w:val="421"/>
        </w:trPr>
        <w:tc>
          <w:tcPr>
            <w:tcW w:w="4233"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社会体育指导与管理</w:t>
            </w:r>
          </w:p>
        </w:tc>
        <w:tc>
          <w:tcPr>
            <w:tcW w:w="3317" w:type="dxa"/>
            <w:vAlign w:val="center"/>
          </w:tcPr>
          <w:p w:rsidR="004437E1" w:rsidRPr="00CE0492" w:rsidRDefault="004437E1" w:rsidP="00D4384B">
            <w:pPr>
              <w:widowControl/>
              <w:ind w:firstLine="440"/>
              <w:jc w:val="left"/>
              <w:textAlignment w:val="center"/>
              <w:rPr>
                <w:b/>
                <w:bCs/>
                <w:sz w:val="24"/>
                <w:szCs w:val="24"/>
              </w:rPr>
            </w:pPr>
            <w:r>
              <w:rPr>
                <w:rFonts w:ascii="宋体" w:eastAsia="宋体" w:hAnsi="宋体" w:cs="宋体" w:hint="eastAsia"/>
                <w:color w:val="000000"/>
                <w:sz w:val="24"/>
                <w:szCs w:val="24"/>
                <w:lang/>
              </w:rPr>
              <w:t>3</w:t>
            </w:r>
          </w:p>
        </w:tc>
      </w:tr>
      <w:tr w:rsidR="004437E1" w:rsidTr="00D4384B">
        <w:trPr>
          <w:trHeight w:val="399"/>
        </w:trPr>
        <w:tc>
          <w:tcPr>
            <w:tcW w:w="4233"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公共事业管理</w:t>
            </w:r>
          </w:p>
        </w:tc>
        <w:tc>
          <w:tcPr>
            <w:tcW w:w="3317" w:type="dxa"/>
            <w:vAlign w:val="center"/>
          </w:tcPr>
          <w:p w:rsidR="004437E1" w:rsidRPr="00CE0492" w:rsidRDefault="004437E1" w:rsidP="00D4384B">
            <w:pPr>
              <w:widowControl/>
              <w:ind w:firstLine="440"/>
              <w:jc w:val="left"/>
              <w:textAlignment w:val="center"/>
              <w:rPr>
                <w:b/>
                <w:bCs/>
                <w:sz w:val="24"/>
                <w:szCs w:val="24"/>
              </w:rPr>
            </w:pPr>
            <w:r>
              <w:rPr>
                <w:rFonts w:ascii="宋体" w:eastAsia="宋体" w:hAnsi="宋体" w:cs="宋体" w:hint="eastAsia"/>
                <w:color w:val="000000"/>
                <w:sz w:val="24"/>
                <w:szCs w:val="24"/>
                <w:lang/>
              </w:rPr>
              <w:t>3</w:t>
            </w:r>
          </w:p>
        </w:tc>
      </w:tr>
      <w:tr w:rsidR="004437E1" w:rsidTr="00D4384B">
        <w:trPr>
          <w:trHeight w:val="432"/>
        </w:trPr>
        <w:tc>
          <w:tcPr>
            <w:tcW w:w="4233"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运动训练（体工队）</w:t>
            </w:r>
          </w:p>
        </w:tc>
        <w:tc>
          <w:tcPr>
            <w:tcW w:w="3317"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3</w:t>
            </w:r>
          </w:p>
        </w:tc>
      </w:tr>
      <w:tr w:rsidR="004437E1" w:rsidTr="00D4384B">
        <w:trPr>
          <w:trHeight w:val="397"/>
        </w:trPr>
        <w:tc>
          <w:tcPr>
            <w:tcW w:w="4233"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武术与民族传统体育（武术学院）</w:t>
            </w:r>
          </w:p>
        </w:tc>
        <w:tc>
          <w:tcPr>
            <w:tcW w:w="3317" w:type="dxa"/>
            <w:vAlign w:val="center"/>
          </w:tcPr>
          <w:p w:rsidR="004437E1" w:rsidRPr="00CE0492" w:rsidRDefault="004437E1" w:rsidP="00D4384B">
            <w:pPr>
              <w:widowControl/>
              <w:ind w:firstLine="440"/>
              <w:jc w:val="left"/>
              <w:textAlignment w:val="center"/>
              <w:rPr>
                <w:b/>
                <w:bCs/>
                <w:sz w:val="24"/>
                <w:szCs w:val="24"/>
              </w:rPr>
            </w:pPr>
            <w:r>
              <w:rPr>
                <w:rFonts w:ascii="宋体" w:eastAsia="宋体" w:hAnsi="宋体" w:cs="宋体" w:hint="eastAsia"/>
                <w:color w:val="000000"/>
                <w:sz w:val="24"/>
                <w:szCs w:val="24"/>
                <w:lang/>
              </w:rPr>
              <w:t>3</w:t>
            </w:r>
          </w:p>
        </w:tc>
      </w:tr>
      <w:tr w:rsidR="004437E1" w:rsidTr="00D4384B">
        <w:trPr>
          <w:trHeight w:val="417"/>
        </w:trPr>
        <w:tc>
          <w:tcPr>
            <w:tcW w:w="4233"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运动训练（武术学院）</w:t>
            </w:r>
          </w:p>
        </w:tc>
        <w:tc>
          <w:tcPr>
            <w:tcW w:w="3317" w:type="dxa"/>
            <w:vAlign w:val="center"/>
          </w:tcPr>
          <w:p w:rsidR="004437E1" w:rsidRPr="00CE0492" w:rsidRDefault="004437E1" w:rsidP="00D4384B">
            <w:pPr>
              <w:widowControl/>
              <w:ind w:firstLine="440"/>
              <w:jc w:val="left"/>
              <w:textAlignment w:val="center"/>
              <w:rPr>
                <w:b/>
                <w:bCs/>
                <w:sz w:val="24"/>
                <w:szCs w:val="24"/>
              </w:rPr>
            </w:pPr>
            <w:r>
              <w:rPr>
                <w:rFonts w:ascii="宋体" w:eastAsia="宋体" w:hAnsi="宋体" w:cs="宋体" w:hint="eastAsia"/>
                <w:color w:val="000000"/>
                <w:sz w:val="24"/>
                <w:szCs w:val="24"/>
                <w:lang/>
              </w:rPr>
              <w:t>3</w:t>
            </w:r>
          </w:p>
        </w:tc>
      </w:tr>
      <w:tr w:rsidR="004437E1" w:rsidTr="00D4384B">
        <w:trPr>
          <w:trHeight w:val="416"/>
        </w:trPr>
        <w:tc>
          <w:tcPr>
            <w:tcW w:w="4233"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新闻学</w:t>
            </w:r>
          </w:p>
        </w:tc>
        <w:tc>
          <w:tcPr>
            <w:tcW w:w="3317" w:type="dxa"/>
            <w:vAlign w:val="center"/>
          </w:tcPr>
          <w:p w:rsidR="004437E1" w:rsidRPr="00CE0492" w:rsidRDefault="004437E1" w:rsidP="00D4384B">
            <w:pPr>
              <w:widowControl/>
              <w:ind w:firstLine="440"/>
              <w:jc w:val="left"/>
              <w:textAlignment w:val="center"/>
              <w:rPr>
                <w:b/>
                <w:bCs/>
                <w:sz w:val="24"/>
                <w:szCs w:val="24"/>
              </w:rPr>
            </w:pPr>
            <w:r>
              <w:rPr>
                <w:rFonts w:ascii="宋体" w:eastAsia="宋体" w:hAnsi="宋体" w:cs="宋体" w:hint="eastAsia"/>
                <w:color w:val="000000"/>
                <w:sz w:val="24"/>
                <w:szCs w:val="24"/>
                <w:lang/>
              </w:rPr>
              <w:t>3</w:t>
            </w:r>
          </w:p>
        </w:tc>
      </w:tr>
      <w:tr w:rsidR="004437E1" w:rsidTr="00D4384B">
        <w:trPr>
          <w:trHeight w:val="416"/>
        </w:trPr>
        <w:tc>
          <w:tcPr>
            <w:tcW w:w="4233" w:type="dxa"/>
            <w:vAlign w:val="bottom"/>
          </w:tcPr>
          <w:p w:rsidR="004437E1" w:rsidRPr="00D4384B" w:rsidRDefault="00D4384B" w:rsidP="00D4384B">
            <w:pPr>
              <w:widowControl/>
              <w:ind w:firstLine="400"/>
              <w:jc w:val="left"/>
              <w:textAlignment w:val="bottom"/>
              <w:rPr>
                <w:bCs/>
                <w:sz w:val="24"/>
                <w:szCs w:val="24"/>
              </w:rPr>
            </w:pPr>
            <w:r w:rsidRPr="00D4384B">
              <w:rPr>
                <w:rFonts w:hint="eastAsia"/>
                <w:bCs/>
                <w:sz w:val="24"/>
                <w:szCs w:val="24"/>
              </w:rPr>
              <w:t>体育教育</w:t>
            </w:r>
          </w:p>
        </w:tc>
        <w:tc>
          <w:tcPr>
            <w:tcW w:w="3317" w:type="dxa"/>
            <w:vAlign w:val="center"/>
          </w:tcPr>
          <w:p w:rsidR="004437E1" w:rsidRPr="00D4384B" w:rsidRDefault="00D4384B" w:rsidP="00D4384B">
            <w:pPr>
              <w:widowControl/>
              <w:ind w:firstLine="440"/>
              <w:jc w:val="left"/>
              <w:textAlignment w:val="center"/>
              <w:rPr>
                <w:rFonts w:asciiTheme="majorEastAsia" w:eastAsiaTheme="majorEastAsia" w:hAnsiTheme="majorEastAsia"/>
                <w:bCs/>
                <w:sz w:val="24"/>
                <w:szCs w:val="24"/>
              </w:rPr>
            </w:pPr>
            <w:r w:rsidRPr="00D4384B">
              <w:rPr>
                <w:rFonts w:asciiTheme="majorEastAsia" w:eastAsiaTheme="majorEastAsia" w:hAnsiTheme="majorEastAsia" w:hint="eastAsia"/>
                <w:bCs/>
                <w:sz w:val="24"/>
                <w:szCs w:val="24"/>
              </w:rPr>
              <w:t>2</w:t>
            </w:r>
          </w:p>
        </w:tc>
      </w:tr>
      <w:tr w:rsidR="00D4384B" w:rsidTr="00D4384B">
        <w:trPr>
          <w:trHeight w:val="416"/>
        </w:trPr>
        <w:tc>
          <w:tcPr>
            <w:tcW w:w="4233" w:type="dxa"/>
            <w:vAlign w:val="bottom"/>
          </w:tcPr>
          <w:p w:rsidR="00D4384B" w:rsidRPr="00CE0492" w:rsidRDefault="00D4384B"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休闲体育</w:t>
            </w:r>
          </w:p>
        </w:tc>
        <w:tc>
          <w:tcPr>
            <w:tcW w:w="3317" w:type="dxa"/>
            <w:vAlign w:val="center"/>
          </w:tcPr>
          <w:p w:rsidR="00D4384B" w:rsidRPr="00CE0492" w:rsidRDefault="00D4384B"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2</w:t>
            </w:r>
          </w:p>
        </w:tc>
      </w:tr>
      <w:tr w:rsidR="00D4384B" w:rsidTr="00D4384B">
        <w:trPr>
          <w:trHeight w:val="422"/>
        </w:trPr>
        <w:tc>
          <w:tcPr>
            <w:tcW w:w="4233" w:type="dxa"/>
            <w:vAlign w:val="bottom"/>
          </w:tcPr>
          <w:p w:rsidR="00D4384B" w:rsidRPr="00CE0492" w:rsidRDefault="00D4384B"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播音与主持艺术</w:t>
            </w:r>
          </w:p>
        </w:tc>
        <w:tc>
          <w:tcPr>
            <w:tcW w:w="3317" w:type="dxa"/>
            <w:vAlign w:val="center"/>
          </w:tcPr>
          <w:p w:rsidR="00D4384B" w:rsidRPr="00CE0492" w:rsidRDefault="00D4384B" w:rsidP="00D4384B">
            <w:pPr>
              <w:widowControl/>
              <w:ind w:firstLine="440"/>
              <w:jc w:val="left"/>
              <w:textAlignment w:val="center"/>
              <w:rPr>
                <w:b/>
                <w:bCs/>
                <w:sz w:val="24"/>
                <w:szCs w:val="24"/>
              </w:rPr>
            </w:pPr>
            <w:r>
              <w:rPr>
                <w:rFonts w:ascii="宋体" w:eastAsia="宋体" w:hAnsi="宋体" w:cs="宋体" w:hint="eastAsia"/>
                <w:color w:val="000000"/>
                <w:sz w:val="24"/>
                <w:szCs w:val="24"/>
                <w:lang/>
              </w:rPr>
              <w:t>2</w:t>
            </w:r>
          </w:p>
        </w:tc>
      </w:tr>
      <w:tr w:rsidR="00D4384B" w:rsidTr="00D4384B">
        <w:trPr>
          <w:trHeight w:val="413"/>
        </w:trPr>
        <w:tc>
          <w:tcPr>
            <w:tcW w:w="4233" w:type="dxa"/>
            <w:vAlign w:val="bottom"/>
          </w:tcPr>
          <w:p w:rsidR="00D4384B" w:rsidRPr="00CE0492" w:rsidRDefault="00D4384B"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运动训练（运动训练学院）</w:t>
            </w:r>
          </w:p>
        </w:tc>
        <w:tc>
          <w:tcPr>
            <w:tcW w:w="3317" w:type="dxa"/>
            <w:vAlign w:val="center"/>
          </w:tcPr>
          <w:p w:rsidR="00D4384B" w:rsidRPr="00CE0492" w:rsidRDefault="00D4384B" w:rsidP="00D4384B">
            <w:pPr>
              <w:widowControl/>
              <w:ind w:firstLine="440"/>
              <w:jc w:val="left"/>
              <w:textAlignment w:val="center"/>
              <w:rPr>
                <w:b/>
                <w:bCs/>
                <w:sz w:val="24"/>
                <w:szCs w:val="24"/>
              </w:rPr>
            </w:pPr>
            <w:r>
              <w:rPr>
                <w:rFonts w:ascii="宋体" w:eastAsia="宋体" w:hAnsi="宋体" w:cs="宋体" w:hint="eastAsia"/>
                <w:color w:val="000000"/>
                <w:sz w:val="24"/>
                <w:szCs w:val="24"/>
                <w:lang/>
              </w:rPr>
              <w:t>2</w:t>
            </w:r>
          </w:p>
        </w:tc>
      </w:tr>
      <w:tr w:rsidR="00D4384B" w:rsidTr="00D4384B">
        <w:trPr>
          <w:trHeight w:val="420"/>
        </w:trPr>
        <w:tc>
          <w:tcPr>
            <w:tcW w:w="4233" w:type="dxa"/>
            <w:vAlign w:val="bottom"/>
          </w:tcPr>
          <w:p w:rsidR="00D4384B" w:rsidRPr="00CE0492" w:rsidRDefault="00D4384B"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舞蹈学</w:t>
            </w:r>
          </w:p>
        </w:tc>
        <w:tc>
          <w:tcPr>
            <w:tcW w:w="3317" w:type="dxa"/>
            <w:vAlign w:val="center"/>
          </w:tcPr>
          <w:p w:rsidR="00D4384B" w:rsidRPr="00CE0492" w:rsidRDefault="00D4384B" w:rsidP="00D4384B">
            <w:pPr>
              <w:widowControl/>
              <w:ind w:firstLine="440"/>
              <w:jc w:val="left"/>
              <w:textAlignment w:val="center"/>
              <w:rPr>
                <w:b/>
                <w:bCs/>
                <w:sz w:val="24"/>
                <w:szCs w:val="24"/>
              </w:rPr>
            </w:pPr>
            <w:r>
              <w:rPr>
                <w:rFonts w:ascii="宋体" w:eastAsia="宋体" w:hAnsi="宋体" w:cs="宋体" w:hint="eastAsia"/>
                <w:color w:val="000000"/>
                <w:sz w:val="24"/>
                <w:szCs w:val="24"/>
                <w:lang/>
              </w:rPr>
              <w:t>2</w:t>
            </w:r>
          </w:p>
        </w:tc>
      </w:tr>
      <w:tr w:rsidR="00D4384B" w:rsidTr="00D4384B">
        <w:trPr>
          <w:trHeight w:val="411"/>
        </w:trPr>
        <w:tc>
          <w:tcPr>
            <w:tcW w:w="4233" w:type="dxa"/>
            <w:vAlign w:val="bottom"/>
          </w:tcPr>
          <w:p w:rsidR="00D4384B" w:rsidRPr="00CE0492" w:rsidRDefault="00D4384B"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运动训练（体育艺术学院）</w:t>
            </w:r>
          </w:p>
        </w:tc>
        <w:tc>
          <w:tcPr>
            <w:tcW w:w="3317" w:type="dxa"/>
            <w:vAlign w:val="center"/>
          </w:tcPr>
          <w:p w:rsidR="00D4384B" w:rsidRPr="00CE0492" w:rsidRDefault="00D4384B"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1</w:t>
            </w:r>
          </w:p>
        </w:tc>
      </w:tr>
      <w:tr w:rsidR="00D4384B" w:rsidTr="00D4384B">
        <w:trPr>
          <w:trHeight w:val="411"/>
        </w:trPr>
        <w:tc>
          <w:tcPr>
            <w:tcW w:w="4233" w:type="dxa"/>
            <w:vAlign w:val="bottom"/>
          </w:tcPr>
          <w:p w:rsidR="00D4384B" w:rsidRPr="00CE0492" w:rsidRDefault="00D4384B" w:rsidP="00D4384B">
            <w:pPr>
              <w:widowControl/>
              <w:ind w:firstLine="400"/>
              <w:jc w:val="left"/>
              <w:textAlignment w:val="bottom"/>
              <w:rPr>
                <w:rFonts w:ascii="宋体" w:eastAsia="宋体" w:hAnsi="宋体" w:cs="宋体"/>
                <w:color w:val="000000"/>
                <w:sz w:val="24"/>
                <w:szCs w:val="24"/>
                <w:lang/>
              </w:rPr>
            </w:pPr>
            <w:r>
              <w:rPr>
                <w:rFonts w:ascii="宋体" w:eastAsia="宋体" w:hAnsi="宋体" w:cs="宋体" w:hint="eastAsia"/>
                <w:color w:val="000000"/>
                <w:sz w:val="24"/>
                <w:szCs w:val="24"/>
                <w:lang/>
              </w:rPr>
              <w:t>舞蹈表演</w:t>
            </w:r>
          </w:p>
        </w:tc>
        <w:tc>
          <w:tcPr>
            <w:tcW w:w="3317" w:type="dxa"/>
            <w:vAlign w:val="center"/>
          </w:tcPr>
          <w:p w:rsidR="00D4384B" w:rsidRPr="00CE0492" w:rsidRDefault="00D4384B" w:rsidP="00D4384B">
            <w:pPr>
              <w:widowControl/>
              <w:ind w:firstLine="440"/>
              <w:jc w:val="left"/>
              <w:textAlignment w:val="center"/>
              <w:rPr>
                <w:rFonts w:ascii="宋体" w:eastAsia="宋体" w:hAnsi="宋体" w:cs="宋体"/>
                <w:color w:val="000000"/>
                <w:sz w:val="24"/>
                <w:szCs w:val="24"/>
                <w:lang/>
              </w:rPr>
            </w:pPr>
            <w:r>
              <w:rPr>
                <w:rFonts w:ascii="宋体" w:eastAsia="宋体" w:hAnsi="宋体" w:cs="宋体" w:hint="eastAsia"/>
                <w:color w:val="000000"/>
                <w:sz w:val="24"/>
                <w:szCs w:val="24"/>
                <w:lang/>
              </w:rPr>
              <w:t>1</w:t>
            </w:r>
          </w:p>
        </w:tc>
      </w:tr>
    </w:tbl>
    <w:p w:rsidR="004437E1" w:rsidRDefault="004437E1" w:rsidP="004437E1">
      <w:pPr>
        <w:jc w:val="center"/>
        <w:rPr>
          <w:b/>
          <w:bCs/>
        </w:rPr>
      </w:pPr>
    </w:p>
    <w:p w:rsidR="004437E1" w:rsidRPr="00CE0492" w:rsidRDefault="004437E1" w:rsidP="004437E1">
      <w:pPr>
        <w:jc w:val="center"/>
        <w:rPr>
          <w:rFonts w:ascii="黑体" w:eastAsia="黑体" w:hAnsi="黑体"/>
          <w:bCs/>
          <w:sz w:val="24"/>
          <w:szCs w:val="24"/>
        </w:rPr>
      </w:pPr>
    </w:p>
    <w:p w:rsidR="004437E1" w:rsidRPr="00CE0492" w:rsidRDefault="004437E1" w:rsidP="004437E1">
      <w:pPr>
        <w:jc w:val="center"/>
        <w:rPr>
          <w:rFonts w:ascii="黑体" w:eastAsia="黑体" w:hAnsi="黑体"/>
          <w:bCs/>
          <w:sz w:val="24"/>
          <w:szCs w:val="24"/>
        </w:rPr>
      </w:pPr>
      <w:r w:rsidRPr="00CE0492">
        <w:rPr>
          <w:rFonts w:ascii="黑体" w:eastAsia="黑体" w:hAnsi="黑体" w:hint="eastAsia"/>
          <w:bCs/>
          <w:sz w:val="24"/>
          <w:szCs w:val="24"/>
        </w:rPr>
        <w:t>表9  研究生各专业就业状况综合得分</w:t>
      </w:r>
    </w:p>
    <w:tbl>
      <w:tblPr>
        <w:tblStyle w:val="a4"/>
        <w:tblW w:w="7770" w:type="dxa"/>
        <w:tblInd w:w="250" w:type="dxa"/>
        <w:tblLayout w:type="fixed"/>
        <w:tblLook w:val="04A0"/>
      </w:tblPr>
      <w:tblGrid>
        <w:gridCol w:w="3760"/>
        <w:gridCol w:w="4010"/>
      </w:tblGrid>
      <w:tr w:rsidR="004437E1" w:rsidTr="00D4384B">
        <w:trPr>
          <w:trHeight w:val="458"/>
        </w:trPr>
        <w:tc>
          <w:tcPr>
            <w:tcW w:w="3760"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专业</w:t>
            </w:r>
          </w:p>
        </w:tc>
        <w:tc>
          <w:tcPr>
            <w:tcW w:w="4010"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分值</w:t>
            </w:r>
          </w:p>
        </w:tc>
      </w:tr>
      <w:tr w:rsidR="004437E1" w:rsidTr="00D4384B">
        <w:trPr>
          <w:trHeight w:val="422"/>
        </w:trPr>
        <w:tc>
          <w:tcPr>
            <w:tcW w:w="3760"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民族传统体育学</w:t>
            </w:r>
          </w:p>
        </w:tc>
        <w:tc>
          <w:tcPr>
            <w:tcW w:w="4010"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4</w:t>
            </w:r>
          </w:p>
        </w:tc>
      </w:tr>
      <w:tr w:rsidR="004437E1" w:rsidTr="00D4384B">
        <w:trPr>
          <w:trHeight w:val="415"/>
        </w:trPr>
        <w:tc>
          <w:tcPr>
            <w:tcW w:w="3760"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运动医学</w:t>
            </w:r>
          </w:p>
        </w:tc>
        <w:tc>
          <w:tcPr>
            <w:tcW w:w="4010"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4</w:t>
            </w:r>
          </w:p>
        </w:tc>
      </w:tr>
      <w:tr w:rsidR="004437E1" w:rsidTr="00D4384B">
        <w:trPr>
          <w:trHeight w:val="393"/>
        </w:trPr>
        <w:tc>
          <w:tcPr>
            <w:tcW w:w="3760"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体育教育训练学</w:t>
            </w:r>
          </w:p>
        </w:tc>
        <w:tc>
          <w:tcPr>
            <w:tcW w:w="4010"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3</w:t>
            </w:r>
          </w:p>
        </w:tc>
      </w:tr>
      <w:tr w:rsidR="004437E1" w:rsidTr="00D4384B">
        <w:trPr>
          <w:trHeight w:val="440"/>
        </w:trPr>
        <w:tc>
          <w:tcPr>
            <w:tcW w:w="3760"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体育新闻传播学</w:t>
            </w:r>
          </w:p>
        </w:tc>
        <w:tc>
          <w:tcPr>
            <w:tcW w:w="4010"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3</w:t>
            </w:r>
          </w:p>
        </w:tc>
      </w:tr>
      <w:tr w:rsidR="004437E1" w:rsidTr="00D4384B">
        <w:trPr>
          <w:trHeight w:val="405"/>
        </w:trPr>
        <w:tc>
          <w:tcPr>
            <w:tcW w:w="3760"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运动训练</w:t>
            </w:r>
          </w:p>
        </w:tc>
        <w:tc>
          <w:tcPr>
            <w:tcW w:w="4010"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2</w:t>
            </w:r>
          </w:p>
        </w:tc>
      </w:tr>
      <w:tr w:rsidR="004437E1" w:rsidTr="00D4384B">
        <w:trPr>
          <w:trHeight w:val="411"/>
        </w:trPr>
        <w:tc>
          <w:tcPr>
            <w:tcW w:w="3760"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体育人文社会学</w:t>
            </w:r>
          </w:p>
        </w:tc>
        <w:tc>
          <w:tcPr>
            <w:tcW w:w="4010"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1</w:t>
            </w:r>
          </w:p>
        </w:tc>
      </w:tr>
      <w:tr w:rsidR="004437E1" w:rsidTr="00D4384B">
        <w:trPr>
          <w:trHeight w:val="417"/>
        </w:trPr>
        <w:tc>
          <w:tcPr>
            <w:tcW w:w="3760" w:type="dxa"/>
            <w:vAlign w:val="bottom"/>
          </w:tcPr>
          <w:p w:rsidR="004437E1" w:rsidRPr="00CE0492" w:rsidRDefault="004437E1" w:rsidP="00D4384B">
            <w:pPr>
              <w:widowControl/>
              <w:ind w:firstLine="400"/>
              <w:jc w:val="left"/>
              <w:textAlignment w:val="bottom"/>
              <w:rPr>
                <w:b/>
                <w:bCs/>
                <w:sz w:val="24"/>
                <w:szCs w:val="24"/>
              </w:rPr>
            </w:pPr>
            <w:r w:rsidRPr="00CE0492">
              <w:rPr>
                <w:rFonts w:ascii="宋体" w:eastAsia="宋体" w:hAnsi="宋体" w:cs="宋体" w:hint="eastAsia"/>
                <w:color w:val="000000"/>
                <w:sz w:val="24"/>
                <w:szCs w:val="24"/>
                <w:lang/>
              </w:rPr>
              <w:t>休闲体育学</w:t>
            </w:r>
          </w:p>
        </w:tc>
        <w:tc>
          <w:tcPr>
            <w:tcW w:w="4010" w:type="dxa"/>
            <w:vAlign w:val="center"/>
          </w:tcPr>
          <w:p w:rsidR="004437E1" w:rsidRPr="00CE0492" w:rsidRDefault="004437E1" w:rsidP="00D4384B">
            <w:pPr>
              <w:widowControl/>
              <w:ind w:firstLine="440"/>
              <w:jc w:val="left"/>
              <w:textAlignment w:val="center"/>
              <w:rPr>
                <w:b/>
                <w:bCs/>
                <w:sz w:val="24"/>
                <w:szCs w:val="24"/>
              </w:rPr>
            </w:pPr>
            <w:r w:rsidRPr="00CE0492">
              <w:rPr>
                <w:rFonts w:ascii="宋体" w:eastAsia="宋体" w:hAnsi="宋体" w:cs="宋体" w:hint="eastAsia"/>
                <w:color w:val="000000"/>
                <w:sz w:val="24"/>
                <w:szCs w:val="24"/>
                <w:lang/>
              </w:rPr>
              <w:t>1</w:t>
            </w:r>
          </w:p>
        </w:tc>
      </w:tr>
    </w:tbl>
    <w:p w:rsidR="004437E1" w:rsidRPr="003D7CB6" w:rsidRDefault="004437E1" w:rsidP="004437E1">
      <w:pPr>
        <w:spacing w:line="360" w:lineRule="auto"/>
        <w:ind w:firstLineChars="200" w:firstLine="560"/>
        <w:rPr>
          <w:rFonts w:ascii="宋体" w:eastAsia="宋体" w:hAnsi="宋体" w:cs="宋体"/>
          <w:sz w:val="28"/>
          <w:szCs w:val="28"/>
        </w:rPr>
      </w:pPr>
      <w:r w:rsidRPr="003D7CB6">
        <w:rPr>
          <w:rFonts w:ascii="宋体" w:eastAsia="宋体" w:hAnsi="宋体" w:cs="宋体" w:hint="eastAsia"/>
          <w:sz w:val="28"/>
          <w:szCs w:val="28"/>
        </w:rPr>
        <w:t>以就业综合得分为依据（分值取值范围为0-4），将就业综合得分较高的专业分为优势专业，就业综合得分较低的专业分为劣势专业。由于就业综合得分是以专业调研分值与学校平均分值比较容易获得，但不绝对代表专业的实际情况远远高于或远远低于学校平均水平。因此，根据就业综合得分的排名也仅作参考，各个专业的具体就业状况</w:t>
      </w:r>
      <w:r w:rsidRPr="003D7CB6">
        <w:rPr>
          <w:rFonts w:ascii="宋体" w:eastAsia="宋体" w:hAnsi="宋体" w:cs="宋体" w:hint="eastAsia"/>
          <w:sz w:val="28"/>
          <w:szCs w:val="28"/>
        </w:rPr>
        <w:lastRenderedPageBreak/>
        <w:t>还需要结合实际情况进行分析。</w:t>
      </w:r>
    </w:p>
    <w:p w:rsidR="004437E1" w:rsidRPr="003D7CB6" w:rsidRDefault="004437E1" w:rsidP="004437E1">
      <w:pPr>
        <w:spacing w:line="360" w:lineRule="auto"/>
        <w:ind w:firstLineChars="200" w:firstLine="560"/>
        <w:rPr>
          <w:rFonts w:ascii="宋体" w:eastAsia="宋体" w:hAnsi="宋体" w:cs="宋体"/>
          <w:sz w:val="28"/>
          <w:szCs w:val="28"/>
        </w:rPr>
      </w:pPr>
      <w:r w:rsidRPr="003D7CB6">
        <w:rPr>
          <w:rFonts w:ascii="宋体" w:eastAsia="宋体" w:hAnsi="宋体" w:cs="宋体" w:hint="eastAsia"/>
          <w:sz w:val="28"/>
          <w:szCs w:val="28"/>
        </w:rPr>
        <w:t>综合统计结果显示，本科生方面，在今年我校毕业的1</w:t>
      </w:r>
      <w:r w:rsidR="00D4384B">
        <w:rPr>
          <w:rFonts w:ascii="宋体" w:eastAsia="宋体" w:hAnsi="宋体" w:cs="宋体" w:hint="eastAsia"/>
          <w:sz w:val="28"/>
          <w:szCs w:val="28"/>
        </w:rPr>
        <w:t>4</w:t>
      </w:r>
      <w:r w:rsidRPr="003D7CB6">
        <w:rPr>
          <w:rFonts w:ascii="宋体" w:eastAsia="宋体" w:hAnsi="宋体" w:cs="宋体" w:hint="eastAsia"/>
          <w:sz w:val="28"/>
          <w:szCs w:val="28"/>
        </w:rPr>
        <w:t>个专业中，运动康复</w:t>
      </w:r>
      <w:r>
        <w:rPr>
          <w:rFonts w:ascii="宋体" w:eastAsia="宋体" w:hAnsi="宋体" w:cs="宋体" w:hint="eastAsia"/>
          <w:sz w:val="28"/>
          <w:szCs w:val="28"/>
        </w:rPr>
        <w:t>、</w:t>
      </w:r>
      <w:r w:rsidRPr="003D7CB6">
        <w:rPr>
          <w:rFonts w:ascii="宋体" w:eastAsia="宋体" w:hAnsi="宋体" w:cs="宋体" w:hint="eastAsia"/>
          <w:sz w:val="28"/>
          <w:szCs w:val="28"/>
        </w:rPr>
        <w:t>运动人体科学</w:t>
      </w:r>
      <w:r>
        <w:rPr>
          <w:rFonts w:ascii="宋体" w:eastAsia="宋体" w:hAnsi="宋体" w:cs="宋体" w:hint="eastAsia"/>
          <w:sz w:val="28"/>
          <w:szCs w:val="28"/>
        </w:rPr>
        <w:t>、特殊教育、经济学、</w:t>
      </w:r>
      <w:r w:rsidRPr="00D4384B">
        <w:rPr>
          <w:rFonts w:ascii="宋体" w:eastAsia="宋体" w:hAnsi="宋体" w:cs="宋体" w:hint="eastAsia"/>
          <w:color w:val="000000"/>
          <w:sz w:val="28"/>
          <w:szCs w:val="28"/>
          <w:lang/>
        </w:rPr>
        <w:t>武术与民族传统体育（体工队）</w:t>
      </w:r>
      <w:r>
        <w:rPr>
          <w:rFonts w:ascii="宋体" w:eastAsia="宋体" w:hAnsi="宋体" w:cs="宋体" w:hint="eastAsia"/>
          <w:sz w:val="28"/>
          <w:szCs w:val="28"/>
        </w:rPr>
        <w:t>五</w:t>
      </w:r>
      <w:r w:rsidRPr="003D7CB6">
        <w:rPr>
          <w:rFonts w:ascii="宋体" w:eastAsia="宋体" w:hAnsi="宋体" w:cs="宋体" w:hint="eastAsia"/>
          <w:sz w:val="28"/>
          <w:szCs w:val="28"/>
        </w:rPr>
        <w:t>个专业达到了</w:t>
      </w:r>
      <w:r>
        <w:rPr>
          <w:rFonts w:ascii="宋体" w:eastAsia="宋体" w:hAnsi="宋体" w:cs="宋体" w:hint="eastAsia"/>
          <w:sz w:val="28"/>
          <w:szCs w:val="28"/>
        </w:rPr>
        <w:t>满</w:t>
      </w:r>
      <w:r w:rsidRPr="003D7CB6">
        <w:rPr>
          <w:rFonts w:ascii="宋体" w:eastAsia="宋体" w:hAnsi="宋体" w:cs="宋体" w:hint="eastAsia"/>
          <w:sz w:val="28"/>
          <w:szCs w:val="28"/>
        </w:rPr>
        <w:t>分</w:t>
      </w:r>
      <w:r>
        <w:rPr>
          <w:rFonts w:ascii="宋体" w:eastAsia="宋体" w:hAnsi="宋体" w:cs="宋体" w:hint="eastAsia"/>
          <w:sz w:val="28"/>
          <w:szCs w:val="28"/>
        </w:rPr>
        <w:t>，达到了近三分之一</w:t>
      </w:r>
      <w:r w:rsidRPr="003D7CB6">
        <w:rPr>
          <w:rFonts w:ascii="宋体" w:eastAsia="宋体" w:hAnsi="宋体" w:cs="宋体" w:hint="eastAsia"/>
          <w:sz w:val="28"/>
          <w:szCs w:val="28"/>
        </w:rPr>
        <w:t>，</w:t>
      </w:r>
      <w:r>
        <w:rPr>
          <w:rFonts w:ascii="宋体" w:eastAsia="宋体" w:hAnsi="宋体" w:cs="宋体" w:hint="eastAsia"/>
          <w:sz w:val="28"/>
          <w:szCs w:val="28"/>
        </w:rPr>
        <w:t>相比去年略有增加</w:t>
      </w:r>
      <w:r w:rsidRPr="003D7CB6">
        <w:rPr>
          <w:rFonts w:ascii="宋体" w:eastAsia="宋体" w:hAnsi="宋体" w:cs="宋体" w:hint="eastAsia"/>
          <w:sz w:val="28"/>
          <w:szCs w:val="28"/>
        </w:rPr>
        <w:t>。研究生方面，只有民族传统体育学和运动医学这两个专业达到了4分。即获得优势的专业仅占研究生专业的28%，由此看出研究生方面的优势专业仍然不明显。</w:t>
      </w:r>
    </w:p>
    <w:p w:rsidR="004437E1" w:rsidRPr="003D7CB6" w:rsidRDefault="004437E1" w:rsidP="004437E1">
      <w:pPr>
        <w:spacing w:line="360" w:lineRule="auto"/>
        <w:ind w:firstLineChars="200" w:firstLine="560"/>
        <w:rPr>
          <w:rFonts w:ascii="宋体" w:eastAsia="宋体" w:hAnsi="宋体" w:cs="宋体"/>
          <w:color w:val="000000"/>
          <w:kern w:val="0"/>
          <w:sz w:val="28"/>
          <w:szCs w:val="28"/>
          <w:lang/>
        </w:rPr>
      </w:pPr>
      <w:r w:rsidRPr="003D7CB6">
        <w:rPr>
          <w:rFonts w:ascii="宋体" w:eastAsia="宋体" w:hAnsi="宋体" w:cs="宋体" w:hint="eastAsia"/>
          <w:sz w:val="28"/>
          <w:szCs w:val="28"/>
        </w:rPr>
        <w:t>由表8、9统计数据可知，</w:t>
      </w:r>
      <w:r w:rsidR="00D4384B">
        <w:rPr>
          <w:rFonts w:ascii="宋体" w:eastAsia="宋体" w:hAnsi="宋体" w:cs="宋体" w:hint="eastAsia"/>
          <w:sz w:val="28"/>
          <w:szCs w:val="28"/>
        </w:rPr>
        <w:t>体育教育、</w:t>
      </w:r>
      <w:r w:rsidRPr="003D7CB6">
        <w:rPr>
          <w:rFonts w:ascii="宋体" w:eastAsia="宋体" w:hAnsi="宋体" w:cs="宋体" w:hint="eastAsia"/>
          <w:color w:val="000000"/>
          <w:kern w:val="0"/>
          <w:sz w:val="28"/>
          <w:szCs w:val="28"/>
          <w:lang/>
        </w:rPr>
        <w:t>播音与主持艺术</w:t>
      </w:r>
      <w:r>
        <w:rPr>
          <w:rFonts w:ascii="宋体" w:eastAsia="宋体" w:hAnsi="宋体" w:cs="宋体" w:hint="eastAsia"/>
          <w:color w:val="000000"/>
          <w:kern w:val="0"/>
          <w:sz w:val="28"/>
          <w:szCs w:val="28"/>
          <w:lang/>
        </w:rPr>
        <w:t>、</w:t>
      </w:r>
      <w:r w:rsidRPr="003D7CB6">
        <w:rPr>
          <w:rFonts w:ascii="宋体" w:eastAsia="宋体" w:hAnsi="宋体" w:cs="宋体" w:hint="eastAsia"/>
          <w:color w:val="000000"/>
          <w:kern w:val="0"/>
          <w:sz w:val="28"/>
          <w:szCs w:val="28"/>
          <w:lang/>
        </w:rPr>
        <w:t>舞蹈学</w:t>
      </w:r>
      <w:r>
        <w:rPr>
          <w:rFonts w:ascii="宋体" w:eastAsia="宋体" w:hAnsi="宋体" w:cs="宋体" w:hint="eastAsia"/>
          <w:color w:val="000000"/>
          <w:kern w:val="0"/>
          <w:sz w:val="28"/>
          <w:szCs w:val="28"/>
          <w:lang/>
        </w:rPr>
        <w:t>、</w:t>
      </w:r>
      <w:r w:rsidRPr="003D7CB6">
        <w:rPr>
          <w:rFonts w:ascii="宋体" w:eastAsia="宋体" w:hAnsi="宋体" w:cs="宋体" w:hint="eastAsia"/>
          <w:color w:val="000000"/>
          <w:kern w:val="0"/>
          <w:sz w:val="28"/>
          <w:szCs w:val="28"/>
          <w:lang/>
        </w:rPr>
        <w:t>运动训练（体育艺术学院）</w:t>
      </w:r>
      <w:r>
        <w:rPr>
          <w:rFonts w:ascii="宋体" w:eastAsia="宋体" w:hAnsi="宋体" w:cs="宋体" w:hint="eastAsia"/>
          <w:color w:val="000000"/>
          <w:kern w:val="0"/>
          <w:sz w:val="28"/>
          <w:szCs w:val="28"/>
          <w:lang/>
        </w:rPr>
        <w:t>、</w:t>
      </w:r>
      <w:r w:rsidRPr="003D7CB6">
        <w:rPr>
          <w:rFonts w:ascii="宋体" w:eastAsia="宋体" w:hAnsi="宋体" w:cs="宋体" w:hint="eastAsia"/>
          <w:color w:val="000000"/>
          <w:kern w:val="0"/>
          <w:sz w:val="28"/>
          <w:szCs w:val="28"/>
          <w:lang/>
        </w:rPr>
        <w:t>运动训练（运动训练学院）</w:t>
      </w:r>
      <w:r w:rsidR="00D4384B">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休闲体育</w:t>
      </w:r>
      <w:r w:rsidR="00D4384B">
        <w:rPr>
          <w:rFonts w:ascii="宋体" w:eastAsia="宋体" w:hAnsi="宋体" w:cs="宋体" w:hint="eastAsia"/>
          <w:color w:val="000000"/>
          <w:kern w:val="0"/>
          <w:sz w:val="28"/>
          <w:szCs w:val="28"/>
          <w:lang/>
        </w:rPr>
        <w:t>和舞蹈表演等六</w:t>
      </w:r>
      <w:r w:rsidRPr="003D7CB6">
        <w:rPr>
          <w:rFonts w:ascii="宋体" w:eastAsia="宋体" w:hAnsi="宋体" w:cs="宋体" w:hint="eastAsia"/>
          <w:color w:val="000000"/>
          <w:kern w:val="0"/>
          <w:sz w:val="28"/>
          <w:szCs w:val="28"/>
          <w:lang/>
        </w:rPr>
        <w:t>个专业的得分</w:t>
      </w:r>
      <w:r>
        <w:rPr>
          <w:rFonts w:ascii="宋体" w:eastAsia="宋体" w:hAnsi="宋体" w:cs="宋体" w:hint="eastAsia"/>
          <w:color w:val="000000"/>
          <w:kern w:val="0"/>
          <w:sz w:val="28"/>
          <w:szCs w:val="28"/>
          <w:lang/>
        </w:rPr>
        <w:t>在2分及以下</w:t>
      </w:r>
      <w:r w:rsidRPr="003D7CB6">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落后于学校的平均水平。</w:t>
      </w:r>
      <w:r w:rsidRPr="003D7CB6">
        <w:rPr>
          <w:rFonts w:ascii="宋体" w:eastAsia="宋体" w:hAnsi="宋体" w:cs="宋体" w:hint="eastAsia"/>
          <w:color w:val="000000"/>
          <w:kern w:val="0"/>
          <w:sz w:val="28"/>
          <w:szCs w:val="28"/>
          <w:lang/>
        </w:rPr>
        <w:t>运动训练（体育艺术学院）</w:t>
      </w:r>
      <w:r>
        <w:rPr>
          <w:rFonts w:ascii="宋体" w:eastAsia="宋体" w:hAnsi="宋体" w:cs="宋体" w:hint="eastAsia"/>
          <w:color w:val="000000"/>
          <w:kern w:val="0"/>
          <w:sz w:val="28"/>
          <w:szCs w:val="28"/>
          <w:lang/>
        </w:rPr>
        <w:t>、</w:t>
      </w:r>
      <w:r w:rsidRPr="003D7CB6">
        <w:rPr>
          <w:rFonts w:ascii="宋体" w:eastAsia="宋体" w:hAnsi="宋体" w:cs="宋体" w:hint="eastAsia"/>
          <w:color w:val="000000"/>
          <w:kern w:val="0"/>
          <w:sz w:val="28"/>
          <w:szCs w:val="28"/>
          <w:lang/>
        </w:rPr>
        <w:t>运动训练（运动训练学院）</w:t>
      </w:r>
      <w:r>
        <w:rPr>
          <w:rFonts w:ascii="宋体" w:eastAsia="宋体" w:hAnsi="宋体" w:cs="宋体" w:hint="eastAsia"/>
          <w:color w:val="000000"/>
          <w:kern w:val="0"/>
          <w:sz w:val="28"/>
          <w:szCs w:val="28"/>
          <w:lang/>
        </w:rPr>
        <w:t>这两个专业得分仅有1分</w:t>
      </w:r>
      <w:r w:rsidRPr="003D7CB6">
        <w:rPr>
          <w:rFonts w:ascii="宋体" w:eastAsia="宋体" w:hAnsi="宋体" w:cs="宋体" w:hint="eastAsia"/>
          <w:color w:val="000000"/>
          <w:kern w:val="0"/>
          <w:sz w:val="28"/>
          <w:szCs w:val="28"/>
          <w:lang/>
        </w:rPr>
        <w:t>。</w:t>
      </w:r>
      <w:r>
        <w:rPr>
          <w:rFonts w:ascii="宋体" w:eastAsia="宋体" w:hAnsi="宋体" w:cs="宋体" w:hint="eastAsia"/>
          <w:color w:val="000000"/>
          <w:kern w:val="0"/>
          <w:sz w:val="28"/>
          <w:szCs w:val="28"/>
          <w:lang/>
        </w:rPr>
        <w:t>从总体上看，</w:t>
      </w:r>
      <w:r w:rsidRPr="003D7CB6">
        <w:rPr>
          <w:rFonts w:ascii="宋体" w:eastAsia="宋体" w:hAnsi="宋体" w:cs="宋体" w:hint="eastAsia"/>
          <w:color w:val="000000"/>
          <w:kern w:val="0"/>
          <w:sz w:val="28"/>
          <w:szCs w:val="28"/>
          <w:lang/>
        </w:rPr>
        <w:t>我校</w:t>
      </w:r>
      <w:r w:rsidR="00D4384B">
        <w:rPr>
          <w:rFonts w:ascii="宋体" w:eastAsia="宋体" w:hAnsi="宋体" w:cs="宋体" w:hint="eastAsia"/>
          <w:color w:val="000000"/>
          <w:kern w:val="0"/>
          <w:sz w:val="28"/>
          <w:szCs w:val="28"/>
          <w:lang/>
        </w:rPr>
        <w:t>接近</w:t>
      </w:r>
      <w:r>
        <w:rPr>
          <w:rFonts w:ascii="宋体" w:eastAsia="宋体" w:hAnsi="宋体" w:cs="宋体" w:hint="eastAsia"/>
          <w:color w:val="000000"/>
          <w:kern w:val="0"/>
          <w:sz w:val="28"/>
          <w:szCs w:val="28"/>
          <w:lang/>
        </w:rPr>
        <w:t>三分二的专业发展良好，但以上</w:t>
      </w:r>
      <w:r w:rsidR="00D4384B">
        <w:rPr>
          <w:rFonts w:ascii="宋体" w:eastAsia="宋体" w:hAnsi="宋体" w:cs="宋体" w:hint="eastAsia"/>
          <w:color w:val="000000"/>
          <w:kern w:val="0"/>
          <w:sz w:val="28"/>
          <w:szCs w:val="28"/>
          <w:lang/>
        </w:rPr>
        <w:t>六</w:t>
      </w:r>
      <w:r>
        <w:rPr>
          <w:rFonts w:ascii="宋体" w:eastAsia="宋体" w:hAnsi="宋体" w:cs="宋体" w:hint="eastAsia"/>
          <w:color w:val="000000"/>
          <w:kern w:val="0"/>
          <w:sz w:val="28"/>
          <w:szCs w:val="28"/>
          <w:lang/>
        </w:rPr>
        <w:t>个</w:t>
      </w:r>
      <w:r w:rsidRPr="003D7CB6">
        <w:rPr>
          <w:rFonts w:ascii="宋体" w:eastAsia="宋体" w:hAnsi="宋体" w:cs="宋体" w:hint="eastAsia"/>
          <w:color w:val="000000"/>
          <w:kern w:val="0"/>
          <w:sz w:val="28"/>
          <w:szCs w:val="28"/>
          <w:lang/>
        </w:rPr>
        <w:t>专业还有着较大的提升空间。</w:t>
      </w:r>
    </w:p>
    <w:p w:rsidR="004437E1" w:rsidRPr="003D7CB6" w:rsidRDefault="004437E1" w:rsidP="004437E1">
      <w:pPr>
        <w:spacing w:line="360" w:lineRule="auto"/>
        <w:ind w:firstLineChars="200" w:firstLine="560"/>
        <w:rPr>
          <w:rFonts w:ascii="宋体" w:eastAsia="宋体" w:hAnsi="宋体" w:cs="宋体"/>
          <w:color w:val="000000"/>
          <w:kern w:val="0"/>
          <w:sz w:val="28"/>
          <w:szCs w:val="28"/>
          <w:lang/>
        </w:rPr>
      </w:pPr>
      <w:r w:rsidRPr="003D7CB6">
        <w:rPr>
          <w:rFonts w:ascii="宋体" w:eastAsia="宋体" w:hAnsi="宋体" w:cs="宋体" w:hint="eastAsia"/>
          <w:color w:val="000000"/>
          <w:kern w:val="0"/>
          <w:sz w:val="28"/>
          <w:szCs w:val="28"/>
          <w:lang/>
        </w:rPr>
        <w:t>毕业生的就业质量直接反应学校专业在社会上的适用程度和就业水平。学生和家长也会以此为标准来衡量学校的教学质量，从而决定是否报考本校。我校应主动迎合社会需求，调整学校的招生策略，优化专业的设置，从而全面提升学生素养。</w:t>
      </w:r>
    </w:p>
    <w:p w:rsidR="004437E1" w:rsidRPr="003D7CB6" w:rsidRDefault="004437E1" w:rsidP="004437E1">
      <w:pPr>
        <w:spacing w:line="360" w:lineRule="auto"/>
        <w:ind w:firstLineChars="200" w:firstLine="560"/>
        <w:rPr>
          <w:rFonts w:ascii="宋体" w:eastAsia="宋体" w:hAnsi="宋体" w:cs="宋体"/>
          <w:color w:val="000000"/>
          <w:kern w:val="0"/>
          <w:sz w:val="28"/>
          <w:szCs w:val="28"/>
          <w:lang/>
        </w:rPr>
      </w:pPr>
      <w:r w:rsidRPr="003D7CB6">
        <w:rPr>
          <w:rFonts w:ascii="宋体" w:eastAsia="宋体" w:hAnsi="宋体" w:cs="宋体" w:hint="eastAsia"/>
          <w:color w:val="000000"/>
          <w:kern w:val="0"/>
          <w:sz w:val="28"/>
          <w:szCs w:val="28"/>
          <w:lang/>
        </w:rPr>
        <w:t>根据2017届毕业生的就业质量报告，我校需要提升综合得分较低的非优势专业</w:t>
      </w:r>
      <w:r>
        <w:rPr>
          <w:rFonts w:ascii="宋体" w:eastAsia="宋体" w:hAnsi="宋体" w:cs="宋体" w:hint="eastAsia"/>
          <w:color w:val="000000"/>
          <w:kern w:val="0"/>
          <w:sz w:val="28"/>
          <w:szCs w:val="28"/>
          <w:lang/>
        </w:rPr>
        <w:t>，</w:t>
      </w:r>
      <w:r w:rsidRPr="003D7CB6">
        <w:rPr>
          <w:rFonts w:ascii="宋体" w:eastAsia="宋体" w:hAnsi="宋体" w:cs="宋体" w:hint="eastAsia"/>
          <w:color w:val="000000"/>
          <w:kern w:val="0"/>
          <w:sz w:val="28"/>
          <w:szCs w:val="28"/>
          <w:lang/>
        </w:rPr>
        <w:t>包括播音与主持艺术，舞蹈学，运动训练（体育艺术学院），运动训练（运动训练学院）和休闲体育专业，对其招生规模和专业课程设置需要做出一定的调整。与此同时，学校还应从与平均水平持平的专业中培养出属于自己的优势尖端专业，对已处于领先</w:t>
      </w:r>
      <w:r w:rsidRPr="003D7CB6">
        <w:rPr>
          <w:rFonts w:ascii="宋体" w:eastAsia="宋体" w:hAnsi="宋体" w:cs="宋体" w:hint="eastAsia"/>
          <w:color w:val="000000"/>
          <w:kern w:val="0"/>
          <w:sz w:val="28"/>
          <w:szCs w:val="28"/>
          <w:lang/>
        </w:rPr>
        <w:lastRenderedPageBreak/>
        <w:t>水准的专业在教学质量能够保障的前提下提升招生数量，在考生中打响名号，吸引更多的优质生源。</w:t>
      </w:r>
    </w:p>
    <w:p w:rsidR="004437E1" w:rsidRPr="003D7CB6" w:rsidRDefault="004437E1" w:rsidP="004437E1">
      <w:pPr>
        <w:spacing w:line="360" w:lineRule="auto"/>
        <w:rPr>
          <w:rFonts w:ascii="宋体" w:eastAsia="宋体" w:hAnsi="宋体" w:cs="宋体"/>
          <w:sz w:val="28"/>
          <w:szCs w:val="28"/>
        </w:rPr>
      </w:pPr>
    </w:p>
    <w:p w:rsidR="004437E1" w:rsidRPr="0095531E" w:rsidRDefault="004437E1" w:rsidP="00CB6E26">
      <w:pPr>
        <w:ind w:firstLineChars="200" w:firstLine="600"/>
        <w:rPr>
          <w:rFonts w:ascii="黑体" w:eastAsia="黑体" w:hAnsi="黑体" w:cs="宋体"/>
          <w:bCs/>
          <w:sz w:val="30"/>
          <w:szCs w:val="30"/>
        </w:rPr>
      </w:pPr>
      <w:r w:rsidRPr="0095531E">
        <w:rPr>
          <w:rFonts w:ascii="黑体" w:eastAsia="黑体" w:hAnsi="黑体" w:cs="宋体" w:hint="eastAsia"/>
          <w:bCs/>
          <w:sz w:val="30"/>
          <w:szCs w:val="30"/>
        </w:rPr>
        <w:t>二、对人才培养的反馈</w:t>
      </w:r>
    </w:p>
    <w:p w:rsidR="004437E1" w:rsidRPr="00922CD0" w:rsidRDefault="004437E1" w:rsidP="004437E1">
      <w:pPr>
        <w:spacing w:line="360" w:lineRule="auto"/>
        <w:ind w:firstLineChars="200" w:firstLine="560"/>
        <w:rPr>
          <w:rFonts w:asciiTheme="minorEastAsia" w:hAnsiTheme="minorEastAsia" w:cs="宋体"/>
          <w:sz w:val="28"/>
          <w:szCs w:val="28"/>
        </w:rPr>
      </w:pPr>
      <w:r w:rsidRPr="00922CD0">
        <w:rPr>
          <w:rFonts w:asciiTheme="minorEastAsia" w:hAnsiTheme="minorEastAsia" w:cs="Arial"/>
          <w:color w:val="333333"/>
          <w:sz w:val="28"/>
          <w:szCs w:val="28"/>
          <w:shd w:val="clear" w:color="auto" w:fill="FFFFFF"/>
        </w:rPr>
        <w:t>人才培养指对人才进行教育、培训的过程。人才一般都需经过培养训练，才能成为各种职业和岗位要求的专门人才。</w:t>
      </w:r>
      <w:r w:rsidRPr="00922CD0">
        <w:rPr>
          <w:rFonts w:asciiTheme="minorEastAsia" w:hAnsiTheme="minorEastAsia" w:cs="Arial" w:hint="eastAsia"/>
          <w:color w:val="333333"/>
          <w:sz w:val="28"/>
          <w:szCs w:val="28"/>
          <w:shd w:val="clear" w:color="auto" w:fill="FFFFFF"/>
        </w:rPr>
        <w:t>高校人才培养是</w:t>
      </w:r>
      <w:r w:rsidRPr="00922CD0">
        <w:rPr>
          <w:rFonts w:asciiTheme="minorEastAsia" w:hAnsiTheme="minorEastAsia" w:cs="Arial"/>
          <w:color w:val="333333"/>
          <w:sz w:val="28"/>
          <w:szCs w:val="28"/>
          <w:shd w:val="clear" w:color="auto" w:fill="FFFFFF"/>
        </w:rPr>
        <w:t>在一定的现代教育理论、教育思想指导下，按照</w:t>
      </w:r>
      <w:r w:rsidRPr="00922CD0">
        <w:rPr>
          <w:rFonts w:asciiTheme="minorEastAsia" w:hAnsiTheme="minorEastAsia" w:cs="Arial" w:hint="eastAsia"/>
          <w:color w:val="333333"/>
          <w:sz w:val="28"/>
          <w:szCs w:val="28"/>
          <w:shd w:val="clear" w:color="auto" w:fill="FFFFFF"/>
        </w:rPr>
        <w:t>制</w:t>
      </w:r>
      <w:r w:rsidRPr="00922CD0">
        <w:rPr>
          <w:rFonts w:asciiTheme="minorEastAsia" w:hAnsiTheme="minorEastAsia" w:cs="Arial"/>
          <w:color w:val="333333"/>
          <w:sz w:val="28"/>
          <w:szCs w:val="28"/>
          <w:shd w:val="clear" w:color="auto" w:fill="FFFFFF"/>
        </w:rPr>
        <w:t>定的培养目标和人才规格以相对稳定的教学内容和课程体系，管理制度和评估方式，实施人才教育的过程。</w:t>
      </w:r>
      <w:r w:rsidRPr="00922CD0">
        <w:rPr>
          <w:rFonts w:asciiTheme="minorEastAsia" w:hAnsiTheme="minorEastAsia" w:cs="Arial" w:hint="eastAsia"/>
          <w:color w:val="333333"/>
          <w:sz w:val="28"/>
          <w:szCs w:val="28"/>
          <w:shd w:val="clear" w:color="auto" w:fill="FFFFFF"/>
        </w:rPr>
        <w:t>2017年，我校本科毕业生就业创业率达到95.82%，研究生就业创业率也达到93.33%，且专业对口度较高，这说明我校制定的人才培养目标与社会的契合度较高，各专业的课程体系与教学内容能较好地满足社会对专业的需求。但是学生对专业的满意度并不是太高，毕业生对学校课程体系的结构还不是特别满意，认为毕业生就业创业指导方面关于实战指导、职业规划等方面还要更加精准和细化。据此，今后学校应进一步完善各专业课程体系，尤其是一些综合评分较低的专业需要调整专业课程的设置。对于与就业创业相关的课程和实践平台等，还需要各部门齐心协力，就业创业等职业规划课程的老师不断探索，积极构建新的生态环境的就业创业新模式。同时，还应积极加强对外交流与合作，建立与国外高校相关专业的联合培养机制。</w:t>
      </w:r>
    </w:p>
    <w:p w:rsidR="004437E1" w:rsidRPr="00922CD0" w:rsidRDefault="004437E1" w:rsidP="004437E1">
      <w:pPr>
        <w:spacing w:line="360" w:lineRule="auto"/>
        <w:ind w:firstLineChars="200" w:firstLine="560"/>
        <w:rPr>
          <w:rFonts w:asciiTheme="minorEastAsia" w:hAnsiTheme="minorEastAsia" w:cs="宋体"/>
          <w:sz w:val="28"/>
          <w:szCs w:val="28"/>
        </w:rPr>
      </w:pPr>
    </w:p>
    <w:p w:rsidR="004437E1" w:rsidRPr="00922CD0" w:rsidRDefault="004437E1" w:rsidP="00CB6E26">
      <w:pPr>
        <w:ind w:firstLineChars="200" w:firstLine="600"/>
        <w:rPr>
          <w:rFonts w:ascii="黑体" w:eastAsia="黑体" w:hAnsi="黑体" w:cs="宋体"/>
          <w:bCs/>
          <w:sz w:val="30"/>
          <w:szCs w:val="30"/>
        </w:rPr>
      </w:pPr>
      <w:r w:rsidRPr="00922CD0">
        <w:rPr>
          <w:rFonts w:ascii="黑体" w:eastAsia="黑体" w:hAnsi="黑体" w:cs="宋体" w:hint="eastAsia"/>
          <w:bCs/>
          <w:sz w:val="30"/>
          <w:szCs w:val="30"/>
        </w:rPr>
        <w:t>三、对毕业生就业创业能力的反馈</w:t>
      </w:r>
    </w:p>
    <w:p w:rsidR="004437E1" w:rsidRPr="00922CD0" w:rsidRDefault="004437E1" w:rsidP="004437E1">
      <w:pPr>
        <w:spacing w:line="360" w:lineRule="auto"/>
        <w:ind w:firstLineChars="200" w:firstLine="560"/>
        <w:rPr>
          <w:rFonts w:ascii="宋体" w:hAnsi="宋体" w:cs="宋体"/>
          <w:sz w:val="28"/>
          <w:szCs w:val="28"/>
        </w:rPr>
      </w:pPr>
      <w:r w:rsidRPr="00922CD0">
        <w:rPr>
          <w:rFonts w:ascii="宋体" w:hAnsi="宋体" w:cs="宋体" w:hint="eastAsia"/>
          <w:sz w:val="28"/>
          <w:szCs w:val="28"/>
        </w:rPr>
        <w:lastRenderedPageBreak/>
        <w:t>大学生的就业</w:t>
      </w:r>
      <w:r>
        <w:rPr>
          <w:rFonts w:ascii="宋体" w:hAnsi="宋体" w:cs="宋体" w:hint="eastAsia"/>
          <w:sz w:val="28"/>
          <w:szCs w:val="28"/>
        </w:rPr>
        <w:t>创业</w:t>
      </w:r>
      <w:r w:rsidRPr="00922CD0">
        <w:rPr>
          <w:rFonts w:ascii="宋体" w:hAnsi="宋体" w:cs="宋体" w:hint="eastAsia"/>
          <w:sz w:val="28"/>
          <w:szCs w:val="28"/>
        </w:rPr>
        <w:t>能力对大学生自身和社会都十分重要，也是一直困扰高校的核心问题</w:t>
      </w:r>
      <w:r>
        <w:rPr>
          <w:rFonts w:ascii="宋体" w:hAnsi="宋体" w:cs="宋体" w:hint="eastAsia"/>
          <w:sz w:val="28"/>
          <w:szCs w:val="28"/>
        </w:rPr>
        <w:t>之一</w:t>
      </w:r>
      <w:r w:rsidRPr="00922CD0">
        <w:rPr>
          <w:rFonts w:ascii="宋体" w:hAnsi="宋体" w:cs="宋体" w:hint="eastAsia"/>
          <w:sz w:val="28"/>
          <w:szCs w:val="28"/>
        </w:rPr>
        <w:t>，因此我们更应该注重学生就业</w:t>
      </w:r>
      <w:r>
        <w:rPr>
          <w:rFonts w:ascii="宋体" w:hAnsi="宋体" w:cs="宋体" w:hint="eastAsia"/>
          <w:sz w:val="28"/>
          <w:szCs w:val="28"/>
        </w:rPr>
        <w:t>创业</w:t>
      </w:r>
      <w:r w:rsidRPr="00922CD0">
        <w:rPr>
          <w:rFonts w:ascii="宋体" w:hAnsi="宋体" w:cs="宋体" w:hint="eastAsia"/>
          <w:sz w:val="28"/>
          <w:szCs w:val="28"/>
        </w:rPr>
        <w:t>能力的培养。毕业生的就业创业能力体现在工作中的多个方面，例如驾驭能力，人际沟通能力，创新能力，口头表达能力等各方面。对毕业生的调查结果显示，毕业生对其各项能力的自我评估中认为：人际沟通能力、问题解决能力、实干与执行能力对毕业生最为重要；信息收集能力、情绪管理能力、书面表达能力对毕业生来说较不重要。此项结果表明，我校毕业生在职业能力反馈各项能力需求较为均等；而与其他能力相比，我校毕业生认为人际沟通能力在就业过程中尤为重要，这可能与我院大多数学生从事体育、教育、文化传播行业有关。</w:t>
      </w:r>
      <w:r>
        <w:rPr>
          <w:rFonts w:ascii="宋体" w:hAnsi="宋体" w:cs="宋体" w:hint="eastAsia"/>
          <w:sz w:val="28"/>
          <w:szCs w:val="28"/>
        </w:rPr>
        <w:t>因此，在今后的就业创业工作中，除了加强学生的专业技能，还应注重加强学生沟通协调能力的培养，充分利用社团及其它学生活动，提高他们的综合素养。</w:t>
      </w:r>
    </w:p>
    <w:p w:rsidR="004437E1" w:rsidRPr="00922CD0" w:rsidRDefault="004437E1" w:rsidP="004437E1">
      <w:pPr>
        <w:spacing w:line="360" w:lineRule="auto"/>
        <w:ind w:firstLineChars="200" w:firstLine="600"/>
        <w:rPr>
          <w:rFonts w:ascii="宋体" w:hAnsi="宋体" w:cs="宋体"/>
          <w:sz w:val="30"/>
          <w:szCs w:val="30"/>
        </w:rPr>
      </w:pPr>
    </w:p>
    <w:p w:rsidR="004437E1" w:rsidRPr="00922CD0" w:rsidRDefault="004437E1" w:rsidP="00CB6E26">
      <w:pPr>
        <w:ind w:firstLineChars="200" w:firstLine="600"/>
        <w:rPr>
          <w:rFonts w:ascii="黑体" w:eastAsia="黑体" w:hAnsi="黑体" w:cs="宋体"/>
          <w:bCs/>
          <w:sz w:val="30"/>
          <w:szCs w:val="30"/>
        </w:rPr>
      </w:pPr>
      <w:r w:rsidRPr="00922CD0">
        <w:rPr>
          <w:rFonts w:ascii="黑体" w:eastAsia="黑体" w:hAnsi="黑体" w:cs="宋体" w:hint="eastAsia"/>
          <w:bCs/>
          <w:sz w:val="30"/>
          <w:szCs w:val="30"/>
        </w:rPr>
        <w:t>四、对学校就业</w:t>
      </w:r>
      <w:r w:rsidR="001815BB">
        <w:rPr>
          <w:rFonts w:ascii="黑体" w:eastAsia="黑体" w:hAnsi="黑体" w:cs="宋体" w:hint="eastAsia"/>
          <w:bCs/>
          <w:sz w:val="30"/>
          <w:szCs w:val="30"/>
        </w:rPr>
        <w:t>创业</w:t>
      </w:r>
      <w:r w:rsidRPr="00922CD0">
        <w:rPr>
          <w:rFonts w:ascii="黑体" w:eastAsia="黑体" w:hAnsi="黑体" w:cs="宋体" w:hint="eastAsia"/>
          <w:bCs/>
          <w:sz w:val="30"/>
          <w:szCs w:val="30"/>
        </w:rPr>
        <w:t>指导工作的反馈</w:t>
      </w:r>
    </w:p>
    <w:p w:rsidR="004437E1" w:rsidRPr="00922CD0" w:rsidRDefault="004437E1" w:rsidP="004437E1">
      <w:pPr>
        <w:spacing w:line="360" w:lineRule="auto"/>
        <w:ind w:firstLineChars="200" w:firstLine="560"/>
        <w:rPr>
          <w:rFonts w:ascii="宋体" w:hAnsi="宋体" w:cs="宋体"/>
          <w:sz w:val="28"/>
          <w:szCs w:val="28"/>
        </w:rPr>
      </w:pPr>
      <w:r w:rsidRPr="00922CD0">
        <w:rPr>
          <w:rFonts w:ascii="宋体" w:hAnsi="宋体" w:cs="宋体" w:hint="eastAsia"/>
          <w:sz w:val="28"/>
          <w:szCs w:val="28"/>
        </w:rPr>
        <w:t>对毕业生就业指导服务满意度调查发现，毕业生对母校的就业创业指导工作满意度一般，尤其是对“团体职业辅导”满意度较低。这表明在这方面还有很大的提升空间。大学生处于对事物充满好奇、喜欢接受新挑战的成长期，孤单感较为严重。在这阶段中，需要团体指导，多元价值观的碰撞与交流。</w:t>
      </w:r>
    </w:p>
    <w:p w:rsidR="004437E1" w:rsidRPr="00922CD0" w:rsidRDefault="004437E1" w:rsidP="004437E1">
      <w:pPr>
        <w:spacing w:line="360" w:lineRule="auto"/>
        <w:ind w:firstLineChars="200" w:firstLine="560"/>
        <w:rPr>
          <w:rFonts w:ascii="宋体" w:hAnsi="宋体" w:cs="宋体"/>
          <w:sz w:val="28"/>
          <w:szCs w:val="28"/>
        </w:rPr>
      </w:pPr>
      <w:r w:rsidRPr="00922CD0">
        <w:rPr>
          <w:rFonts w:ascii="宋体" w:hAnsi="宋体" w:cs="宋体" w:hint="eastAsia"/>
          <w:sz w:val="28"/>
          <w:szCs w:val="28"/>
        </w:rPr>
        <w:t>为贯彻落实省委，省政府的相关政策，积极应对当前大学生严峻的就业形势，做到真正把帮扶学生创业落实到实处，我校于2016年</w:t>
      </w:r>
      <w:r w:rsidRPr="00922CD0">
        <w:rPr>
          <w:rFonts w:ascii="宋体" w:hAnsi="宋体" w:cs="宋体" w:hint="eastAsia"/>
          <w:sz w:val="28"/>
          <w:szCs w:val="28"/>
        </w:rPr>
        <w:lastRenderedPageBreak/>
        <w:t>正式成立广州体育学院大学生创新创业中心，这是一个促进大学生自主创业、创业实习、创业服务的重要实践平台，整合和利用校内外各种资源开展创业指导和创业培训，接纳大学生创业实习实训，提供创业信息和创业项目支持。广州体育学院毕业生就业指导中心就业平台将于2017年年底全新上线，它是官方校园就业服务平台，以服务学生就业为宗旨，提供便携高效的专业校园招聘服务，搭建起事业单位与学生的直接连接。</w:t>
      </w:r>
    </w:p>
    <w:p w:rsidR="004437E1" w:rsidRPr="00922CD0" w:rsidRDefault="004437E1" w:rsidP="004437E1">
      <w:pPr>
        <w:spacing w:line="360" w:lineRule="auto"/>
        <w:ind w:firstLineChars="200" w:firstLine="560"/>
        <w:rPr>
          <w:rFonts w:ascii="宋体" w:hAnsi="宋体" w:cs="宋体"/>
          <w:sz w:val="28"/>
          <w:szCs w:val="28"/>
        </w:rPr>
      </w:pPr>
      <w:r w:rsidRPr="00922CD0">
        <w:rPr>
          <w:rFonts w:ascii="宋体" w:hAnsi="宋体" w:cs="宋体" w:hint="eastAsia"/>
          <w:sz w:val="28"/>
          <w:szCs w:val="28"/>
        </w:rPr>
        <w:t>随着市场经济的发展，社会分工越来越细化，为适应社会对人才的需求，提升学生的就业竞争力，各系部积极引导学生适应不同的职业，就业方式多样化。动员学生报考研究生、公务员，让学生更多参与企事业单位招聘会，以获得更多的就业机会，拓宽就业分布格局。与此同时，我们必须主动调整人才培养模式，按照“宽基础、厚知识、强能力、高素质”的人才培养原则，加强学风建设，优化课程结构，提升教学质量，培养高质量学生。作为华南唯一一所体育院校，我们必须以体育为特色，建设我院自身特色品牌，增强学生在就业市场的</w:t>
      </w:r>
      <w:r>
        <w:rPr>
          <w:rFonts w:ascii="宋体" w:hAnsi="宋体" w:cs="宋体" w:hint="eastAsia"/>
          <w:sz w:val="28"/>
          <w:szCs w:val="28"/>
        </w:rPr>
        <w:t>核心</w:t>
      </w:r>
      <w:r w:rsidRPr="00922CD0">
        <w:rPr>
          <w:rFonts w:ascii="宋体" w:hAnsi="宋体" w:cs="宋体" w:hint="eastAsia"/>
          <w:sz w:val="28"/>
          <w:szCs w:val="28"/>
        </w:rPr>
        <w:t>竞争力。</w:t>
      </w:r>
    </w:p>
    <w:p w:rsidR="004437E1" w:rsidRPr="00922CD0" w:rsidRDefault="004437E1" w:rsidP="004437E1">
      <w:pPr>
        <w:spacing w:line="360" w:lineRule="auto"/>
        <w:ind w:firstLineChars="200" w:firstLine="560"/>
        <w:rPr>
          <w:rFonts w:ascii="宋体" w:hAnsi="宋体" w:cs="宋体"/>
          <w:sz w:val="28"/>
          <w:szCs w:val="28"/>
        </w:rPr>
      </w:pPr>
    </w:p>
    <w:p w:rsidR="004437E1" w:rsidRPr="00922CD0" w:rsidRDefault="004437E1" w:rsidP="004437E1">
      <w:pPr>
        <w:spacing w:line="360" w:lineRule="auto"/>
        <w:ind w:firstLineChars="200" w:firstLine="560"/>
        <w:rPr>
          <w:rFonts w:ascii="宋体" w:hAnsi="宋体" w:cs="宋体"/>
          <w:sz w:val="28"/>
          <w:szCs w:val="28"/>
        </w:rPr>
      </w:pPr>
    </w:p>
    <w:p w:rsidR="004437E1" w:rsidRDefault="004437E1" w:rsidP="004437E1">
      <w:pPr>
        <w:spacing w:line="360" w:lineRule="auto"/>
        <w:rPr>
          <w:rFonts w:ascii="宋体" w:hAnsi="宋体" w:cs="宋体"/>
          <w:sz w:val="28"/>
          <w:szCs w:val="28"/>
        </w:rPr>
      </w:pPr>
    </w:p>
    <w:p w:rsidR="004437E1" w:rsidRDefault="004437E1" w:rsidP="004437E1">
      <w:pPr>
        <w:spacing w:line="360" w:lineRule="auto"/>
        <w:rPr>
          <w:rFonts w:ascii="宋体" w:hAnsi="宋体" w:cs="宋体"/>
          <w:sz w:val="28"/>
          <w:szCs w:val="28"/>
        </w:rPr>
      </w:pPr>
    </w:p>
    <w:p w:rsidR="004437E1" w:rsidRDefault="004437E1" w:rsidP="004437E1">
      <w:pPr>
        <w:spacing w:line="360" w:lineRule="auto"/>
        <w:rPr>
          <w:rFonts w:ascii="宋体" w:hAnsi="宋体" w:cs="宋体"/>
          <w:sz w:val="28"/>
          <w:szCs w:val="28"/>
        </w:rPr>
      </w:pPr>
    </w:p>
    <w:p w:rsidR="00CB6E26" w:rsidRPr="00922CD0" w:rsidRDefault="00CB6E26" w:rsidP="004437E1">
      <w:pPr>
        <w:spacing w:line="360" w:lineRule="auto"/>
        <w:rPr>
          <w:rFonts w:ascii="宋体" w:hAnsi="宋体" w:cs="宋体"/>
          <w:sz w:val="28"/>
          <w:szCs w:val="28"/>
        </w:rPr>
      </w:pPr>
    </w:p>
    <w:p w:rsidR="004437E1" w:rsidRPr="0098531C" w:rsidRDefault="004437E1" w:rsidP="00020279">
      <w:pPr>
        <w:jc w:val="center"/>
        <w:rPr>
          <w:rFonts w:ascii="黑体" w:eastAsia="黑体" w:hAnsi="黑体" w:cs="宋体"/>
          <w:sz w:val="44"/>
          <w:szCs w:val="44"/>
        </w:rPr>
      </w:pPr>
      <w:r w:rsidRPr="0098531C">
        <w:rPr>
          <w:rFonts w:ascii="黑体" w:eastAsia="黑体" w:hAnsi="黑体" w:cs="宋体" w:hint="eastAsia"/>
          <w:sz w:val="44"/>
          <w:szCs w:val="44"/>
        </w:rPr>
        <w:lastRenderedPageBreak/>
        <w:t>结语</w:t>
      </w:r>
    </w:p>
    <w:p w:rsidR="004437E1" w:rsidRPr="00A14383" w:rsidRDefault="004437E1" w:rsidP="004437E1">
      <w:pPr>
        <w:jc w:val="left"/>
        <w:rPr>
          <w:rFonts w:ascii="黑体" w:eastAsia="黑体" w:hAnsi="黑体" w:cs="宋体"/>
          <w:sz w:val="28"/>
          <w:szCs w:val="28"/>
        </w:rPr>
      </w:pPr>
    </w:p>
    <w:p w:rsidR="004437E1" w:rsidRPr="00922CD0" w:rsidRDefault="004437E1" w:rsidP="004437E1">
      <w:pPr>
        <w:spacing w:line="360" w:lineRule="auto"/>
        <w:jc w:val="left"/>
        <w:rPr>
          <w:rFonts w:asciiTheme="minorEastAsia" w:hAnsiTheme="minorEastAsia" w:cs="宋体"/>
          <w:sz w:val="28"/>
          <w:szCs w:val="28"/>
        </w:rPr>
      </w:pPr>
      <w:r w:rsidRPr="00922CD0">
        <w:rPr>
          <w:rFonts w:asciiTheme="minorEastAsia" w:hAnsiTheme="minorEastAsia" w:cs="宋体" w:hint="eastAsia"/>
          <w:sz w:val="28"/>
          <w:szCs w:val="28"/>
        </w:rPr>
        <w:t>2017年毕业生就业创业各项工作所取得的成绩是在我校</w:t>
      </w:r>
      <w:r w:rsidRPr="00922CD0">
        <w:rPr>
          <w:rFonts w:asciiTheme="minorEastAsia" w:hAnsiTheme="minorEastAsia" w:hint="eastAsia"/>
          <w:color w:val="000000"/>
          <w:sz w:val="28"/>
          <w:szCs w:val="28"/>
        </w:rPr>
        <w:t>爬坡过坎，砥砺奋进，做高端、做创新、做特色、做国际，各项工作不断迈上新台阶的大环境下取得的，凝聚着校领导对就业创业工作的关切之情，是各相关职能部门同舟共济、齐心努力的成果，是全体教职工对毕业生殷切期望以及无微不至的指导和帮助的结果，也是所有广体人对教育事业孜孜不倦追求的体现。</w:t>
      </w:r>
      <w:r w:rsidRPr="00922CD0">
        <w:rPr>
          <w:rFonts w:asciiTheme="minorEastAsia" w:hAnsiTheme="minorEastAsia" w:cs="宋体" w:hint="eastAsia"/>
          <w:sz w:val="28"/>
          <w:szCs w:val="28"/>
        </w:rPr>
        <w:t>总结过去是为了更好地展望未来，每一年的毕业生就业创业工作都会面临新的机遇和挑战，我们可以为昨天努力的成就而欢欣，却绝不能沾沾自喜、忘乎所以，我们要坚守锲而不舍持之以恒永不言败的体育精神，时时警醒自己，不断发现工作当中的问题并及时加以改进，毕竟毕业生就业创业状况的好坏是评价教育教学质量最好的标尺，关系到每一个毕业生的未来。在新时代的浪潮中我们要把握好毕业生的输出方向，不断总结、不断进步，真正做到为每一个毕业生提供高质量的服务。</w:t>
      </w:r>
    </w:p>
    <w:p w:rsidR="004437E1" w:rsidRPr="00922CD0" w:rsidRDefault="004437E1" w:rsidP="004437E1">
      <w:pPr>
        <w:spacing w:line="360" w:lineRule="auto"/>
        <w:jc w:val="left"/>
        <w:rPr>
          <w:rFonts w:asciiTheme="minorEastAsia" w:hAnsiTheme="minorEastAsia"/>
          <w:sz w:val="28"/>
          <w:szCs w:val="28"/>
        </w:rPr>
      </w:pPr>
    </w:p>
    <w:p w:rsidR="00996553" w:rsidRPr="004437E1" w:rsidRDefault="00996553"/>
    <w:sectPr w:rsidR="00996553" w:rsidRPr="004437E1" w:rsidSect="00E63B52">
      <w:footerReference w:type="default" r:id="rId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0AE" w:rsidRDefault="006240AE" w:rsidP="00F5686F">
      <w:r>
        <w:separator/>
      </w:r>
    </w:p>
  </w:endnote>
  <w:endnote w:type="continuationSeparator" w:id="1">
    <w:p w:rsidR="006240AE" w:rsidRDefault="006240AE" w:rsidP="00F56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隶书">
    <w:panose1 w:val="0201080004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2D" w:rsidRDefault="00FF222D">
    <w:pPr>
      <w:pStyle w:val="a8"/>
      <w:jc w:val="center"/>
    </w:pPr>
  </w:p>
  <w:p w:rsidR="00FF222D" w:rsidRDefault="00FF222D" w:rsidP="00FF222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0AE" w:rsidRDefault="006240AE" w:rsidP="00F5686F">
      <w:r>
        <w:separator/>
      </w:r>
    </w:p>
  </w:footnote>
  <w:footnote w:type="continuationSeparator" w:id="1">
    <w:p w:rsidR="006240AE" w:rsidRDefault="006240AE" w:rsidP="00F568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499"/>
    <w:multiLevelType w:val="hybridMultilevel"/>
    <w:tmpl w:val="43347E68"/>
    <w:lvl w:ilvl="0" w:tplc="0FD01496">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F14A88"/>
    <w:multiLevelType w:val="hybridMultilevel"/>
    <w:tmpl w:val="5824D994"/>
    <w:lvl w:ilvl="0" w:tplc="141610E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E3312E"/>
    <w:multiLevelType w:val="hybridMultilevel"/>
    <w:tmpl w:val="15B4E3F2"/>
    <w:lvl w:ilvl="0" w:tplc="0BEA846C">
      <w:start w:val="5"/>
      <w:numFmt w:val="none"/>
      <w:lvlText w:val="五、"/>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8B2374"/>
    <w:multiLevelType w:val="hybridMultilevel"/>
    <w:tmpl w:val="07C0CA22"/>
    <w:lvl w:ilvl="0" w:tplc="C8C83C8A">
      <w:start w:val="2"/>
      <w:numFmt w:val="japaneseCounting"/>
      <w:lvlText w:val="（%1）"/>
      <w:lvlJc w:val="left"/>
      <w:pPr>
        <w:ind w:left="720" w:hanging="720"/>
      </w:pPr>
      <w:rPr>
        <w:rFonts w:asciiTheme="minorEastAsia" w:eastAsiaTheme="minorEastAsia" w:hAnsiTheme="minorEastAsia"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C56871"/>
    <w:multiLevelType w:val="hybridMultilevel"/>
    <w:tmpl w:val="07828794"/>
    <w:lvl w:ilvl="0" w:tplc="44A619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E855B4"/>
    <w:multiLevelType w:val="hybridMultilevel"/>
    <w:tmpl w:val="4CF6CB12"/>
    <w:lvl w:ilvl="0" w:tplc="FF88B64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F3E2468"/>
    <w:multiLevelType w:val="multilevel"/>
    <w:tmpl w:val="2F3E2468"/>
    <w:lvl w:ilvl="0">
      <w:start w:val="2"/>
      <w:numFmt w:val="japaneseCounting"/>
      <w:lvlText w:val="%1、"/>
      <w:lvlJc w:val="left"/>
      <w:pPr>
        <w:ind w:left="764" w:hanging="48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31386039"/>
    <w:multiLevelType w:val="hybridMultilevel"/>
    <w:tmpl w:val="1A300728"/>
    <w:lvl w:ilvl="0" w:tplc="9AF2D920">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297F26"/>
    <w:multiLevelType w:val="hybridMultilevel"/>
    <w:tmpl w:val="B28AD810"/>
    <w:lvl w:ilvl="0" w:tplc="CD60860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FE59E9"/>
    <w:multiLevelType w:val="multilevel"/>
    <w:tmpl w:val="36FE59E9"/>
    <w:lvl w:ilvl="0">
      <w:start w:val="1"/>
      <w:numFmt w:val="none"/>
      <w:lvlText w:val="一．"/>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B2E1E20"/>
    <w:multiLevelType w:val="multilevel"/>
    <w:tmpl w:val="3B2E1E20"/>
    <w:lvl w:ilvl="0">
      <w:start w:val="1"/>
      <w:numFmt w:val="japaneseCounting"/>
      <w:lvlText w:val="（%1）"/>
      <w:lvlJc w:val="left"/>
      <w:pPr>
        <w:ind w:left="720" w:hanging="720"/>
      </w:pPr>
      <w:rPr>
        <w:rFonts w:asciiTheme="majorEastAsia" w:eastAsiaTheme="majorEastAsia" w:hAnsiTheme="majorEastAsia" w:hint="default"/>
        <w:sz w:val="24"/>
        <w:szCs w:val="24"/>
      </w:rPr>
    </w:lvl>
    <w:lvl w:ilvl="1">
      <w:start w:val="4"/>
      <w:numFmt w:val="japaneseCounting"/>
      <w:lvlText w:val="%2，"/>
      <w:lvlJc w:val="left"/>
      <w:pPr>
        <w:ind w:left="290" w:hanging="432"/>
      </w:pPr>
      <w:rPr>
        <w:rFonts w:ascii="黑体" w:eastAsia="黑体" w:hAnsi="黑体" w:hint="default"/>
        <w:sz w:val="24"/>
        <w:szCs w:val="24"/>
      </w:rPr>
    </w:lvl>
    <w:lvl w:ilvl="2">
      <w:start w:val="4"/>
      <w:numFmt w:val="japaneseCounting"/>
      <w:lvlText w:val="%3、"/>
      <w:lvlJc w:val="left"/>
      <w:pPr>
        <w:ind w:left="988" w:hanging="432"/>
      </w:pPr>
      <w:rPr>
        <w:rFonts w:ascii="黑体" w:eastAsia="黑体" w:hAnsi="黑体" w:hint="default"/>
        <w:sz w:val="24"/>
        <w:szCs w:val="24"/>
      </w:r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11">
    <w:nsid w:val="3C6F3B0F"/>
    <w:multiLevelType w:val="hybridMultilevel"/>
    <w:tmpl w:val="68446996"/>
    <w:lvl w:ilvl="0" w:tplc="2EC834F0">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CE3111E"/>
    <w:multiLevelType w:val="hybridMultilevel"/>
    <w:tmpl w:val="05943E0E"/>
    <w:lvl w:ilvl="0" w:tplc="BEB8245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B955C9"/>
    <w:multiLevelType w:val="hybridMultilevel"/>
    <w:tmpl w:val="5E5A02F4"/>
    <w:lvl w:ilvl="0" w:tplc="D58289A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61F68A2"/>
    <w:multiLevelType w:val="hybridMultilevel"/>
    <w:tmpl w:val="C0F4FF8E"/>
    <w:lvl w:ilvl="0" w:tplc="D6EE1FEA">
      <w:start w:val="5"/>
      <w:numFmt w:val="japaneseCounting"/>
      <w:lvlText w:val="%1、"/>
      <w:lvlJc w:val="left"/>
      <w:pPr>
        <w:ind w:left="720" w:hanging="720"/>
      </w:pPr>
      <w:rPr>
        <w:rFonts w:asciiTheme="minorEastAsia" w:eastAsiaTheme="minorEastAsia" w:hAnsiTheme="minorEastAsia"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160EC6"/>
    <w:multiLevelType w:val="hybridMultilevel"/>
    <w:tmpl w:val="8C74C3DA"/>
    <w:lvl w:ilvl="0" w:tplc="25EC5A2A">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6E43FE"/>
    <w:multiLevelType w:val="hybridMultilevel"/>
    <w:tmpl w:val="318C241E"/>
    <w:lvl w:ilvl="0" w:tplc="6F269164">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8358295"/>
    <w:multiLevelType w:val="singleLevel"/>
    <w:tmpl w:val="58358295"/>
    <w:lvl w:ilvl="0">
      <w:start w:val="1"/>
      <w:numFmt w:val="decimal"/>
      <w:suff w:val="nothing"/>
      <w:lvlText w:val="（%1）"/>
      <w:lvlJc w:val="left"/>
    </w:lvl>
  </w:abstractNum>
  <w:abstractNum w:abstractNumId="18">
    <w:nsid w:val="58383490"/>
    <w:multiLevelType w:val="singleLevel"/>
    <w:tmpl w:val="58383490"/>
    <w:lvl w:ilvl="0">
      <w:start w:val="2"/>
      <w:numFmt w:val="chineseCounting"/>
      <w:suff w:val="nothing"/>
      <w:lvlText w:val="%1、"/>
      <w:lvlJc w:val="left"/>
    </w:lvl>
  </w:abstractNum>
  <w:abstractNum w:abstractNumId="19">
    <w:nsid w:val="5A1C30B0"/>
    <w:multiLevelType w:val="singleLevel"/>
    <w:tmpl w:val="5A1C30B0"/>
    <w:lvl w:ilvl="0">
      <w:start w:val="1"/>
      <w:numFmt w:val="chineseCounting"/>
      <w:suff w:val="nothing"/>
      <w:lvlText w:val="%1、"/>
      <w:lvlJc w:val="left"/>
    </w:lvl>
  </w:abstractNum>
  <w:abstractNum w:abstractNumId="20">
    <w:nsid w:val="5A1C30E0"/>
    <w:multiLevelType w:val="singleLevel"/>
    <w:tmpl w:val="5A1C30E0"/>
    <w:lvl w:ilvl="0">
      <w:start w:val="1"/>
      <w:numFmt w:val="chineseCounting"/>
      <w:suff w:val="nothing"/>
      <w:lvlText w:val="（%1）"/>
      <w:lvlJc w:val="left"/>
    </w:lvl>
  </w:abstractNum>
  <w:abstractNum w:abstractNumId="21">
    <w:nsid w:val="5A1FD6F4"/>
    <w:multiLevelType w:val="singleLevel"/>
    <w:tmpl w:val="5A1FD6F4"/>
    <w:lvl w:ilvl="0">
      <w:start w:val="3"/>
      <w:numFmt w:val="chineseCounting"/>
      <w:suff w:val="nothing"/>
      <w:lvlText w:val="（%1）"/>
      <w:lvlJc w:val="left"/>
    </w:lvl>
  </w:abstractNum>
  <w:abstractNum w:abstractNumId="22">
    <w:nsid w:val="5A1FE12D"/>
    <w:multiLevelType w:val="singleLevel"/>
    <w:tmpl w:val="5A1FE12D"/>
    <w:lvl w:ilvl="0">
      <w:start w:val="2"/>
      <w:numFmt w:val="chineseCounting"/>
      <w:suff w:val="nothing"/>
      <w:lvlText w:val="%1、"/>
      <w:lvlJc w:val="left"/>
    </w:lvl>
  </w:abstractNum>
  <w:abstractNum w:abstractNumId="23">
    <w:nsid w:val="5A1FE146"/>
    <w:multiLevelType w:val="singleLevel"/>
    <w:tmpl w:val="5A1FE146"/>
    <w:lvl w:ilvl="0">
      <w:start w:val="1"/>
      <w:numFmt w:val="chineseCounting"/>
      <w:suff w:val="nothing"/>
      <w:lvlText w:val="（%1）"/>
      <w:lvlJc w:val="left"/>
    </w:lvl>
  </w:abstractNum>
  <w:abstractNum w:abstractNumId="24">
    <w:nsid w:val="5A20C7E1"/>
    <w:multiLevelType w:val="singleLevel"/>
    <w:tmpl w:val="5A20C7E1"/>
    <w:lvl w:ilvl="0">
      <w:start w:val="1"/>
      <w:numFmt w:val="decimal"/>
      <w:suff w:val="nothing"/>
      <w:lvlText w:val="%1、"/>
      <w:lvlJc w:val="left"/>
    </w:lvl>
  </w:abstractNum>
  <w:abstractNum w:abstractNumId="25">
    <w:nsid w:val="5A20C8FE"/>
    <w:multiLevelType w:val="singleLevel"/>
    <w:tmpl w:val="5A20C8FE"/>
    <w:lvl w:ilvl="0">
      <w:start w:val="2"/>
      <w:numFmt w:val="decimal"/>
      <w:suff w:val="nothing"/>
      <w:lvlText w:val="%1、"/>
      <w:lvlJc w:val="left"/>
    </w:lvl>
  </w:abstractNum>
  <w:abstractNum w:abstractNumId="26">
    <w:nsid w:val="5A20C93D"/>
    <w:multiLevelType w:val="singleLevel"/>
    <w:tmpl w:val="5A20C93D"/>
    <w:lvl w:ilvl="0">
      <w:start w:val="2"/>
      <w:numFmt w:val="decimal"/>
      <w:suff w:val="nothing"/>
      <w:lvlText w:val="（%1）"/>
      <w:lvlJc w:val="left"/>
    </w:lvl>
  </w:abstractNum>
  <w:abstractNum w:abstractNumId="27">
    <w:nsid w:val="5A3289BF"/>
    <w:multiLevelType w:val="singleLevel"/>
    <w:tmpl w:val="5A3289BF"/>
    <w:lvl w:ilvl="0">
      <w:start w:val="2"/>
      <w:numFmt w:val="decimal"/>
      <w:suff w:val="nothing"/>
      <w:lvlText w:val="（%1）"/>
      <w:lvlJc w:val="left"/>
    </w:lvl>
  </w:abstractNum>
  <w:abstractNum w:abstractNumId="28">
    <w:nsid w:val="5A355454"/>
    <w:multiLevelType w:val="singleLevel"/>
    <w:tmpl w:val="5A355454"/>
    <w:lvl w:ilvl="0">
      <w:start w:val="1"/>
      <w:numFmt w:val="chineseCounting"/>
      <w:suff w:val="nothing"/>
      <w:lvlText w:val="%1，"/>
      <w:lvlJc w:val="left"/>
    </w:lvl>
  </w:abstractNum>
  <w:abstractNum w:abstractNumId="29">
    <w:nsid w:val="5A355AEC"/>
    <w:multiLevelType w:val="singleLevel"/>
    <w:tmpl w:val="5A355AEC"/>
    <w:lvl w:ilvl="0">
      <w:start w:val="2"/>
      <w:numFmt w:val="chineseCounting"/>
      <w:suff w:val="nothing"/>
      <w:lvlText w:val="%1．"/>
      <w:lvlJc w:val="left"/>
    </w:lvl>
  </w:abstractNum>
  <w:abstractNum w:abstractNumId="30">
    <w:nsid w:val="5A356E44"/>
    <w:multiLevelType w:val="singleLevel"/>
    <w:tmpl w:val="5A356E44"/>
    <w:lvl w:ilvl="0">
      <w:start w:val="5"/>
      <w:numFmt w:val="chineseCounting"/>
      <w:suff w:val="space"/>
      <w:lvlText w:val="第%1部分"/>
      <w:lvlJc w:val="left"/>
    </w:lvl>
  </w:abstractNum>
  <w:abstractNum w:abstractNumId="31">
    <w:nsid w:val="5A35702F"/>
    <w:multiLevelType w:val="singleLevel"/>
    <w:tmpl w:val="5A35702F"/>
    <w:lvl w:ilvl="0">
      <w:start w:val="1"/>
      <w:numFmt w:val="chineseCounting"/>
      <w:suff w:val="nothing"/>
      <w:lvlText w:val="%1．"/>
      <w:lvlJc w:val="left"/>
    </w:lvl>
  </w:abstractNum>
  <w:abstractNum w:abstractNumId="32">
    <w:nsid w:val="5A38A6CF"/>
    <w:multiLevelType w:val="singleLevel"/>
    <w:tmpl w:val="5A38A6CF"/>
    <w:lvl w:ilvl="0">
      <w:start w:val="1"/>
      <w:numFmt w:val="decimal"/>
      <w:suff w:val="nothing"/>
      <w:lvlText w:val="%1、"/>
      <w:lvlJc w:val="left"/>
    </w:lvl>
  </w:abstractNum>
  <w:abstractNum w:abstractNumId="33">
    <w:nsid w:val="5A38A703"/>
    <w:multiLevelType w:val="singleLevel"/>
    <w:tmpl w:val="5A38A703"/>
    <w:lvl w:ilvl="0">
      <w:start w:val="3"/>
      <w:numFmt w:val="decimal"/>
      <w:lvlText w:val="%1."/>
      <w:lvlJc w:val="left"/>
      <w:pPr>
        <w:tabs>
          <w:tab w:val="left" w:pos="312"/>
        </w:tabs>
      </w:pPr>
    </w:lvl>
  </w:abstractNum>
  <w:abstractNum w:abstractNumId="34">
    <w:nsid w:val="5B6E479A"/>
    <w:multiLevelType w:val="hybridMultilevel"/>
    <w:tmpl w:val="5D50376E"/>
    <w:lvl w:ilvl="0" w:tplc="E6B8A82E">
      <w:start w:val="2"/>
      <w:numFmt w:val="japaneseCounting"/>
      <w:lvlText w:val="%1、"/>
      <w:lvlJc w:val="left"/>
      <w:pPr>
        <w:ind w:left="720" w:hanging="720"/>
      </w:pPr>
      <w:rPr>
        <w:rFonts w:asciiTheme="minorEastAsia" w:eastAsiaTheme="minorEastAsia" w:hAnsiTheme="minorEastAsia" w:cs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32F4DBE"/>
    <w:multiLevelType w:val="multilevel"/>
    <w:tmpl w:val="632F4DBE"/>
    <w:lvl w:ilvl="0">
      <w:start w:val="5"/>
      <w:numFmt w:val="japaneseCounting"/>
      <w:lvlText w:val="%1、"/>
      <w:lvlJc w:val="left"/>
      <w:pPr>
        <w:ind w:left="480" w:hanging="480"/>
      </w:pPr>
      <w:rPr>
        <w:rFonts w:hint="default"/>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66A74F7E"/>
    <w:multiLevelType w:val="hybridMultilevel"/>
    <w:tmpl w:val="B97EB18A"/>
    <w:lvl w:ilvl="0" w:tplc="8C3676A2">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EF31D08"/>
    <w:multiLevelType w:val="hybridMultilevel"/>
    <w:tmpl w:val="B4CECDD8"/>
    <w:lvl w:ilvl="0" w:tplc="CAB28C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3C47774"/>
    <w:multiLevelType w:val="hybridMultilevel"/>
    <w:tmpl w:val="4642DAD6"/>
    <w:lvl w:ilvl="0" w:tplc="8C02B572">
      <w:start w:val="1"/>
      <w:numFmt w:val="japaneseCounting"/>
      <w:lvlText w:val="%1、"/>
      <w:lvlJc w:val="left"/>
      <w:pPr>
        <w:ind w:left="720" w:hanging="72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4C74D24"/>
    <w:multiLevelType w:val="multilevel"/>
    <w:tmpl w:val="74C74D24"/>
    <w:lvl w:ilvl="0">
      <w:start w:val="1"/>
      <w:numFmt w:val="none"/>
      <w:lvlText w:val="一、"/>
      <w:lvlJc w:val="left"/>
      <w:pPr>
        <w:ind w:left="764" w:hanging="48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0">
    <w:nsid w:val="759D5EF6"/>
    <w:multiLevelType w:val="hybridMultilevel"/>
    <w:tmpl w:val="A3DEFAD0"/>
    <w:lvl w:ilvl="0" w:tplc="93FA7BA4">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975F59"/>
    <w:multiLevelType w:val="multilevel"/>
    <w:tmpl w:val="76975F5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9"/>
  </w:num>
  <w:num w:numId="2">
    <w:abstractNumId w:val="6"/>
  </w:num>
  <w:num w:numId="3">
    <w:abstractNumId w:val="10"/>
  </w:num>
  <w:num w:numId="4">
    <w:abstractNumId w:val="41"/>
  </w:num>
  <w:num w:numId="5">
    <w:abstractNumId w:val="35"/>
  </w:num>
  <w:num w:numId="6">
    <w:abstractNumId w:val="9"/>
  </w:num>
  <w:num w:numId="7">
    <w:abstractNumId w:val="32"/>
  </w:num>
  <w:num w:numId="8">
    <w:abstractNumId w:val="33"/>
  </w:num>
  <w:num w:numId="9">
    <w:abstractNumId w:val="19"/>
  </w:num>
  <w:num w:numId="10">
    <w:abstractNumId w:val="20"/>
  </w:num>
  <w:num w:numId="11">
    <w:abstractNumId w:val="21"/>
  </w:num>
  <w:num w:numId="12">
    <w:abstractNumId w:val="22"/>
  </w:num>
  <w:num w:numId="13">
    <w:abstractNumId w:val="23"/>
  </w:num>
  <w:num w:numId="14">
    <w:abstractNumId w:val="24"/>
  </w:num>
  <w:num w:numId="15">
    <w:abstractNumId w:val="27"/>
  </w:num>
  <w:num w:numId="16">
    <w:abstractNumId w:val="25"/>
  </w:num>
  <w:num w:numId="17">
    <w:abstractNumId w:val="26"/>
  </w:num>
  <w:num w:numId="18">
    <w:abstractNumId w:val="28"/>
  </w:num>
  <w:num w:numId="19">
    <w:abstractNumId w:val="15"/>
  </w:num>
  <w:num w:numId="20">
    <w:abstractNumId w:val="8"/>
  </w:num>
  <w:num w:numId="21">
    <w:abstractNumId w:val="7"/>
  </w:num>
  <w:num w:numId="22">
    <w:abstractNumId w:val="12"/>
  </w:num>
  <w:num w:numId="23">
    <w:abstractNumId w:val="3"/>
  </w:num>
  <w:num w:numId="24">
    <w:abstractNumId w:val="2"/>
  </w:num>
  <w:num w:numId="25">
    <w:abstractNumId w:val="40"/>
  </w:num>
  <w:num w:numId="26">
    <w:abstractNumId w:val="0"/>
  </w:num>
  <w:num w:numId="27">
    <w:abstractNumId w:val="1"/>
  </w:num>
  <w:num w:numId="28">
    <w:abstractNumId w:val="13"/>
  </w:num>
  <w:num w:numId="29">
    <w:abstractNumId w:val="4"/>
  </w:num>
  <w:num w:numId="30">
    <w:abstractNumId w:val="30"/>
  </w:num>
  <w:num w:numId="31">
    <w:abstractNumId w:val="31"/>
  </w:num>
  <w:num w:numId="32">
    <w:abstractNumId w:val="17"/>
  </w:num>
  <w:num w:numId="33">
    <w:abstractNumId w:val="29"/>
  </w:num>
  <w:num w:numId="34">
    <w:abstractNumId w:val="37"/>
  </w:num>
  <w:num w:numId="35">
    <w:abstractNumId w:val="11"/>
  </w:num>
  <w:num w:numId="36">
    <w:abstractNumId w:val="18"/>
  </w:num>
  <w:num w:numId="37">
    <w:abstractNumId w:val="5"/>
  </w:num>
  <w:num w:numId="38">
    <w:abstractNumId w:val="14"/>
  </w:num>
  <w:num w:numId="39">
    <w:abstractNumId w:val="16"/>
  </w:num>
  <w:num w:numId="40">
    <w:abstractNumId w:val="36"/>
  </w:num>
  <w:num w:numId="41">
    <w:abstractNumId w:val="34"/>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7E1"/>
    <w:rsid w:val="00020279"/>
    <w:rsid w:val="001815BB"/>
    <w:rsid w:val="0033156E"/>
    <w:rsid w:val="003C614C"/>
    <w:rsid w:val="004437E1"/>
    <w:rsid w:val="004B6C7A"/>
    <w:rsid w:val="006240AE"/>
    <w:rsid w:val="00632F47"/>
    <w:rsid w:val="006C7D76"/>
    <w:rsid w:val="00716F10"/>
    <w:rsid w:val="00996553"/>
    <w:rsid w:val="00C942C5"/>
    <w:rsid w:val="00CB6E26"/>
    <w:rsid w:val="00CF43DC"/>
    <w:rsid w:val="00CF4B3B"/>
    <w:rsid w:val="00D4384B"/>
    <w:rsid w:val="00E63B52"/>
    <w:rsid w:val="00F333DF"/>
    <w:rsid w:val="00F5686F"/>
    <w:rsid w:val="00FF22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7E1"/>
    <w:pPr>
      <w:ind w:firstLineChars="200" w:firstLine="420"/>
    </w:pPr>
  </w:style>
  <w:style w:type="table" w:styleId="a4">
    <w:name w:val="Table Grid"/>
    <w:basedOn w:val="a1"/>
    <w:rsid w:val="004437E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a1"/>
    <w:uiPriority w:val="41"/>
    <w:rsid w:val="004437E1"/>
    <w:rPr>
      <w:kern w:val="0"/>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a1"/>
    <w:uiPriority w:val="46"/>
    <w:rsid w:val="004437E1"/>
    <w:rPr>
      <w:kern w:val="0"/>
      <w:sz w:val="20"/>
      <w:szCs w:val="20"/>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5">
    <w:name w:val="Balloon Text"/>
    <w:basedOn w:val="a"/>
    <w:link w:val="Char"/>
    <w:uiPriority w:val="99"/>
    <w:semiHidden/>
    <w:unhideWhenUsed/>
    <w:rsid w:val="004437E1"/>
    <w:rPr>
      <w:sz w:val="18"/>
      <w:szCs w:val="18"/>
    </w:rPr>
  </w:style>
  <w:style w:type="character" w:customStyle="1" w:styleId="Char">
    <w:name w:val="批注框文本 Char"/>
    <w:basedOn w:val="a0"/>
    <w:link w:val="a5"/>
    <w:uiPriority w:val="99"/>
    <w:semiHidden/>
    <w:rsid w:val="004437E1"/>
    <w:rPr>
      <w:sz w:val="18"/>
      <w:szCs w:val="18"/>
    </w:rPr>
  </w:style>
  <w:style w:type="character" w:styleId="a6">
    <w:name w:val="Strong"/>
    <w:basedOn w:val="a0"/>
    <w:qFormat/>
    <w:rsid w:val="004437E1"/>
    <w:rPr>
      <w:b/>
      <w:bCs/>
    </w:rPr>
  </w:style>
  <w:style w:type="paragraph" w:styleId="a7">
    <w:name w:val="header"/>
    <w:basedOn w:val="a"/>
    <w:link w:val="Char0"/>
    <w:uiPriority w:val="99"/>
    <w:unhideWhenUsed/>
    <w:rsid w:val="004437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437E1"/>
    <w:rPr>
      <w:sz w:val="18"/>
      <w:szCs w:val="18"/>
    </w:rPr>
  </w:style>
  <w:style w:type="paragraph" w:styleId="a8">
    <w:name w:val="footer"/>
    <w:basedOn w:val="a"/>
    <w:link w:val="Char1"/>
    <w:uiPriority w:val="99"/>
    <w:unhideWhenUsed/>
    <w:rsid w:val="004437E1"/>
    <w:pPr>
      <w:tabs>
        <w:tab w:val="center" w:pos="4153"/>
        <w:tab w:val="right" w:pos="8306"/>
      </w:tabs>
      <w:snapToGrid w:val="0"/>
      <w:jc w:val="left"/>
    </w:pPr>
    <w:rPr>
      <w:sz w:val="18"/>
      <w:szCs w:val="18"/>
    </w:rPr>
  </w:style>
  <w:style w:type="character" w:customStyle="1" w:styleId="Char1">
    <w:name w:val="页脚 Char"/>
    <w:basedOn w:val="a0"/>
    <w:link w:val="a8"/>
    <w:uiPriority w:val="99"/>
    <w:rsid w:val="004437E1"/>
    <w:rPr>
      <w:sz w:val="18"/>
      <w:szCs w:val="18"/>
    </w:rPr>
  </w:style>
  <w:style w:type="paragraph" w:customStyle="1" w:styleId="WPSOffice1">
    <w:name w:val="WPSOffice手动目录 1"/>
    <w:rsid w:val="004437E1"/>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7E1"/>
    <w:pPr>
      <w:ind w:firstLineChars="200" w:firstLine="420"/>
    </w:pPr>
  </w:style>
  <w:style w:type="table" w:styleId="a4">
    <w:name w:val="Table Grid"/>
    <w:basedOn w:val="a1"/>
    <w:rsid w:val="004437E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4437E1"/>
    <w:rPr>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a1"/>
    <w:uiPriority w:val="46"/>
    <w:rsid w:val="004437E1"/>
    <w:rPr>
      <w:kern w:val="0"/>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5">
    <w:name w:val="Balloon Text"/>
    <w:basedOn w:val="a"/>
    <w:link w:val="Char"/>
    <w:uiPriority w:val="99"/>
    <w:semiHidden/>
    <w:unhideWhenUsed/>
    <w:rsid w:val="004437E1"/>
    <w:rPr>
      <w:sz w:val="18"/>
      <w:szCs w:val="18"/>
    </w:rPr>
  </w:style>
  <w:style w:type="character" w:customStyle="1" w:styleId="Char">
    <w:name w:val="批注框文本 Char"/>
    <w:basedOn w:val="a0"/>
    <w:link w:val="a5"/>
    <w:uiPriority w:val="99"/>
    <w:semiHidden/>
    <w:rsid w:val="004437E1"/>
    <w:rPr>
      <w:sz w:val="18"/>
      <w:szCs w:val="18"/>
    </w:rPr>
  </w:style>
  <w:style w:type="character" w:styleId="a6">
    <w:name w:val="Strong"/>
    <w:basedOn w:val="a0"/>
    <w:qFormat/>
    <w:rsid w:val="004437E1"/>
    <w:rPr>
      <w:b/>
      <w:bCs/>
    </w:rPr>
  </w:style>
  <w:style w:type="paragraph" w:styleId="a7">
    <w:name w:val="header"/>
    <w:basedOn w:val="a"/>
    <w:link w:val="Char0"/>
    <w:uiPriority w:val="99"/>
    <w:unhideWhenUsed/>
    <w:rsid w:val="004437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437E1"/>
    <w:rPr>
      <w:sz w:val="18"/>
      <w:szCs w:val="18"/>
    </w:rPr>
  </w:style>
  <w:style w:type="paragraph" w:styleId="a8">
    <w:name w:val="footer"/>
    <w:basedOn w:val="a"/>
    <w:link w:val="Char1"/>
    <w:uiPriority w:val="99"/>
    <w:unhideWhenUsed/>
    <w:rsid w:val="004437E1"/>
    <w:pPr>
      <w:tabs>
        <w:tab w:val="center" w:pos="4153"/>
        <w:tab w:val="right" w:pos="8306"/>
      </w:tabs>
      <w:snapToGrid w:val="0"/>
      <w:jc w:val="left"/>
    </w:pPr>
    <w:rPr>
      <w:sz w:val="18"/>
      <w:szCs w:val="18"/>
    </w:rPr>
  </w:style>
  <w:style w:type="character" w:customStyle="1" w:styleId="Char1">
    <w:name w:val="页脚 Char"/>
    <w:basedOn w:val="a0"/>
    <w:link w:val="a8"/>
    <w:uiPriority w:val="99"/>
    <w:rsid w:val="004437E1"/>
    <w:rPr>
      <w:sz w:val="18"/>
      <w:szCs w:val="18"/>
    </w:rPr>
  </w:style>
  <w:style w:type="paragraph" w:customStyle="1" w:styleId="WPSOffice1">
    <w:name w:val="WPSOffice手动目录 1"/>
    <w:rsid w:val="004437E1"/>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5.qhimg.com/dmsmty/350_200_/t01a76376d8d82eeb76.jpg"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chart" Target="charts/chart13.xml"/><Relationship Id="rId34" Type="http://schemas.openxmlformats.org/officeDocument/2006/relationships/oleObject" Target="embeddings/Microsoft_Office_Excel_97-2003____2.xls"/><Relationship Id="rId42" Type="http://schemas.openxmlformats.org/officeDocument/2006/relationships/oleObject" Target="embeddings/Microsoft_Office_Excel_97-2003____6.xls"/><Relationship Id="rId47"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image" Target="media/image3.emf"/><Relationship Id="rId38" Type="http://schemas.openxmlformats.org/officeDocument/2006/relationships/oleObject" Target="embeddings/Microsoft_Office_Excel_97-2003____4.xls"/><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oleObject" Target="embeddings/Microsoft_Office_Excel_97-2003____1.xls"/><Relationship Id="rId37" Type="http://schemas.openxmlformats.org/officeDocument/2006/relationships/image" Target="media/image5.emf"/><Relationship Id="rId40" Type="http://schemas.openxmlformats.org/officeDocument/2006/relationships/oleObject" Target="embeddings/Microsoft_Office_Excel_97-2003____5.xls"/><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oleObject" Target="embeddings/Microsoft_Office_Excel_97-2003____3.xls"/><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2.e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image" Target="media/image4.emf"/><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___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___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___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94835\AppData\Local\Temp\wps.yD6252\Workbook1.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Office_Excel____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Office_Excel____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Office_Excel____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Office_Excel____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Office_Excel____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Office_Excel____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Office_Excel____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Office_Excel____20.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Office_Excel____21.xlsx"/><Relationship Id="rId1" Type="http://schemas.openxmlformats.org/officeDocument/2006/relationships/themeOverride" Target="../theme/themeOverride2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__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___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___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___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898949815236534E-2"/>
          <c:y val="4.5407636738906132E-2"/>
          <c:w val="0.89383786694373302"/>
          <c:h val="0.7539526908981582"/>
        </c:manualLayout>
      </c:layout>
      <c:lineChart>
        <c:grouping val="stacked"/>
        <c:ser>
          <c:idx val="0"/>
          <c:order val="0"/>
          <c:tx>
            <c:strRef>
              <c:f>Sheet1!$B$1</c:f>
              <c:strCache>
                <c:ptCount val="1"/>
                <c:pt idx="0">
                  <c:v>图一 2015-2017年各届毕业生总人数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5750060197447623E-2"/>
                  <c:y val="-6.6047471620227019E-2"/>
                </c:manualLayout>
              </c:layout>
              <c:dLblPos val="r"/>
              <c:showVal val="1"/>
              <c:extLst>
                <c:ext xmlns:c15="http://schemas.microsoft.com/office/drawing/2012/chart" uri="{CE6537A1-D6FC-4f65-9D91-7224C49458BB}">
                  <c15:layout/>
                </c:ext>
              </c:extLst>
            </c:dLbl>
            <c:dLbl>
              <c:idx val="1"/>
              <c:layout>
                <c:manualLayout>
                  <c:x val="-4.5750060197447623E-2"/>
                  <c:y val="-6.6047471620227102E-2"/>
                </c:manualLayout>
              </c:layout>
              <c:dLblPos val="r"/>
              <c:showVal val="1"/>
              <c:extLst>
                <c:ext xmlns:c15="http://schemas.microsoft.com/office/drawing/2012/chart" uri="{CE6537A1-D6FC-4f65-9D91-7224C49458BB}">
                  <c15:layout/>
                </c:ext>
              </c:extLst>
            </c:dLbl>
            <c:dLbl>
              <c:idx val="2"/>
              <c:layout>
                <c:manualLayout>
                  <c:x val="-5.0565856007705398E-2"/>
                  <c:y val="-6.6047471620227102E-2"/>
                </c:manualLayout>
              </c:layout>
              <c:dLblPos val="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50" b="1" i="0" u="none" strike="noStrike" kern="1200" baseline="0">
                    <a:solidFill>
                      <a:schemeClr val="tx1">
                        <a:lumMod val="75000"/>
                        <a:lumOff val="25000"/>
                      </a:schemeClr>
                    </a:solidFill>
                    <a:latin typeface="+mn-lt"/>
                    <a:ea typeface="+mn-ea"/>
                    <a:cs typeface="+mn-cs"/>
                  </a:defRPr>
                </a:pPr>
                <a:endParaRPr lang="zh-CN"/>
              </a:p>
            </c:txPr>
            <c:dLblPos val="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2015届</c:v>
                </c:pt>
                <c:pt idx="1">
                  <c:v>2016届</c:v>
                </c:pt>
                <c:pt idx="2">
                  <c:v>2017届</c:v>
                </c:pt>
              </c:strCache>
            </c:strRef>
          </c:cat>
          <c:val>
            <c:numRef>
              <c:f>Sheet1!$B$2:$B$4</c:f>
              <c:numCache>
                <c:formatCode>General</c:formatCode>
                <c:ptCount val="3"/>
                <c:pt idx="0">
                  <c:v>2082</c:v>
                </c:pt>
                <c:pt idx="1">
                  <c:v>1639</c:v>
                </c:pt>
                <c:pt idx="2">
                  <c:v>1861</c:v>
                </c:pt>
              </c:numCache>
            </c:numRef>
          </c:val>
        </c:ser>
        <c:marker val="1"/>
        <c:axId val="287885184"/>
        <c:axId val="288008832"/>
      </c:lineChart>
      <c:catAx>
        <c:axId val="2878851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crossAx val="288008832"/>
        <c:crosses val="autoZero"/>
        <c:auto val="1"/>
        <c:lblAlgn val="ctr"/>
        <c:lblOffset val="100"/>
      </c:catAx>
      <c:valAx>
        <c:axId val="2880088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1050" b="1" i="0" u="none" strike="noStrike" kern="1200" baseline="0">
                <a:solidFill>
                  <a:schemeClr val="tx1">
                    <a:lumMod val="65000"/>
                    <a:lumOff val="35000"/>
                  </a:schemeClr>
                </a:solidFill>
                <a:latin typeface="+mn-lt"/>
                <a:ea typeface="+mn-ea"/>
                <a:cs typeface="+mn-cs"/>
              </a:defRPr>
            </a:pPr>
            <a:endParaRPr lang="zh-CN"/>
          </a:p>
        </c:txPr>
        <c:crossAx val="28788518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1000" b="1" i="0" u="none" strike="noStrike" kern="1200" baseline="0">
                <a:solidFill>
                  <a:schemeClr val="tx1">
                    <a:lumMod val="65000"/>
                    <a:lumOff val="35000"/>
                  </a:schemeClr>
                </a:solidFill>
                <a:latin typeface="+mn-lt"/>
                <a:ea typeface="宋体" panose="02010600030101010101" charset="-122"/>
                <a:cs typeface="+mn-cs"/>
              </a:defRPr>
            </a:pPr>
            <a:endParaRPr lang="zh-CN"/>
          </a:p>
        </c:txPr>
      </c:legendEntry>
      <c:spPr>
        <a:noFill/>
        <a:ln>
          <a:noFill/>
        </a:ln>
        <a:effectLst/>
      </c:spPr>
      <c:txPr>
        <a:bodyPr rot="0" spcFirstLastPara="1"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本科生</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600" b="1" i="0" u="none" strike="noStrike" kern="1200" baseline="0">
                    <a:solidFill>
                      <a:schemeClr val="tx1">
                        <a:lumMod val="75000"/>
                        <a:lumOff val="25000"/>
                      </a:schemeClr>
                    </a:solidFill>
                    <a:latin typeface="黑体" panose="02010609060101010101" charset="-122"/>
                    <a:ea typeface="黑体" panose="02010609060101010101" charset="-122"/>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0.00%</c:formatCode>
                <c:ptCount val="1"/>
                <c:pt idx="0">
                  <c:v>0.95820000000000005</c:v>
                </c:pt>
              </c:numCache>
            </c:numRef>
          </c:val>
        </c:ser>
        <c:ser>
          <c:idx val="1"/>
          <c:order val="1"/>
          <c:tx>
            <c:strRef>
              <c:f>Sheet1!$C$1</c:f>
              <c:strCache>
                <c:ptCount val="1"/>
                <c:pt idx="0">
                  <c:v>研究生</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600" b="1" i="0" u="none" strike="noStrike" kern="1200" baseline="0">
                    <a:solidFill>
                      <a:schemeClr val="tx1">
                        <a:lumMod val="75000"/>
                        <a:lumOff val="25000"/>
                      </a:schemeClr>
                    </a:solidFill>
                    <a:latin typeface="黑体" panose="02010609060101010101" charset="-122"/>
                    <a:ea typeface="黑体" panose="02010609060101010101" charset="-122"/>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0.00%</c:formatCode>
                <c:ptCount val="1"/>
                <c:pt idx="0">
                  <c:v>0.93330000000000002</c:v>
                </c:pt>
              </c:numCache>
            </c:numRef>
          </c:val>
        </c:ser>
        <c:gapWidth val="219"/>
        <c:overlap val="-27"/>
        <c:axId val="287864704"/>
        <c:axId val="287866240"/>
      </c:barChart>
      <c:catAx>
        <c:axId val="287864704"/>
        <c:scaling>
          <c:orientation val="minMax"/>
        </c:scaling>
        <c:delete val="1"/>
        <c:axPos val="b"/>
        <c:numFmt formatCode="General" sourceLinked="1"/>
        <c:majorTickMark val="none"/>
        <c:tickLblPos val="nextTo"/>
        <c:crossAx val="287866240"/>
        <c:crosses val="autoZero"/>
        <c:auto val="1"/>
        <c:lblAlgn val="ctr"/>
        <c:lblOffset val="100"/>
      </c:catAx>
      <c:valAx>
        <c:axId val="28786624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78647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675737679431103E-2"/>
          <c:y val="0.128792569659443"/>
          <c:w val="0.91579789583850824"/>
          <c:h val="0.70247629263060418"/>
        </c:manualLayout>
      </c:layout>
      <c:barChart>
        <c:barDir val="col"/>
        <c:grouping val="clustered"/>
        <c:ser>
          <c:idx val="0"/>
          <c:order val="0"/>
          <c:tx>
            <c:strRef>
              <c:f>Sheet1!$B$1</c:f>
              <c:strCache>
                <c:ptCount val="1"/>
                <c:pt idx="0">
                  <c:v>国内升学</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dPt>
            <c:idx val="0"/>
            <c:spPr>
              <a:pattFill prst="pct70">
                <a:fgClr>
                  <a:srgbClr val="4F81BD"/>
                </a:fgClr>
                <a:bgClr>
                  <a:srgbClr val="4F81BD">
                    <a:lumMod val="20000"/>
                    <a:lumOff val="80000"/>
                  </a:srgbClr>
                </a:bgClr>
              </a:pattFill>
              <a:ln>
                <a:noFill/>
              </a:ln>
              <a:effectLst>
                <a:innerShdw blurRad="114300">
                  <a:schemeClr val="accent1"/>
                </a:innerShdw>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类别 1</c:v>
                </c:pt>
              </c:strCache>
            </c:strRef>
          </c:cat>
          <c:val>
            <c:numRef>
              <c:f>Sheet1!$B$2</c:f>
              <c:numCache>
                <c:formatCode>General</c:formatCode>
                <c:ptCount val="1"/>
                <c:pt idx="0">
                  <c:v>30</c:v>
                </c:pt>
              </c:numCache>
            </c:numRef>
          </c:val>
        </c:ser>
        <c:ser>
          <c:idx val="1"/>
          <c:order val="1"/>
          <c:tx>
            <c:strRef>
              <c:f>Sheet1!$C$1</c:f>
              <c:strCache>
                <c:ptCount val="1"/>
                <c:pt idx="0">
                  <c:v>出国深造</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dPt>
            <c:idx val="0"/>
            <c:spPr>
              <a:pattFill prst="pct60">
                <a:fgClr>
                  <a:srgbClr val="C0504D"/>
                </a:fgClr>
                <a:bgClr>
                  <a:srgbClr val="C0504D">
                    <a:lumMod val="20000"/>
                    <a:lumOff val="80000"/>
                  </a:srgbClr>
                </a:bgClr>
              </a:pattFill>
              <a:ln>
                <a:noFill/>
              </a:ln>
              <a:effectLst>
                <a:innerShdw blurRad="114300">
                  <a:schemeClr val="accent2"/>
                </a:innerShdw>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c:f>
              <c:strCache>
                <c:ptCount val="1"/>
                <c:pt idx="0">
                  <c:v>类别 1</c:v>
                </c:pt>
              </c:strCache>
            </c:strRef>
          </c:cat>
          <c:val>
            <c:numRef>
              <c:f>Sheet1!$C$2</c:f>
              <c:numCache>
                <c:formatCode>General</c:formatCode>
                <c:ptCount val="1"/>
                <c:pt idx="0">
                  <c:v>8</c:v>
                </c:pt>
              </c:numCache>
            </c:numRef>
          </c:val>
        </c:ser>
        <c:dLbls>
          <c:showVal val="1"/>
        </c:dLbls>
        <c:gapWidth val="164"/>
        <c:overlap val="-22"/>
        <c:axId val="288281728"/>
        <c:axId val="288283264"/>
      </c:barChart>
      <c:catAx>
        <c:axId val="288281728"/>
        <c:scaling>
          <c:orientation val="minMax"/>
        </c:scaling>
        <c:delete val="1"/>
        <c:axPos val="b"/>
        <c:numFmt formatCode="General" sourceLinked="1"/>
        <c:majorTickMark val="none"/>
        <c:tickLblPos val="nextTo"/>
        <c:crossAx val="288283264"/>
        <c:crosses val="autoZero"/>
        <c:auto val="1"/>
        <c:lblAlgn val="ctr"/>
        <c:lblOffset val="100"/>
      </c:catAx>
      <c:valAx>
        <c:axId val="288283264"/>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8281728"/>
        <c:crosses val="autoZero"/>
        <c:crossBetween val="between"/>
      </c:valAx>
      <c:spPr>
        <a:noFill/>
        <a:ln>
          <a:noFill/>
        </a:ln>
        <a:effectLst/>
      </c:spPr>
    </c:plotArea>
    <c:legend>
      <c:legendPos val="t"/>
      <c:layout>
        <c:manualLayout>
          <c:xMode val="edge"/>
          <c:yMode val="edge"/>
          <c:x val="0.36018815731346815"/>
          <c:y val="0.88338493292053699"/>
          <c:w val="0.2651761083440301"/>
          <c:h val="6.9659930279612897E-2"/>
        </c:manualLayout>
      </c:layout>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layout>
                <c:manualLayout>
                  <c:x val="0.19552993496702667"/>
                  <c:y val="-0.11131534254812575"/>
                </c:manualLayout>
              </c:layout>
              <c:dLblPos val="bestFit"/>
              <c:showVal val="1"/>
              <c:extLst>
                <c:ext xmlns:c15="http://schemas.microsoft.com/office/drawing/2012/chart" uri="{CE6537A1-D6FC-4f65-9D91-7224C49458BB}"/>
              </c:extLst>
            </c:dLbl>
            <c:dLbl>
              <c:idx val="1"/>
              <c:dLblPos val="bestFit"/>
              <c:showVal val="1"/>
              <c:extLst>
                <c:ext xmlns:c15="http://schemas.microsoft.com/office/drawing/2012/chart" uri="{CE6537A1-D6FC-4f65-9D91-7224C49458BB}"/>
              </c:extLst>
            </c:dLbl>
            <c:delete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就业创业人数</c:v>
                </c:pt>
                <c:pt idx="1">
                  <c:v>未就业创业人数</c:v>
                </c:pt>
              </c:strCache>
            </c:strRef>
          </c:cat>
          <c:val>
            <c:numRef>
              <c:f>Sheet1!$B$2:$B$3</c:f>
              <c:numCache>
                <c:formatCode>0.00%</c:formatCode>
                <c:ptCount val="2"/>
                <c:pt idx="0">
                  <c:v>0.95590000000000019</c:v>
                </c:pt>
                <c:pt idx="1">
                  <c:v>4.4100000000000014E-2</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lang="zh-CN" altLang="en-US"/>
              <a:t>届不同学历毕业生的平均月收入水平（元）</a:t>
            </a:r>
          </a:p>
        </c:rich>
      </c:tx>
      <c:layout>
        <c:manualLayout>
          <c:xMode val="edge"/>
          <c:yMode val="edge"/>
          <c:x val="0.14743055555555601"/>
          <c:y val="3.6111111111111115E-2"/>
        </c:manualLayout>
      </c:layout>
      <c:spPr>
        <a:noFill/>
        <a:ln>
          <a:noFill/>
        </a:ln>
        <a:effectLst/>
      </c:spPr>
    </c:title>
    <c:plotArea>
      <c:layout>
        <c:manualLayout>
          <c:layoutTarget val="inner"/>
          <c:xMode val="edge"/>
          <c:yMode val="edge"/>
          <c:x val="8.57777777777778E-2"/>
          <c:y val="0.16875000000000001"/>
          <c:w val="0.88200000000000001"/>
          <c:h val="0.711435185185185"/>
        </c:manualLayout>
      </c:layout>
      <c:barChart>
        <c:barDir val="col"/>
        <c:grouping val="clustered"/>
        <c:ser>
          <c:idx val="0"/>
          <c:order val="0"/>
          <c:tx>
            <c:strRef>
              <c:f>[Workbook1.xlsx]Sheet1!$B$1</c:f>
              <c:strCache>
                <c:ptCount val="1"/>
                <c:pt idx="0">
                  <c:v>系列 1</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[Workbook1.xlsx]Sheet1!$A$2:$A$3</c:f>
              <c:strCache>
                <c:ptCount val="2"/>
                <c:pt idx="0">
                  <c:v>本科生</c:v>
                </c:pt>
                <c:pt idx="1">
                  <c:v>研究生</c:v>
                </c:pt>
              </c:strCache>
            </c:strRef>
          </c:cat>
          <c:val>
            <c:numRef>
              <c:f>[Workbook1.xlsx]Sheet1!$B$2:$B$3</c:f>
              <c:numCache>
                <c:formatCode>General</c:formatCode>
                <c:ptCount val="2"/>
                <c:pt idx="0">
                  <c:v>4817</c:v>
                </c:pt>
                <c:pt idx="1">
                  <c:v>5120</c:v>
                </c:pt>
              </c:numCache>
            </c:numRef>
          </c:val>
        </c:ser>
        <c:gapWidth val="219"/>
        <c:overlap val="-27"/>
        <c:axId val="98657024"/>
        <c:axId val="98658560"/>
      </c:barChart>
      <c:catAx>
        <c:axId val="9865702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8658560"/>
        <c:crosses val="autoZero"/>
        <c:auto val="1"/>
        <c:lblAlgn val="ctr"/>
        <c:lblOffset val="100"/>
      </c:catAx>
      <c:valAx>
        <c:axId val="986585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86570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lang="zh-CN" altLang="en-US"/>
              <a:t>届本科毕业生不同院系平均薪酬（元）</a:t>
            </a:r>
          </a:p>
        </c:rich>
      </c:tx>
      <c:spPr>
        <a:noFill/>
        <a:ln>
          <a:noFill/>
        </a:ln>
        <a:effectLst/>
      </c:spPr>
    </c:title>
    <c:plotArea>
      <c:layout/>
      <c:barChart>
        <c:barDir val="col"/>
        <c:grouping val="clustered"/>
        <c:ser>
          <c:idx val="0"/>
          <c:order val="0"/>
          <c:tx>
            <c:strRef>
              <c:f>Sheet1!$B$1</c:f>
              <c:strCache>
                <c:ptCount val="1"/>
                <c:pt idx="0">
                  <c:v>平均薪酬（元）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体工队</c:v>
                </c:pt>
                <c:pt idx="1">
                  <c:v>体育教育系</c:v>
                </c:pt>
                <c:pt idx="2">
                  <c:v>体育新闻与传播系</c:v>
                </c:pt>
                <c:pt idx="3">
                  <c:v>体育艺术系</c:v>
                </c:pt>
                <c:pt idx="4">
                  <c:v>武术系</c:v>
                </c:pt>
                <c:pt idx="5">
                  <c:v>休闲体育与管理系</c:v>
                </c:pt>
                <c:pt idx="6">
                  <c:v>运动与健康系</c:v>
                </c:pt>
                <c:pt idx="7">
                  <c:v>运动训练系</c:v>
                </c:pt>
              </c:strCache>
            </c:strRef>
          </c:cat>
          <c:val>
            <c:numRef>
              <c:f>Sheet1!$B$2:$B$9</c:f>
              <c:numCache>
                <c:formatCode>General</c:formatCode>
                <c:ptCount val="8"/>
                <c:pt idx="0">
                  <c:v>7000</c:v>
                </c:pt>
                <c:pt idx="1">
                  <c:v>4493</c:v>
                </c:pt>
                <c:pt idx="2">
                  <c:v>4713</c:v>
                </c:pt>
                <c:pt idx="3">
                  <c:v>4594</c:v>
                </c:pt>
                <c:pt idx="4">
                  <c:v>5040</c:v>
                </c:pt>
                <c:pt idx="5">
                  <c:v>5141</c:v>
                </c:pt>
                <c:pt idx="6">
                  <c:v>5179</c:v>
                </c:pt>
                <c:pt idx="7">
                  <c:v>4301</c:v>
                </c:pt>
              </c:numCache>
            </c:numRef>
          </c:val>
        </c:ser>
        <c:dLbls>
          <c:showVal val="1"/>
        </c:dLbls>
        <c:gapWidth val="219"/>
        <c:overlap val="-27"/>
        <c:axId val="288356224"/>
        <c:axId val="288357760"/>
      </c:barChart>
      <c:catAx>
        <c:axId val="28835622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8357760"/>
        <c:crosses val="autoZero"/>
        <c:auto val="1"/>
        <c:lblAlgn val="ctr"/>
        <c:lblOffset val="100"/>
      </c:catAx>
      <c:valAx>
        <c:axId val="2883577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835622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lang="zh-CN" altLang="en-US"/>
              <a:t>届研究生毕业生不同专业平均薪酬（元）</a:t>
            </a:r>
          </a:p>
        </c:rich>
      </c:tx>
      <c:spPr>
        <a:noFill/>
        <a:ln>
          <a:noFill/>
        </a:ln>
        <a:effectLst/>
      </c:spPr>
    </c:title>
    <c:plotArea>
      <c:layout/>
      <c:barChart>
        <c:barDir val="col"/>
        <c:grouping val="clustered"/>
        <c:ser>
          <c:idx val="0"/>
          <c:order val="0"/>
          <c:tx>
            <c:strRef>
              <c:f>Sheet1!$B$1</c:f>
              <c:strCache>
                <c:ptCount val="1"/>
                <c:pt idx="0">
                  <c:v>平均薪酬（元）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民族传统体育学</c:v>
                </c:pt>
                <c:pt idx="1">
                  <c:v>体育教学</c:v>
                </c:pt>
                <c:pt idx="2">
                  <c:v>体育教育训练学</c:v>
                </c:pt>
                <c:pt idx="3">
                  <c:v>体育人文社会学</c:v>
                </c:pt>
                <c:pt idx="4">
                  <c:v>体育新闻传播学</c:v>
                </c:pt>
                <c:pt idx="5">
                  <c:v>休闲体育学</c:v>
                </c:pt>
                <c:pt idx="6">
                  <c:v>运动人体科学</c:v>
                </c:pt>
                <c:pt idx="7">
                  <c:v>运动训练</c:v>
                </c:pt>
                <c:pt idx="8">
                  <c:v>运动医学</c:v>
                </c:pt>
              </c:strCache>
            </c:strRef>
          </c:cat>
          <c:val>
            <c:numRef>
              <c:f>Sheet1!$B$2:$B$10</c:f>
              <c:numCache>
                <c:formatCode>General</c:formatCode>
                <c:ptCount val="9"/>
                <c:pt idx="0">
                  <c:v>5813</c:v>
                </c:pt>
                <c:pt idx="1">
                  <c:v>5011</c:v>
                </c:pt>
                <c:pt idx="2">
                  <c:v>5318</c:v>
                </c:pt>
                <c:pt idx="3">
                  <c:v>4875</c:v>
                </c:pt>
                <c:pt idx="4">
                  <c:v>4625</c:v>
                </c:pt>
                <c:pt idx="5">
                  <c:v>5333</c:v>
                </c:pt>
                <c:pt idx="6">
                  <c:v>4000</c:v>
                </c:pt>
                <c:pt idx="7">
                  <c:v>4962</c:v>
                </c:pt>
                <c:pt idx="8">
                  <c:v>5500</c:v>
                </c:pt>
              </c:numCache>
            </c:numRef>
          </c:val>
        </c:ser>
        <c:dLbls>
          <c:showVal val="1"/>
        </c:dLbls>
        <c:gapWidth val="219"/>
        <c:overlap val="-27"/>
        <c:axId val="289508736"/>
        <c:axId val="289510528"/>
      </c:barChart>
      <c:catAx>
        <c:axId val="2895087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9510528"/>
        <c:crosses val="autoZero"/>
        <c:auto val="1"/>
        <c:lblAlgn val="ctr"/>
        <c:lblOffset val="100"/>
      </c:catAx>
      <c:valAx>
        <c:axId val="2895105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950873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lang="zh-CN" altLang="en-US"/>
              <a:t>届不同就业地域的毕业生平均薪酬（元）</a:t>
            </a:r>
          </a:p>
        </c:rich>
      </c:tx>
      <c:spPr>
        <a:noFill/>
        <a:ln>
          <a:noFill/>
        </a:ln>
        <a:effectLst/>
      </c:spPr>
    </c:title>
    <c:plotArea>
      <c:layout/>
      <c:barChart>
        <c:barDir val="col"/>
        <c:grouping val="clustered"/>
        <c:ser>
          <c:idx val="0"/>
          <c:order val="0"/>
          <c:tx>
            <c:strRef>
              <c:f>Sheet1!$B$1</c:f>
              <c:strCache>
                <c:ptCount val="1"/>
                <c:pt idx="0">
                  <c:v>系列 1</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北京市</c:v>
                </c:pt>
                <c:pt idx="1">
                  <c:v>河北省</c:v>
                </c:pt>
                <c:pt idx="2">
                  <c:v>山西省</c:v>
                </c:pt>
                <c:pt idx="3">
                  <c:v>辽宁省</c:v>
                </c:pt>
                <c:pt idx="4">
                  <c:v>黑龙江省</c:v>
                </c:pt>
                <c:pt idx="5">
                  <c:v>上海市</c:v>
                </c:pt>
                <c:pt idx="6">
                  <c:v>江苏省</c:v>
                </c:pt>
                <c:pt idx="7">
                  <c:v>浙江省</c:v>
                </c:pt>
                <c:pt idx="8">
                  <c:v>安徽省</c:v>
                </c:pt>
                <c:pt idx="9">
                  <c:v>福建省</c:v>
                </c:pt>
                <c:pt idx="10">
                  <c:v>江西省</c:v>
                </c:pt>
                <c:pt idx="11">
                  <c:v>山东省</c:v>
                </c:pt>
                <c:pt idx="12">
                  <c:v>河南省</c:v>
                </c:pt>
                <c:pt idx="13">
                  <c:v>湖北省</c:v>
                </c:pt>
                <c:pt idx="14">
                  <c:v>湖南省</c:v>
                </c:pt>
                <c:pt idx="15">
                  <c:v>广东省</c:v>
                </c:pt>
                <c:pt idx="16">
                  <c:v>广西壮族自治区</c:v>
                </c:pt>
                <c:pt idx="17">
                  <c:v>海南省</c:v>
                </c:pt>
                <c:pt idx="18">
                  <c:v>贵州省</c:v>
                </c:pt>
                <c:pt idx="19">
                  <c:v>陕西省</c:v>
                </c:pt>
                <c:pt idx="20">
                  <c:v>甘肃省</c:v>
                </c:pt>
              </c:strCache>
            </c:strRef>
          </c:cat>
          <c:val>
            <c:numRef>
              <c:f>Sheet1!$B$2:$B$22</c:f>
              <c:numCache>
                <c:formatCode>General</c:formatCode>
                <c:ptCount val="21"/>
                <c:pt idx="0">
                  <c:v>4800</c:v>
                </c:pt>
                <c:pt idx="1">
                  <c:v>4409</c:v>
                </c:pt>
                <c:pt idx="2">
                  <c:v>4500</c:v>
                </c:pt>
                <c:pt idx="3">
                  <c:v>4400</c:v>
                </c:pt>
                <c:pt idx="4">
                  <c:v>4750</c:v>
                </c:pt>
                <c:pt idx="5">
                  <c:v>7143</c:v>
                </c:pt>
                <c:pt idx="6">
                  <c:v>4713</c:v>
                </c:pt>
                <c:pt idx="7">
                  <c:v>4617</c:v>
                </c:pt>
                <c:pt idx="8">
                  <c:v>5250</c:v>
                </c:pt>
                <c:pt idx="9">
                  <c:v>4625</c:v>
                </c:pt>
                <c:pt idx="10">
                  <c:v>4525</c:v>
                </c:pt>
                <c:pt idx="11">
                  <c:v>4620</c:v>
                </c:pt>
                <c:pt idx="12">
                  <c:v>3938</c:v>
                </c:pt>
                <c:pt idx="13">
                  <c:v>4250</c:v>
                </c:pt>
                <c:pt idx="14">
                  <c:v>4491</c:v>
                </c:pt>
                <c:pt idx="15">
                  <c:v>4574</c:v>
                </c:pt>
                <c:pt idx="16">
                  <c:v>4831</c:v>
                </c:pt>
                <c:pt idx="17">
                  <c:v>3869</c:v>
                </c:pt>
                <c:pt idx="18">
                  <c:v>5700</c:v>
                </c:pt>
                <c:pt idx="19">
                  <c:v>4375</c:v>
                </c:pt>
                <c:pt idx="20">
                  <c:v>3500</c:v>
                </c:pt>
              </c:numCache>
            </c:numRef>
          </c:val>
        </c:ser>
        <c:dLbls>
          <c:showVal val="1"/>
        </c:dLbls>
        <c:gapWidth val="219"/>
        <c:overlap val="-27"/>
        <c:axId val="139806208"/>
        <c:axId val="139807744"/>
      </c:barChart>
      <c:catAx>
        <c:axId val="13980620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9807744"/>
        <c:crosses val="autoZero"/>
        <c:auto val="1"/>
        <c:lblAlgn val="ctr"/>
        <c:lblOffset val="100"/>
      </c:catAx>
      <c:valAx>
        <c:axId val="1398077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980620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lang="zh-CN" altLang="en-US"/>
              <a:t>届不同行业的毕业生的薪酬水平</a:t>
            </a:r>
          </a:p>
        </c:rich>
      </c:tx>
      <c:spPr>
        <a:noFill/>
        <a:ln>
          <a:noFill/>
        </a:ln>
        <a:effectLst/>
      </c:spPr>
    </c:title>
    <c:plotArea>
      <c:layout/>
      <c:barChart>
        <c:barDir val="col"/>
        <c:grouping val="clustered"/>
        <c:ser>
          <c:idx val="0"/>
          <c:order val="0"/>
          <c:tx>
            <c:strRef>
              <c:f>Sheet1!$B$1</c:f>
              <c:strCache>
                <c:ptCount val="1"/>
                <c:pt idx="0">
                  <c:v>薪酬</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体育</c:v>
                </c:pt>
                <c:pt idx="1">
                  <c:v>教育</c:v>
                </c:pt>
                <c:pt idx="2">
                  <c:v>服务业</c:v>
                </c:pt>
                <c:pt idx="3">
                  <c:v>娱乐业</c:v>
                </c:pt>
                <c:pt idx="4">
                  <c:v>国家机构</c:v>
                </c:pt>
                <c:pt idx="5">
                  <c:v>金融业</c:v>
                </c:pt>
                <c:pt idx="6">
                  <c:v>制造业</c:v>
                </c:pt>
                <c:pt idx="7">
                  <c:v>新闻出版业</c:v>
                </c:pt>
                <c:pt idx="8">
                  <c:v>文化艺术业</c:v>
                </c:pt>
                <c:pt idx="9">
                  <c:v>餐饮业</c:v>
                </c:pt>
                <c:pt idx="10">
                  <c:v>批发零售业</c:v>
                </c:pt>
                <c:pt idx="11">
                  <c:v>其他行业</c:v>
                </c:pt>
              </c:strCache>
            </c:strRef>
          </c:cat>
          <c:val>
            <c:numRef>
              <c:f>Sheet1!$B$2:$B$13</c:f>
              <c:numCache>
                <c:formatCode>General</c:formatCode>
                <c:ptCount val="12"/>
                <c:pt idx="0">
                  <c:v>5126</c:v>
                </c:pt>
                <c:pt idx="1">
                  <c:v>4723</c:v>
                </c:pt>
                <c:pt idx="2">
                  <c:v>4619</c:v>
                </c:pt>
                <c:pt idx="3">
                  <c:v>4800</c:v>
                </c:pt>
                <c:pt idx="4">
                  <c:v>4595</c:v>
                </c:pt>
                <c:pt idx="5">
                  <c:v>5202</c:v>
                </c:pt>
                <c:pt idx="6">
                  <c:v>4447</c:v>
                </c:pt>
                <c:pt idx="7">
                  <c:v>4492</c:v>
                </c:pt>
                <c:pt idx="8">
                  <c:v>5023</c:v>
                </c:pt>
                <c:pt idx="9">
                  <c:v>4404</c:v>
                </c:pt>
                <c:pt idx="10">
                  <c:v>4464</c:v>
                </c:pt>
                <c:pt idx="11">
                  <c:v>4654</c:v>
                </c:pt>
              </c:numCache>
            </c:numRef>
          </c:val>
        </c:ser>
        <c:dLbls>
          <c:showVal val="1"/>
        </c:dLbls>
        <c:gapWidth val="219"/>
        <c:overlap val="-27"/>
        <c:axId val="290286208"/>
        <c:axId val="290296192"/>
      </c:barChart>
      <c:catAx>
        <c:axId val="29028620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0296192"/>
        <c:crosses val="autoZero"/>
        <c:auto val="1"/>
        <c:lblAlgn val="ctr"/>
        <c:lblOffset val="100"/>
      </c:catAx>
      <c:valAx>
        <c:axId val="2902961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028620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lang="zh-CN" altLang="en-US"/>
              <a:t>届毕业生的就业满意度分布图</a:t>
            </a:r>
          </a:p>
        </c:rich>
      </c:tx>
      <c:layout>
        <c:manualLayout>
          <c:xMode val="edge"/>
          <c:yMode val="edge"/>
          <c:x val="0.22750000000000001"/>
          <c:y val="2.1999999999999999E-2"/>
        </c:manualLayout>
      </c:layout>
      <c:spPr>
        <a:noFill/>
        <a:ln>
          <a:noFill/>
        </a:ln>
        <a:effectLst/>
      </c:spPr>
    </c:title>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0"/>
              <c:layout>
                <c:manualLayout>
                  <c:x val="2.9166003734069326E-2"/>
                  <c:y val="1.9606623246168318E-2"/>
                </c:manualLayout>
              </c:layout>
              <c:dLblPos val="bestFit"/>
              <c:showVal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满意</c:v>
                </c:pt>
                <c:pt idx="1">
                  <c:v>不满意</c:v>
                </c:pt>
              </c:strCache>
            </c:strRef>
          </c:cat>
          <c:val>
            <c:numRef>
              <c:f>Sheet1!$B$2:$B$5</c:f>
              <c:numCache>
                <c:formatCode>0.00%</c:formatCode>
                <c:ptCount val="4"/>
                <c:pt idx="0">
                  <c:v>0.72620000000000018</c:v>
                </c:pt>
                <c:pt idx="1">
                  <c:v>0.2738000000000001</c:v>
                </c:pt>
              </c:numCache>
            </c:numRef>
          </c:val>
        </c:ser>
        <c:firstSliceAng val="0"/>
      </c:pieChart>
      <c:spPr>
        <a:noFill/>
        <a:ln>
          <a:noFill/>
        </a:ln>
        <a:effectLst/>
      </c:spPr>
    </c:plotArea>
    <c:legend>
      <c:legendPos val="b"/>
      <c:legendEntry>
        <c:idx val="2"/>
        <c:delete val="1"/>
      </c:legendEntry>
      <c:legendEntry>
        <c:idx val="3"/>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lang="zh-CN" altLang="en-US"/>
              <a:t>届毕业生对工作不满意的原因</a:t>
            </a:r>
          </a:p>
        </c:rich>
      </c:tx>
      <c:spPr>
        <a:noFill/>
        <a:ln>
          <a:noFill/>
        </a:ln>
        <a:effectLst/>
      </c:spPr>
    </c:title>
    <c:plotArea>
      <c:layout/>
      <c:barChart>
        <c:barDir val="bar"/>
        <c:grouping val="clustered"/>
        <c:ser>
          <c:idx val="0"/>
          <c:order val="0"/>
          <c:tx>
            <c:strRef>
              <c:f>Sheet1!$B$1</c:f>
              <c:strCache>
                <c:ptCount val="1"/>
                <c:pt idx="0">
                  <c:v>系列 1</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薪资偏低、福利较差</c:v>
                </c:pt>
                <c:pt idx="1">
                  <c:v>工作不稳定、缺乏安全感</c:v>
                </c:pt>
                <c:pt idx="2">
                  <c:v>所在单位、岗位发展空间小</c:v>
                </c:pt>
                <c:pt idx="3">
                  <c:v>和原定就业目标不一致</c:v>
                </c:pt>
                <c:pt idx="4">
                  <c:v>其他原因</c:v>
                </c:pt>
                <c:pt idx="5">
                  <c:v>工作要求高、工作压力大</c:v>
                </c:pt>
                <c:pt idx="6">
                  <c:v>工作环境差</c:v>
                </c:pt>
              </c:strCache>
            </c:strRef>
          </c:cat>
          <c:val>
            <c:numRef>
              <c:f>Sheet1!$B$2:$B$8</c:f>
              <c:numCache>
                <c:formatCode>0.00%</c:formatCode>
                <c:ptCount val="7"/>
                <c:pt idx="0">
                  <c:v>0.29530000000000012</c:v>
                </c:pt>
                <c:pt idx="1">
                  <c:v>0.18130000000000004</c:v>
                </c:pt>
                <c:pt idx="2">
                  <c:v>0.1658</c:v>
                </c:pt>
                <c:pt idx="3">
                  <c:v>0.1658</c:v>
                </c:pt>
                <c:pt idx="4">
                  <c:v>0.12440000000000002</c:v>
                </c:pt>
                <c:pt idx="5">
                  <c:v>4.6599999999999996E-2</c:v>
                </c:pt>
                <c:pt idx="6">
                  <c:v>2.07E-2</c:v>
                </c:pt>
              </c:numCache>
            </c:numRef>
          </c:val>
        </c:ser>
        <c:gapWidth val="182"/>
        <c:axId val="290817152"/>
        <c:axId val="290818688"/>
      </c:barChart>
      <c:catAx>
        <c:axId val="290817152"/>
        <c:scaling>
          <c:orientation val="minMax"/>
        </c:scaling>
        <c:axPos val="l"/>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0818688"/>
        <c:crosses val="autoZero"/>
        <c:auto val="1"/>
        <c:lblAlgn val="ctr"/>
        <c:lblOffset val="100"/>
      </c:catAx>
      <c:valAx>
        <c:axId val="290818688"/>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081715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比例</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layout>
                <c:manualLayout>
                  <c:x val="3.6318637065673585E-2"/>
                  <c:y val="-1.8717242388045147E-2"/>
                </c:manualLayout>
              </c:layout>
              <c:spPr>
                <a:noFill/>
                <a:ln>
                  <a:noFill/>
                </a:ln>
                <a:effectLst/>
              </c:spPr>
              <c:txPr>
                <a:bodyPr rot="0" spcFirstLastPara="1" vertOverflow="ellipsis" vert="horz" wrap="square" lIns="38100" tIns="19050" rIns="38100" bIns="19050" anchor="ctr" anchorCtr="1">
                  <a:spAutoFit/>
                </a:bodyPr>
                <a:lstStyle/>
                <a:p>
                  <a:pPr>
                    <a:defRPr lang="zh-CN" sz="1400" b="1" i="0" u="none" strike="noStrike" kern="1200" baseline="0">
                      <a:solidFill>
                        <a:schemeClr val="tx1">
                          <a:lumMod val="75000"/>
                          <a:lumOff val="25000"/>
                        </a:schemeClr>
                      </a:solidFill>
                      <a:latin typeface="+mn-lt"/>
                      <a:ea typeface="黑体" panose="02010609060101010101" charset="-122"/>
                      <a:cs typeface="+mn-cs"/>
                    </a:defRPr>
                  </a:pPr>
                  <a:endParaRPr lang="zh-CN"/>
                </a:p>
              </c:txPr>
              <c:dLblPos val="bestFit"/>
              <c:showVal val="1"/>
              <c:extLst>
                <c:ext xmlns:c15="http://schemas.microsoft.com/office/drawing/2012/chart" uri="{CE6537A1-D6FC-4f65-9D91-7224C49458BB}">
                  <c15:layout/>
                </c:ext>
              </c:extLst>
            </c:dLbl>
            <c:dLbl>
              <c:idx val="1"/>
              <c:spPr>
                <a:noFill/>
                <a:ln>
                  <a:noFill/>
                </a:ln>
                <a:effectLst/>
              </c:spPr>
              <c:txPr>
                <a:bodyPr rot="0" spcFirstLastPara="1" vertOverflow="ellipsis" vert="horz" wrap="square" lIns="38100" tIns="19050" rIns="38100" bIns="19050" anchor="ctr" anchorCtr="1">
                  <a:spAutoFit/>
                </a:bodyPr>
                <a:lstStyle/>
                <a:p>
                  <a:pPr>
                    <a:defRPr lang="zh-CN" sz="1400" b="1" i="0" u="none" strike="noStrike" kern="1200" baseline="0">
                      <a:solidFill>
                        <a:schemeClr val="tx1">
                          <a:lumMod val="75000"/>
                          <a:lumOff val="25000"/>
                        </a:schemeClr>
                      </a:solidFill>
                      <a:latin typeface="+mn-lt"/>
                      <a:ea typeface="黑体" panose="02010609060101010101" charset="-122"/>
                      <a:cs typeface="+mn-cs"/>
                    </a:defRPr>
                  </a:pPr>
                  <a:endParaRPr lang="zh-CN"/>
                </a:p>
              </c:txPr>
            </c:dLbl>
            <c:spPr>
              <a:noFill/>
              <a:ln>
                <a:noFill/>
              </a:ln>
              <a:effectLst/>
            </c:spPr>
            <c:txPr>
              <a:bodyPr rot="0" spcFirstLastPara="1" vertOverflow="ellipsis" vert="horz" wrap="square" lIns="38100" tIns="19050" rIns="38100" bIns="19050" anchor="ctr" anchorCtr="1">
                <a:spAutoFit/>
              </a:bodyPr>
              <a:lstStyle/>
              <a:p>
                <a:pPr>
                  <a:defRPr lang="zh-CN" sz="910" b="0" i="0" u="none" strike="noStrike" kern="1200" baseline="0">
                    <a:solidFill>
                      <a:schemeClr val="tx1">
                        <a:lumMod val="75000"/>
                        <a:lumOff val="25000"/>
                      </a:schemeClr>
                    </a:solidFill>
                    <a:latin typeface="+mn-lt"/>
                    <a:ea typeface="黑体" panose="02010609060101010101" charset="-122"/>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男生</c:v>
                </c:pt>
                <c:pt idx="1">
                  <c:v>女生</c:v>
                </c:pt>
              </c:strCache>
            </c:strRef>
          </c:cat>
          <c:val>
            <c:numRef>
              <c:f>Sheet1!$B$2:$B$3</c:f>
              <c:numCache>
                <c:formatCode>0.00%</c:formatCode>
                <c:ptCount val="2"/>
                <c:pt idx="0">
                  <c:v>0.79139999999999999</c:v>
                </c:pt>
                <c:pt idx="1">
                  <c:v>0.29860000000000009</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lang="zh-CN" altLang="en-US"/>
              <a:t>年毕业生就职岗位的专业对口度</a:t>
            </a:r>
          </a:p>
        </c:rich>
      </c:tx>
      <c:spPr>
        <a:noFill/>
        <a:ln>
          <a:noFill/>
        </a:ln>
        <a:effectLst/>
      </c:spPr>
    </c:title>
    <c:plotArea>
      <c:layout/>
      <c:pieChart>
        <c:varyColors val="1"/>
        <c:ser>
          <c:idx val="0"/>
          <c:order val="0"/>
          <c:tx>
            <c:strRef>
              <c:f>Sheet1!$B$1</c:f>
              <c:strCache>
                <c:ptCount val="1"/>
                <c:pt idx="0">
                  <c:v>专业对口度</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对口</c:v>
                </c:pt>
                <c:pt idx="1">
                  <c:v>不对口</c:v>
                </c:pt>
              </c:strCache>
            </c:strRef>
          </c:cat>
          <c:val>
            <c:numRef>
              <c:f>Sheet1!$B$2:$B$3</c:f>
              <c:numCache>
                <c:formatCode>0.00%</c:formatCode>
                <c:ptCount val="2"/>
                <c:pt idx="0">
                  <c:v>0.63700000000000023</c:v>
                </c:pt>
                <c:pt idx="1">
                  <c:v>0.36300000000000016</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lang="zh-CN" altLang="en-US"/>
              <a:t>届毕业生从事低专业对口度的原因</a:t>
            </a:r>
          </a:p>
        </c:rich>
      </c:tx>
      <c:spPr>
        <a:noFill/>
        <a:ln>
          <a:noFill/>
        </a:ln>
        <a:effectLst/>
      </c:spPr>
    </c:title>
    <c:plotArea>
      <c:layout/>
      <c:barChart>
        <c:barDir val="bar"/>
        <c:grouping val="clustered"/>
        <c:ser>
          <c:idx val="0"/>
          <c:order val="0"/>
          <c:tx>
            <c:strRef>
              <c:f>Sheet1!$B$1</c:f>
              <c:strCache>
                <c:ptCount val="1"/>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本专业对口工作环境不好</c:v>
                </c:pt>
                <c:pt idx="1">
                  <c:v>本专业对口工作的要求过高</c:v>
                </c:pt>
                <c:pt idx="2">
                  <c:v>本专业对口工作收入待遇较低</c:v>
                </c:pt>
                <c:pt idx="3">
                  <c:v>本专业对口工作与自己的兴趣不符</c:v>
                </c:pt>
                <c:pt idx="4">
                  <c:v>其他</c:v>
                </c:pt>
                <c:pt idx="5">
                  <c:v>本专业对口工作就业机会少</c:v>
                </c:pt>
              </c:strCache>
            </c:strRef>
          </c:cat>
          <c:val>
            <c:numRef>
              <c:f>Sheet1!$B$2:$B$7</c:f>
              <c:numCache>
                <c:formatCode>0.00%</c:formatCode>
                <c:ptCount val="6"/>
                <c:pt idx="0">
                  <c:v>2.4500000000000001E-2</c:v>
                </c:pt>
                <c:pt idx="1">
                  <c:v>6.5400000000000014E-2</c:v>
                </c:pt>
                <c:pt idx="2">
                  <c:v>7.3599999999999999E-2</c:v>
                </c:pt>
                <c:pt idx="3">
                  <c:v>0.22889999999999999</c:v>
                </c:pt>
                <c:pt idx="4">
                  <c:v>0.22889999999999999</c:v>
                </c:pt>
                <c:pt idx="5">
                  <c:v>0.37870000000000009</c:v>
                </c:pt>
              </c:numCache>
            </c:numRef>
          </c:val>
        </c:ser>
        <c:dLbls>
          <c:showVal val="1"/>
        </c:dLbls>
        <c:gapWidth val="182"/>
        <c:axId val="291207040"/>
        <c:axId val="291208576"/>
      </c:barChart>
      <c:catAx>
        <c:axId val="291207040"/>
        <c:scaling>
          <c:orientation val="minMax"/>
        </c:scaling>
        <c:axPos val="l"/>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1208576"/>
        <c:crosses val="autoZero"/>
        <c:auto val="1"/>
        <c:lblAlgn val="ctr"/>
        <c:lblOffset val="100"/>
      </c:catAx>
      <c:valAx>
        <c:axId val="291208576"/>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120704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bar"/>
        <c:grouping val="clustered"/>
        <c:ser>
          <c:idx val="0"/>
          <c:order val="0"/>
          <c:tx>
            <c:strRef>
              <c:f>Sheet1!$B$1</c:f>
              <c:strCache>
                <c:ptCount val="1"/>
                <c:pt idx="0">
                  <c:v>来校招聘的用人单位行业分布</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批发和零售业</c:v>
                </c:pt>
                <c:pt idx="1">
                  <c:v>房地产业</c:v>
                </c:pt>
                <c:pt idx="2">
                  <c:v>信息传输、软件和信息技术服务业</c:v>
                </c:pt>
                <c:pt idx="3">
                  <c:v>制造业</c:v>
                </c:pt>
                <c:pt idx="4">
                  <c:v>教育业</c:v>
                </c:pt>
                <c:pt idx="5">
                  <c:v>文化、体育和娱乐业</c:v>
                </c:pt>
                <c:pt idx="6">
                  <c:v>金融业</c:v>
                </c:pt>
                <c:pt idx="7">
                  <c:v>其他</c:v>
                </c:pt>
              </c:strCache>
            </c:strRef>
          </c:cat>
          <c:val>
            <c:numRef>
              <c:f>Sheet1!$B$2:$B$9</c:f>
              <c:numCache>
                <c:formatCode>0.00%</c:formatCode>
                <c:ptCount val="8"/>
                <c:pt idx="0">
                  <c:v>3.8800000000000001E-2</c:v>
                </c:pt>
                <c:pt idx="1">
                  <c:v>5.8299999999999998E-2</c:v>
                </c:pt>
                <c:pt idx="2">
                  <c:v>5.8299999999999998E-2</c:v>
                </c:pt>
                <c:pt idx="3">
                  <c:v>0.13589999999999999</c:v>
                </c:pt>
                <c:pt idx="4">
                  <c:v>0.16500000000000001</c:v>
                </c:pt>
                <c:pt idx="5">
                  <c:v>0.16500000000000001</c:v>
                </c:pt>
                <c:pt idx="6">
                  <c:v>0.17469999999999999</c:v>
                </c:pt>
                <c:pt idx="7">
                  <c:v>0.20390000000000005</c:v>
                </c:pt>
              </c:numCache>
            </c:numRef>
          </c:val>
        </c:ser>
        <c:dLbls>
          <c:showVal val="1"/>
        </c:dLbls>
        <c:gapWidth val="182"/>
        <c:axId val="284888448"/>
        <c:axId val="284894336"/>
      </c:barChart>
      <c:catAx>
        <c:axId val="284888448"/>
        <c:scaling>
          <c:orientation val="minMax"/>
        </c:scaling>
        <c:axPos val="l"/>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4894336"/>
        <c:crosses val="autoZero"/>
        <c:auto val="1"/>
        <c:lblAlgn val="ctr"/>
        <c:lblOffset val="100"/>
      </c:catAx>
      <c:valAx>
        <c:axId val="284894336"/>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488844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layout>
                <c:manualLayout>
                  <c:x val="3.1275181018938981E-2"/>
                  <c:y val="0.10022313774245714"/>
                </c:manualLayout>
              </c:layout>
              <c:dLblPos val="bestFit"/>
              <c:showVal val="1"/>
            </c:dLbl>
            <c:spPr>
              <a:noFill/>
              <a:ln>
                <a:noFill/>
              </a:ln>
              <a:effectLst/>
            </c:spPr>
            <c:txPr>
              <a:bodyPr rot="0" spcFirstLastPara="1" vertOverflow="ellipsis" vert="horz" wrap="square" lIns="38100" tIns="19050" rIns="38100" bIns="19050" anchor="ctr" anchorCtr="1">
                <a:spAutoFit/>
              </a:bodyPr>
              <a:lstStyle/>
              <a:p>
                <a:pPr>
                  <a:defRPr lang="zh-CN" sz="1400" b="1"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男生</c:v>
                </c:pt>
                <c:pt idx="1">
                  <c:v>女生</c:v>
                </c:pt>
              </c:strCache>
            </c:strRef>
          </c:cat>
          <c:val>
            <c:numRef>
              <c:f>Sheet1!$B$2:$B$3</c:f>
              <c:numCache>
                <c:formatCode>0.00%</c:formatCode>
                <c:ptCount val="2"/>
                <c:pt idx="0">
                  <c:v>0.54890000000000005</c:v>
                </c:pt>
                <c:pt idx="1">
                  <c:v>0.4511</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596612637482558E-2"/>
          <c:y val="4.1279669762641878E-2"/>
          <c:w val="0.87293821124345061"/>
          <c:h val="0.81475699438498983"/>
        </c:manualLayout>
      </c:layout>
      <c:barChart>
        <c:barDir val="col"/>
        <c:grouping val="clustered"/>
        <c:ser>
          <c:idx val="0"/>
          <c:order val="0"/>
          <c:tx>
            <c:strRef>
              <c:f>Sheet1!$B$1</c:f>
              <c:strCache>
                <c:ptCount val="1"/>
                <c:pt idx="0">
                  <c:v>本科生</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tx1">
                        <a:lumMod val="75000"/>
                        <a:lumOff val="25000"/>
                      </a:schemeClr>
                    </a:solidFill>
                    <a:latin typeface="黑体" panose="02010609060101010101" charset="-122"/>
                    <a:ea typeface="黑体" panose="02010609060101010101" charset="-122"/>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0.00%</c:formatCode>
                <c:ptCount val="1"/>
                <c:pt idx="0">
                  <c:v>0.95220000000000005</c:v>
                </c:pt>
              </c:numCache>
            </c:numRef>
          </c:val>
        </c:ser>
        <c:ser>
          <c:idx val="1"/>
          <c:order val="1"/>
          <c:tx>
            <c:strRef>
              <c:f>Sheet1!$C$1</c:f>
              <c:strCache>
                <c:ptCount val="1"/>
                <c:pt idx="0">
                  <c:v>研究生</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200" b="1" i="0" u="none" strike="noStrike" kern="1200" baseline="0">
                    <a:solidFill>
                      <a:schemeClr val="tx1">
                        <a:lumMod val="75000"/>
                        <a:lumOff val="25000"/>
                      </a:schemeClr>
                    </a:solidFill>
                    <a:latin typeface="黑体" panose="02010609060101010101" charset="-122"/>
                    <a:ea typeface="黑体" panose="02010609060101010101" charset="-122"/>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0.00%</c:formatCode>
                <c:ptCount val="1"/>
                <c:pt idx="0">
                  <c:v>0.93330000000000002</c:v>
                </c:pt>
              </c:numCache>
            </c:numRef>
          </c:val>
        </c:ser>
        <c:gapWidth val="219"/>
        <c:overlap val="-27"/>
        <c:axId val="290383744"/>
        <c:axId val="290500608"/>
      </c:barChart>
      <c:catAx>
        <c:axId val="290383744"/>
        <c:scaling>
          <c:orientation val="minMax"/>
        </c:scaling>
        <c:delete val="1"/>
        <c:axPos val="b"/>
        <c:numFmt formatCode="General" sourceLinked="1"/>
        <c:majorTickMark val="none"/>
        <c:tickLblPos val="nextTo"/>
        <c:crossAx val="290500608"/>
        <c:crosses val="autoZero"/>
        <c:auto val="1"/>
        <c:lblAlgn val="ctr"/>
        <c:lblOffset val="100"/>
      </c:catAx>
      <c:valAx>
        <c:axId val="29050060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03837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bar"/>
        <c:grouping val="clustered"/>
        <c:ser>
          <c:idx val="0"/>
          <c:order val="0"/>
          <c:tx>
            <c:strRef>
              <c:f>Sheet1!$B$1</c:f>
              <c:strCache>
                <c:ptCount val="1"/>
                <c:pt idx="0">
                  <c:v>各行业占比</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黑体" panose="02010609060101010101" charset="-122"/>
                    <a:ea typeface="黑体" panose="02010609060101010101" charset="-122"/>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医疗卫生单位</c:v>
                </c:pt>
                <c:pt idx="1">
                  <c:v>其他事业单位</c:v>
                </c:pt>
                <c:pt idx="2">
                  <c:v>部队</c:v>
                </c:pt>
                <c:pt idx="3">
                  <c:v>三资企业、其他企业</c:v>
                </c:pt>
                <c:pt idx="4">
                  <c:v>各级教育单位</c:v>
                </c:pt>
                <c:pt idx="5">
                  <c:v>机关</c:v>
                </c:pt>
                <c:pt idx="6">
                  <c:v>国有企业</c:v>
                </c:pt>
              </c:strCache>
            </c:strRef>
          </c:cat>
          <c:val>
            <c:numRef>
              <c:f>Sheet1!$B$2:$B$8</c:f>
              <c:numCache>
                <c:formatCode>0.00%</c:formatCode>
                <c:ptCount val="7"/>
                <c:pt idx="0">
                  <c:v>2.0000000000000009E-3</c:v>
                </c:pt>
                <c:pt idx="1">
                  <c:v>4.0000000000000015E-2</c:v>
                </c:pt>
                <c:pt idx="2">
                  <c:v>9.8000000000000066E-3</c:v>
                </c:pt>
                <c:pt idx="3">
                  <c:v>0.6627000000000004</c:v>
                </c:pt>
                <c:pt idx="4">
                  <c:v>0.20080000000000001</c:v>
                </c:pt>
                <c:pt idx="5">
                  <c:v>7.0199999999999999E-2</c:v>
                </c:pt>
                <c:pt idx="6">
                  <c:v>1.4400000000000001E-2</c:v>
                </c:pt>
              </c:numCache>
            </c:numRef>
          </c:val>
        </c:ser>
        <c:gapWidth val="182"/>
        <c:axId val="139789440"/>
        <c:axId val="139790976"/>
      </c:barChart>
      <c:catAx>
        <c:axId val="1397894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9790976"/>
        <c:crosses val="autoZero"/>
        <c:auto val="1"/>
        <c:lblAlgn val="ctr"/>
        <c:lblOffset val="100"/>
      </c:catAx>
      <c:valAx>
        <c:axId val="139790976"/>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97894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列1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华东地区</c:v>
                </c:pt>
                <c:pt idx="1">
                  <c:v>华南地区</c:v>
                </c:pt>
                <c:pt idx="2">
                  <c:v>华中地区</c:v>
                </c:pt>
                <c:pt idx="3">
                  <c:v>华北地区</c:v>
                </c:pt>
                <c:pt idx="4">
                  <c:v>西北地区</c:v>
                </c:pt>
                <c:pt idx="5">
                  <c:v>西南地区</c:v>
                </c:pt>
                <c:pt idx="6">
                  <c:v>东北地区</c:v>
                </c:pt>
              </c:strCache>
            </c:strRef>
          </c:cat>
          <c:val>
            <c:numRef>
              <c:f>Sheet1!$B$2:$B$8</c:f>
              <c:numCache>
                <c:formatCode>0.00%</c:formatCode>
                <c:ptCount val="7"/>
                <c:pt idx="0">
                  <c:v>3.6799999999999999E-2</c:v>
                </c:pt>
                <c:pt idx="1">
                  <c:v>0.90410000000000001</c:v>
                </c:pt>
                <c:pt idx="2">
                  <c:v>2.8199999999999992E-2</c:v>
                </c:pt>
                <c:pt idx="3">
                  <c:v>1.9699999999999999E-2</c:v>
                </c:pt>
                <c:pt idx="4">
                  <c:v>3.8000000000000009E-3</c:v>
                </c:pt>
                <c:pt idx="5">
                  <c:v>1.9000000000000009E-3</c:v>
                </c:pt>
                <c:pt idx="6">
                  <c:v>5.6000000000000017E-3</c:v>
                </c:pt>
              </c:numCache>
            </c:numRef>
          </c:val>
        </c:ser>
        <c:gapWidth val="219"/>
        <c:overlap val="-27"/>
        <c:axId val="284519040"/>
        <c:axId val="139743616"/>
      </c:barChart>
      <c:catAx>
        <c:axId val="284519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39743616"/>
        <c:crosses val="autoZero"/>
        <c:auto val="1"/>
        <c:lblAlgn val="ctr"/>
        <c:lblOffset val="100"/>
      </c:catAx>
      <c:valAx>
        <c:axId val="13974361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45190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layout>
                <c:manualLayout>
                  <c:x val="8.9248356657079336E-2"/>
                  <c:y val="-9.6725742099575046E-2"/>
                </c:manualLayout>
              </c:layout>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tx1">
                          <a:lumMod val="75000"/>
                          <a:lumOff val="25000"/>
                        </a:schemeClr>
                      </a:solidFill>
                      <a:latin typeface="黑体" panose="02010609060101010101" charset="-122"/>
                      <a:ea typeface="黑体" panose="02010609060101010101" charset="-122"/>
                      <a:cs typeface="+mn-cs"/>
                    </a:defRPr>
                  </a:pPr>
                  <a:endParaRPr lang="zh-CN"/>
                </a:p>
              </c:txPr>
              <c:dLblPos val="bestFit"/>
              <c:showVal val="1"/>
              <c:extLst>
                <c:ext xmlns:c15="http://schemas.microsoft.com/office/drawing/2012/chart" uri="{CE6537A1-D6FC-4f65-9D91-7224C49458BB}">
                  <c15:layout/>
                </c:ext>
              </c:extLst>
            </c:dLbl>
            <c:dLbl>
              <c:idx val="1"/>
              <c:layout>
                <c:manualLayout>
                  <c:x val="2.0177236453678315E-2"/>
                  <c:y val="7.2531955177429401E-3"/>
                </c:manualLayout>
              </c:layout>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tx1">
                          <a:lumMod val="75000"/>
                          <a:lumOff val="25000"/>
                        </a:schemeClr>
                      </a:solidFill>
                      <a:latin typeface="黑体" panose="02010609060101010101" charset="-122"/>
                      <a:ea typeface="黑体" panose="02010609060101010101" charset="-122"/>
                      <a:cs typeface="+mn-cs"/>
                    </a:defRPr>
                  </a:pPr>
                  <a:endParaRPr lang="zh-CN"/>
                </a:p>
              </c:txPr>
              <c:dLblPos val="bestFi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广东省</c:v>
                </c:pt>
                <c:pt idx="1">
                  <c:v>其他省市</c:v>
                </c:pt>
              </c:strCache>
            </c:strRef>
          </c:cat>
          <c:val>
            <c:numRef>
              <c:f>Sheet1!$B$2:$B$3</c:f>
              <c:numCache>
                <c:formatCode>0.00%</c:formatCode>
                <c:ptCount val="2"/>
                <c:pt idx="0">
                  <c:v>0.89100000000000001</c:v>
                </c:pt>
                <c:pt idx="1">
                  <c:v>0.10900000000000003</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Sheet1!$B$1</c:f>
              <c:strCache>
                <c:ptCount val="1"/>
                <c:pt idx="0">
                  <c:v>系列 1</c:v>
                </c:pt>
              </c:strCache>
            </c:strRef>
          </c:tx>
          <c:spPr>
            <a:solidFill>
              <a:schemeClr val="accent1"/>
            </a:solidFill>
            <a:ln>
              <a:noFill/>
            </a:ln>
            <a:effectLst/>
          </c:spPr>
          <c:dLbls>
            <c:dLbl>
              <c:idx val="18"/>
              <c:layout>
                <c:manualLayout>
                  <c:x val="2.4078979051288698E-3"/>
                  <c:y val="2.4154589371980684E-3"/>
                </c:manualLayout>
              </c:layout>
              <c:dLblPos val="outEnd"/>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50" b="1"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Sheet1!$A$2:$A$20</c:f>
              <c:strCache>
                <c:ptCount val="19"/>
                <c:pt idx="0">
                  <c:v>采矿业</c:v>
                </c:pt>
                <c:pt idx="1">
                  <c:v>水利、环境和公共设施管理业</c:v>
                </c:pt>
                <c:pt idx="2">
                  <c:v>房地产业</c:v>
                </c:pt>
                <c:pt idx="3">
                  <c:v>交通运输、仓储和邮政业</c:v>
                </c:pt>
                <c:pt idx="4">
                  <c:v>农、林、牧、渔业</c:v>
                </c:pt>
                <c:pt idx="5">
                  <c:v>电力、热力、燃气及水生产和供应商</c:v>
                </c:pt>
                <c:pt idx="6">
                  <c:v>卫生和社会工作</c:v>
                </c:pt>
                <c:pt idx="7">
                  <c:v>建筑业</c:v>
                </c:pt>
                <c:pt idx="8">
                  <c:v>科学研究和技术服务业</c:v>
                </c:pt>
                <c:pt idx="9">
                  <c:v>租赁和商务服务业</c:v>
                </c:pt>
                <c:pt idx="10">
                  <c:v>公共管理、社会保障和社会组织</c:v>
                </c:pt>
                <c:pt idx="11">
                  <c:v>住宿和餐饮业</c:v>
                </c:pt>
                <c:pt idx="12">
                  <c:v>金融业</c:v>
                </c:pt>
                <c:pt idx="13">
                  <c:v>批发和零售业</c:v>
                </c:pt>
                <c:pt idx="14">
                  <c:v>信息运输、软件和信息技术服务业</c:v>
                </c:pt>
                <c:pt idx="15">
                  <c:v>制造业</c:v>
                </c:pt>
                <c:pt idx="16">
                  <c:v>居民服务、修理和其他服务业</c:v>
                </c:pt>
                <c:pt idx="17">
                  <c:v>教育</c:v>
                </c:pt>
                <c:pt idx="18">
                  <c:v>文化、体育和娱乐业</c:v>
                </c:pt>
              </c:strCache>
            </c:strRef>
          </c:cat>
          <c:val>
            <c:numRef>
              <c:f>Sheet1!$B$2:$B$20</c:f>
              <c:numCache>
                <c:formatCode>0.00%</c:formatCode>
                <c:ptCount val="19"/>
                <c:pt idx="0">
                  <c:v>6.3572790845518173E-4</c:v>
                </c:pt>
                <c:pt idx="1">
                  <c:v>5.7215511760966304E-3</c:v>
                </c:pt>
                <c:pt idx="2">
                  <c:v>8.2644628099173591E-3</c:v>
                </c:pt>
                <c:pt idx="3">
                  <c:v>8.2644628099173591E-3</c:v>
                </c:pt>
                <c:pt idx="4">
                  <c:v>8.2644628099173591E-3</c:v>
                </c:pt>
                <c:pt idx="5">
                  <c:v>8.9001907183725408E-3</c:v>
                </c:pt>
                <c:pt idx="6">
                  <c:v>1.0171646535282896E-2</c:v>
                </c:pt>
                <c:pt idx="7">
                  <c:v>1.6528925619834718E-2</c:v>
                </c:pt>
                <c:pt idx="8">
                  <c:v>1.7164653528289893E-2</c:v>
                </c:pt>
                <c:pt idx="9">
                  <c:v>1.7800381436745082E-2</c:v>
                </c:pt>
                <c:pt idx="10">
                  <c:v>2.2886204704386532E-2</c:v>
                </c:pt>
                <c:pt idx="11">
                  <c:v>2.4793388429752081E-2</c:v>
                </c:pt>
                <c:pt idx="12">
                  <c:v>2.9243483788938335E-2</c:v>
                </c:pt>
                <c:pt idx="13">
                  <c:v>3.7507946598855701E-2</c:v>
                </c:pt>
                <c:pt idx="14">
                  <c:v>4.6408137317228246E-2</c:v>
                </c:pt>
                <c:pt idx="15">
                  <c:v>5.2129688493324847E-2</c:v>
                </c:pt>
                <c:pt idx="16">
                  <c:v>5.4672600127145601E-2</c:v>
                </c:pt>
                <c:pt idx="17">
                  <c:v>0.24284806102987921</c:v>
                </c:pt>
                <c:pt idx="18">
                  <c:v>0.38779402415766062</c:v>
                </c:pt>
              </c:numCache>
            </c:numRef>
          </c:val>
        </c:ser>
        <c:gapWidth val="182"/>
        <c:axId val="288033792"/>
        <c:axId val="284508928"/>
      </c:barChart>
      <c:catAx>
        <c:axId val="2880337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crossAx val="284508928"/>
        <c:crosses val="autoZero"/>
        <c:auto val="1"/>
        <c:lblAlgn val="ctr"/>
        <c:lblOffset val="100"/>
      </c:catAx>
      <c:valAx>
        <c:axId val="284508928"/>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crossAx val="2880337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就业</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400" b="1"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0.00%</c:formatCode>
                <c:ptCount val="1"/>
                <c:pt idx="0">
                  <c:v>0.92259999999999998</c:v>
                </c:pt>
              </c:numCache>
            </c:numRef>
          </c:val>
        </c:ser>
        <c:ser>
          <c:idx val="1"/>
          <c:order val="1"/>
          <c:tx>
            <c:strRef>
              <c:f>Sheet1!$C$1</c:f>
              <c:strCache>
                <c:ptCount val="1"/>
                <c:pt idx="0">
                  <c:v>升学</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400" b="1"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0.00%</c:formatCode>
                <c:ptCount val="1"/>
                <c:pt idx="0">
                  <c:v>1.3400000000000004E-2</c:v>
                </c:pt>
              </c:numCache>
            </c:numRef>
          </c:val>
        </c:ser>
        <c:ser>
          <c:idx val="2"/>
          <c:order val="2"/>
          <c:tx>
            <c:strRef>
              <c:f>Sheet1!$D$1</c:f>
              <c:strCache>
                <c:ptCount val="1"/>
                <c:pt idx="0">
                  <c:v>灵活就业</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400" b="1"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Sheet1!$D$2</c:f>
              <c:numCache>
                <c:formatCode>0.00%</c:formatCode>
                <c:ptCount val="1"/>
                <c:pt idx="0">
                  <c:v>1.6700000000000007E-2</c:v>
                </c:pt>
              </c:numCache>
            </c:numRef>
          </c:val>
        </c:ser>
        <c:ser>
          <c:idx val="3"/>
          <c:order val="3"/>
          <c:tx>
            <c:strRef>
              <c:f>Sheet1!$E$1</c:f>
              <c:strCache>
                <c:ptCount val="1"/>
                <c:pt idx="0">
                  <c:v>待就业</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1400" b="1"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Sheet1!$E$2</c:f>
              <c:numCache>
                <c:formatCode>0.00%</c:formatCode>
                <c:ptCount val="1"/>
                <c:pt idx="0">
                  <c:v>4.7300000000000016E-2</c:v>
                </c:pt>
              </c:numCache>
            </c:numRef>
          </c:val>
        </c:ser>
        <c:gapWidth val="219"/>
        <c:overlap val="-27"/>
        <c:axId val="288193920"/>
        <c:axId val="288212096"/>
      </c:barChart>
      <c:catAx>
        <c:axId val="288193920"/>
        <c:scaling>
          <c:orientation val="minMax"/>
        </c:scaling>
        <c:delete val="1"/>
        <c:axPos val="b"/>
        <c:numFmt formatCode="General" sourceLinked="1"/>
        <c:majorTickMark val="none"/>
        <c:tickLblPos val="nextTo"/>
        <c:crossAx val="288212096"/>
        <c:crosses val="autoZero"/>
        <c:auto val="1"/>
        <c:lblAlgn val="ctr"/>
        <c:lblOffset val="100"/>
      </c:catAx>
      <c:valAx>
        <c:axId val="28821209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81939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1000" b="1"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2"/>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F839CDB8E64BA7AC00A86A6F32FCEA"/>
        <w:category>
          <w:name w:val="常规"/>
          <w:gallery w:val="placeholder"/>
        </w:category>
        <w:types>
          <w:type w:val="bbPlcHdr"/>
        </w:types>
        <w:behaviors>
          <w:behavior w:val="content"/>
        </w:behaviors>
        <w:guid w:val="{FAE72C3B-F412-4211-8586-58CD8D797B63}"/>
      </w:docPartPr>
      <w:docPartBody>
        <w:p w:rsidR="00000000" w:rsidRDefault="000E564C" w:rsidP="000E564C">
          <w:pPr>
            <w:pStyle w:val="76F839CDB8E64BA7AC00A86A6F32FCEA"/>
          </w:pPr>
          <w:r>
            <w:rPr>
              <w:color w:val="808080"/>
            </w:rPr>
            <w:t>单击此处输入文字。</w:t>
          </w:r>
        </w:p>
      </w:docPartBody>
    </w:docPart>
    <w:docPart>
      <w:docPartPr>
        <w:name w:val="A90987611B704D9A8EB80557DDF45C83"/>
        <w:category>
          <w:name w:val="常规"/>
          <w:gallery w:val="placeholder"/>
        </w:category>
        <w:types>
          <w:type w:val="bbPlcHdr"/>
        </w:types>
        <w:behaviors>
          <w:behavior w:val="content"/>
        </w:behaviors>
        <w:guid w:val="{0843A06F-876D-498D-8B02-CFFBA292486A}"/>
      </w:docPartPr>
      <w:docPartBody>
        <w:p w:rsidR="00000000" w:rsidRDefault="000E564C" w:rsidP="000E564C">
          <w:pPr>
            <w:pStyle w:val="A90987611B704D9A8EB80557DDF45C83"/>
          </w:pPr>
          <w:r>
            <w:rPr>
              <w:color w:val="808080"/>
            </w:rPr>
            <w:t>单击此处输入文字。</w:t>
          </w:r>
        </w:p>
      </w:docPartBody>
    </w:docPart>
    <w:docPart>
      <w:docPartPr>
        <w:name w:val="B55C494987BF4324A03B27899B4AC752"/>
        <w:category>
          <w:name w:val="常规"/>
          <w:gallery w:val="placeholder"/>
        </w:category>
        <w:types>
          <w:type w:val="bbPlcHdr"/>
        </w:types>
        <w:behaviors>
          <w:behavior w:val="content"/>
        </w:behaviors>
        <w:guid w:val="{51A9DA21-8BA0-4E9D-BF47-AC6B79881A11}"/>
      </w:docPartPr>
      <w:docPartBody>
        <w:p w:rsidR="00000000" w:rsidRDefault="000E564C" w:rsidP="000E564C">
          <w:pPr>
            <w:pStyle w:val="B55C494987BF4324A03B27899B4AC752"/>
          </w:pPr>
          <w:r>
            <w:rPr>
              <w:color w:val="808080"/>
            </w:rPr>
            <w:t>单击此处输入文字。</w:t>
          </w:r>
        </w:p>
      </w:docPartBody>
    </w:docPart>
    <w:docPart>
      <w:docPartPr>
        <w:name w:val="466F02F5EEAD43C58E8FCF04206FF969"/>
        <w:category>
          <w:name w:val="常规"/>
          <w:gallery w:val="placeholder"/>
        </w:category>
        <w:types>
          <w:type w:val="bbPlcHdr"/>
        </w:types>
        <w:behaviors>
          <w:behavior w:val="content"/>
        </w:behaviors>
        <w:guid w:val="{8A323030-C16C-4FC0-BA75-23E0AE312B38}"/>
      </w:docPartPr>
      <w:docPartBody>
        <w:p w:rsidR="00000000" w:rsidRDefault="000E564C" w:rsidP="000E564C">
          <w:pPr>
            <w:pStyle w:val="466F02F5EEAD43C58E8FCF04206FF969"/>
          </w:pPr>
          <w:r>
            <w:rPr>
              <w:color w:val="808080"/>
            </w:rPr>
            <w:t>单击此处输入文字。</w:t>
          </w:r>
        </w:p>
      </w:docPartBody>
    </w:docPart>
    <w:docPart>
      <w:docPartPr>
        <w:name w:val="93EF5C32C517446FA7D6A4B66333DCF4"/>
        <w:category>
          <w:name w:val="常规"/>
          <w:gallery w:val="placeholder"/>
        </w:category>
        <w:types>
          <w:type w:val="bbPlcHdr"/>
        </w:types>
        <w:behaviors>
          <w:behavior w:val="content"/>
        </w:behaviors>
        <w:guid w:val="{56C13CE5-9703-4C22-AFD6-EB8F1A3AACAD}"/>
      </w:docPartPr>
      <w:docPartBody>
        <w:p w:rsidR="00000000" w:rsidRDefault="000E564C" w:rsidP="000E564C">
          <w:pPr>
            <w:pStyle w:val="93EF5C32C517446FA7D6A4B66333DCF4"/>
          </w:pPr>
          <w:r>
            <w:rPr>
              <w:color w:val="808080"/>
            </w:rPr>
            <w:t>单击此处输入文字。</w:t>
          </w:r>
        </w:p>
      </w:docPartBody>
    </w:docPart>
    <w:docPart>
      <w:docPartPr>
        <w:name w:val="63231D2B70E541B8A5FE66E73B69E70D"/>
        <w:category>
          <w:name w:val="常规"/>
          <w:gallery w:val="placeholder"/>
        </w:category>
        <w:types>
          <w:type w:val="bbPlcHdr"/>
        </w:types>
        <w:behaviors>
          <w:behavior w:val="content"/>
        </w:behaviors>
        <w:guid w:val="{D22037F4-BCB9-44C0-B8D0-F74750E7ADEB}"/>
      </w:docPartPr>
      <w:docPartBody>
        <w:p w:rsidR="00000000" w:rsidRDefault="000E564C" w:rsidP="000E564C">
          <w:pPr>
            <w:pStyle w:val="63231D2B70E541B8A5FE66E73B69E70D"/>
          </w:pPr>
          <w:r>
            <w:rPr>
              <w:color w:val="808080"/>
            </w:rPr>
            <w:t>单击此处输入文字。</w:t>
          </w:r>
        </w:p>
      </w:docPartBody>
    </w:docPart>
    <w:docPart>
      <w:docPartPr>
        <w:name w:val="8F40095F28314A4780E15AA3863F7583"/>
        <w:category>
          <w:name w:val="常规"/>
          <w:gallery w:val="placeholder"/>
        </w:category>
        <w:types>
          <w:type w:val="bbPlcHdr"/>
        </w:types>
        <w:behaviors>
          <w:behavior w:val="content"/>
        </w:behaviors>
        <w:guid w:val="{87DB7008-FBB5-43C7-9371-44DB2743510B}"/>
      </w:docPartPr>
      <w:docPartBody>
        <w:p w:rsidR="00000000" w:rsidRDefault="000E564C" w:rsidP="000E564C">
          <w:pPr>
            <w:pStyle w:val="8F40095F28314A4780E15AA3863F7583"/>
          </w:pPr>
          <w:r>
            <w:rPr>
              <w:color w:val="808080"/>
            </w:rPr>
            <w:t>单击此处输入文字。</w:t>
          </w:r>
        </w:p>
      </w:docPartBody>
    </w:docPart>
    <w:docPart>
      <w:docPartPr>
        <w:name w:val="2F6A38735D424A42B47E14381E6F935B"/>
        <w:category>
          <w:name w:val="常规"/>
          <w:gallery w:val="placeholder"/>
        </w:category>
        <w:types>
          <w:type w:val="bbPlcHdr"/>
        </w:types>
        <w:behaviors>
          <w:behavior w:val="content"/>
        </w:behaviors>
        <w:guid w:val="{BD62FB10-9617-40D3-88F4-A80DA0477F89}"/>
      </w:docPartPr>
      <w:docPartBody>
        <w:p w:rsidR="00000000" w:rsidRDefault="000E564C" w:rsidP="000E564C">
          <w:pPr>
            <w:pStyle w:val="2F6A38735D424A42B47E14381E6F935B"/>
          </w:pPr>
          <w:r>
            <w:rPr>
              <w:color w:val="808080"/>
            </w:rPr>
            <w:t>单击此处输入文字。</w:t>
          </w:r>
        </w:p>
      </w:docPartBody>
    </w:docPart>
    <w:docPart>
      <w:docPartPr>
        <w:name w:val="700DE8FFFE77403C81B18787DEB79004"/>
        <w:category>
          <w:name w:val="常规"/>
          <w:gallery w:val="placeholder"/>
        </w:category>
        <w:types>
          <w:type w:val="bbPlcHdr"/>
        </w:types>
        <w:behaviors>
          <w:behavior w:val="content"/>
        </w:behaviors>
        <w:guid w:val="{1A3BB108-777E-446A-A7A9-FCA349372BC7}"/>
      </w:docPartPr>
      <w:docPartBody>
        <w:p w:rsidR="00000000" w:rsidRDefault="000E564C" w:rsidP="000E564C">
          <w:pPr>
            <w:pStyle w:val="700DE8FFFE77403C81B18787DEB79004"/>
          </w:pPr>
          <w:r>
            <w:rPr>
              <w:color w:val="808080"/>
            </w:rPr>
            <w:t>单击此处输入文字。</w:t>
          </w:r>
        </w:p>
      </w:docPartBody>
    </w:docPart>
    <w:docPart>
      <w:docPartPr>
        <w:name w:val="F5C3A2B752FB45F1A58C676692019B9D"/>
        <w:category>
          <w:name w:val="常规"/>
          <w:gallery w:val="placeholder"/>
        </w:category>
        <w:types>
          <w:type w:val="bbPlcHdr"/>
        </w:types>
        <w:behaviors>
          <w:behavior w:val="content"/>
        </w:behaviors>
        <w:guid w:val="{1D44F4B9-81D6-40C9-801A-370E05F890DC}"/>
      </w:docPartPr>
      <w:docPartBody>
        <w:p w:rsidR="00000000" w:rsidRDefault="000E564C" w:rsidP="000E564C">
          <w:pPr>
            <w:pStyle w:val="F5C3A2B752FB45F1A58C676692019B9D"/>
          </w:pPr>
          <w:r>
            <w:rPr>
              <w:color w:val="808080"/>
            </w:rPr>
            <w:t>单击此处输入文字。</w:t>
          </w:r>
        </w:p>
      </w:docPartBody>
    </w:docPart>
    <w:docPart>
      <w:docPartPr>
        <w:name w:val="E600E04E050542439300F42CBFA57BE2"/>
        <w:category>
          <w:name w:val="常规"/>
          <w:gallery w:val="placeholder"/>
        </w:category>
        <w:types>
          <w:type w:val="bbPlcHdr"/>
        </w:types>
        <w:behaviors>
          <w:behavior w:val="content"/>
        </w:behaviors>
        <w:guid w:val="{6B7B048D-31B8-4245-88C3-CE489F6574FB}"/>
      </w:docPartPr>
      <w:docPartBody>
        <w:p w:rsidR="00000000" w:rsidRDefault="000E564C" w:rsidP="000E564C">
          <w:pPr>
            <w:pStyle w:val="E600E04E050542439300F42CBFA57BE2"/>
          </w:pPr>
          <w:r>
            <w:rPr>
              <w:color w:val="808080"/>
            </w:rPr>
            <w:t>单击此处输入文字。</w:t>
          </w:r>
        </w:p>
      </w:docPartBody>
    </w:docPart>
    <w:docPart>
      <w:docPartPr>
        <w:name w:val="6DB500BFBE634E3DBB2A8BAF2A7A9CB3"/>
        <w:category>
          <w:name w:val="常规"/>
          <w:gallery w:val="placeholder"/>
        </w:category>
        <w:types>
          <w:type w:val="bbPlcHdr"/>
        </w:types>
        <w:behaviors>
          <w:behavior w:val="content"/>
        </w:behaviors>
        <w:guid w:val="{767D9008-D22A-40E3-8062-8893942B85F1}"/>
      </w:docPartPr>
      <w:docPartBody>
        <w:p w:rsidR="00000000" w:rsidRDefault="000E564C" w:rsidP="000E564C">
          <w:pPr>
            <w:pStyle w:val="6DB500BFBE634E3DBB2A8BAF2A7A9CB3"/>
          </w:pPr>
          <w:r>
            <w:rPr>
              <w:color w:val="808080"/>
            </w:rPr>
            <w:t>单击此处输入文字。</w:t>
          </w:r>
        </w:p>
      </w:docPartBody>
    </w:docPart>
    <w:docPart>
      <w:docPartPr>
        <w:name w:val="877BF88E743F467DB67B543E4EC0A5C3"/>
        <w:category>
          <w:name w:val="常规"/>
          <w:gallery w:val="placeholder"/>
        </w:category>
        <w:types>
          <w:type w:val="bbPlcHdr"/>
        </w:types>
        <w:behaviors>
          <w:behavior w:val="content"/>
        </w:behaviors>
        <w:guid w:val="{7A399C05-3E25-404B-BF52-EFDB44B8742A}"/>
      </w:docPartPr>
      <w:docPartBody>
        <w:p w:rsidR="00000000" w:rsidRDefault="000E564C" w:rsidP="000E564C">
          <w:pPr>
            <w:pStyle w:val="877BF88E743F467DB67B543E4EC0A5C3"/>
          </w:pPr>
          <w:r>
            <w:rPr>
              <w:color w:val="808080"/>
            </w:rPr>
            <w:t>单击此处输入文字。</w:t>
          </w:r>
        </w:p>
      </w:docPartBody>
    </w:docPart>
    <w:docPart>
      <w:docPartPr>
        <w:name w:val="9C376E4E4D8D4AB7B184C9345BAB24A7"/>
        <w:category>
          <w:name w:val="常规"/>
          <w:gallery w:val="placeholder"/>
        </w:category>
        <w:types>
          <w:type w:val="bbPlcHdr"/>
        </w:types>
        <w:behaviors>
          <w:behavior w:val="content"/>
        </w:behaviors>
        <w:guid w:val="{C86D172B-FB2A-4D13-B68B-70F2955C0B6C}"/>
      </w:docPartPr>
      <w:docPartBody>
        <w:p w:rsidR="00000000" w:rsidRDefault="000E564C" w:rsidP="000E564C">
          <w:pPr>
            <w:pStyle w:val="9C376E4E4D8D4AB7B184C9345BAB24A7"/>
          </w:pPr>
          <w:r>
            <w:rPr>
              <w:color w:val="808080"/>
            </w:rPr>
            <w:t>单击此处输入文字。</w:t>
          </w:r>
        </w:p>
      </w:docPartBody>
    </w:docPart>
    <w:docPart>
      <w:docPartPr>
        <w:name w:val="C317E4F4E67A459D8E795868C5B02D4A"/>
        <w:category>
          <w:name w:val="常规"/>
          <w:gallery w:val="placeholder"/>
        </w:category>
        <w:types>
          <w:type w:val="bbPlcHdr"/>
        </w:types>
        <w:behaviors>
          <w:behavior w:val="content"/>
        </w:behaviors>
        <w:guid w:val="{7D5E9A31-6673-4A24-B664-727AC9499250}"/>
      </w:docPartPr>
      <w:docPartBody>
        <w:p w:rsidR="00000000" w:rsidRDefault="000E564C" w:rsidP="000E564C">
          <w:pPr>
            <w:pStyle w:val="C317E4F4E67A459D8E795868C5B02D4A"/>
          </w:pPr>
          <w:r>
            <w:rPr>
              <w:color w:val="808080"/>
            </w:rPr>
            <w:t>单击此处输入文字。</w:t>
          </w:r>
        </w:p>
      </w:docPartBody>
    </w:docPart>
    <w:docPart>
      <w:docPartPr>
        <w:name w:val="F914D7C4844C439C980700313D1BAAEE"/>
        <w:category>
          <w:name w:val="常规"/>
          <w:gallery w:val="placeholder"/>
        </w:category>
        <w:types>
          <w:type w:val="bbPlcHdr"/>
        </w:types>
        <w:behaviors>
          <w:behavior w:val="content"/>
        </w:behaviors>
        <w:guid w:val="{6BA11E66-AD77-496C-B171-D66A39039586}"/>
      </w:docPartPr>
      <w:docPartBody>
        <w:p w:rsidR="00000000" w:rsidRDefault="000E564C" w:rsidP="000E564C">
          <w:pPr>
            <w:pStyle w:val="F914D7C4844C439C980700313D1BAAEE"/>
          </w:pPr>
          <w:r>
            <w:rPr>
              <w:color w:val="808080"/>
            </w:rPr>
            <w:t>单击此处输入文字。</w:t>
          </w:r>
        </w:p>
      </w:docPartBody>
    </w:docPart>
    <w:docPart>
      <w:docPartPr>
        <w:name w:val="6948EB5AA1624BDB8F5B5E2C188C97A6"/>
        <w:category>
          <w:name w:val="常规"/>
          <w:gallery w:val="placeholder"/>
        </w:category>
        <w:types>
          <w:type w:val="bbPlcHdr"/>
        </w:types>
        <w:behaviors>
          <w:behavior w:val="content"/>
        </w:behaviors>
        <w:guid w:val="{35764E8C-BB9F-402F-88F2-FF467C146B12}"/>
      </w:docPartPr>
      <w:docPartBody>
        <w:p w:rsidR="00000000" w:rsidRDefault="000E564C" w:rsidP="000E564C">
          <w:pPr>
            <w:pStyle w:val="6948EB5AA1624BDB8F5B5E2C188C97A6"/>
          </w:pPr>
          <w:r>
            <w:rPr>
              <w:color w:val="808080"/>
            </w:rPr>
            <w:t>单击此处输入文字。</w:t>
          </w:r>
        </w:p>
      </w:docPartBody>
    </w:docPart>
    <w:docPart>
      <w:docPartPr>
        <w:name w:val="121571ACB45B4271A37CE05FD207DC52"/>
        <w:category>
          <w:name w:val="常规"/>
          <w:gallery w:val="placeholder"/>
        </w:category>
        <w:types>
          <w:type w:val="bbPlcHdr"/>
        </w:types>
        <w:behaviors>
          <w:behavior w:val="content"/>
        </w:behaviors>
        <w:guid w:val="{75FF6958-AE24-4CFD-BF47-FFA07219795E}"/>
      </w:docPartPr>
      <w:docPartBody>
        <w:p w:rsidR="00000000" w:rsidRDefault="000E564C" w:rsidP="000E564C">
          <w:pPr>
            <w:pStyle w:val="121571ACB45B4271A37CE05FD207DC52"/>
          </w:pPr>
          <w:r>
            <w:rPr>
              <w:color w:val="808080"/>
            </w:rPr>
            <w:t>单击此处输入文字。</w:t>
          </w:r>
        </w:p>
      </w:docPartBody>
    </w:docPart>
    <w:docPart>
      <w:docPartPr>
        <w:name w:val="71729379EC974AE698DE242A57CA81AC"/>
        <w:category>
          <w:name w:val="常规"/>
          <w:gallery w:val="placeholder"/>
        </w:category>
        <w:types>
          <w:type w:val="bbPlcHdr"/>
        </w:types>
        <w:behaviors>
          <w:behavior w:val="content"/>
        </w:behaviors>
        <w:guid w:val="{D93DDC6F-AD40-4C81-B9FB-83B9689BA59E}"/>
      </w:docPartPr>
      <w:docPartBody>
        <w:p w:rsidR="00000000" w:rsidRDefault="000E564C" w:rsidP="000E564C">
          <w:pPr>
            <w:pStyle w:val="71729379EC974AE698DE242A57CA81AC"/>
          </w:pPr>
          <w:r>
            <w:rPr>
              <w:color w:val="808080"/>
            </w:rPr>
            <w:t>单击此处输入文字。</w:t>
          </w:r>
        </w:p>
      </w:docPartBody>
    </w:docPart>
    <w:docPart>
      <w:docPartPr>
        <w:name w:val="11E0C0BCA5F44A5E8ABADE3433388566"/>
        <w:category>
          <w:name w:val="常规"/>
          <w:gallery w:val="placeholder"/>
        </w:category>
        <w:types>
          <w:type w:val="bbPlcHdr"/>
        </w:types>
        <w:behaviors>
          <w:behavior w:val="content"/>
        </w:behaviors>
        <w:guid w:val="{E7D1EE95-5B6A-45D5-B2D3-6E5D4693D5A7}"/>
      </w:docPartPr>
      <w:docPartBody>
        <w:p w:rsidR="00000000" w:rsidRDefault="000E564C" w:rsidP="000E564C">
          <w:pPr>
            <w:pStyle w:val="11E0C0BCA5F44A5E8ABADE3433388566"/>
          </w:pPr>
          <w:r>
            <w:rPr>
              <w:color w:val="808080"/>
            </w:rPr>
            <w:t>单击此处输入文字。</w:t>
          </w:r>
        </w:p>
      </w:docPartBody>
    </w:docPart>
    <w:docPart>
      <w:docPartPr>
        <w:name w:val="99E311684AE74CD48804BFC705F4B210"/>
        <w:category>
          <w:name w:val="常规"/>
          <w:gallery w:val="placeholder"/>
        </w:category>
        <w:types>
          <w:type w:val="bbPlcHdr"/>
        </w:types>
        <w:behaviors>
          <w:behavior w:val="content"/>
        </w:behaviors>
        <w:guid w:val="{401BD4F6-BE6D-46A0-9BEE-29298E4A2875}"/>
      </w:docPartPr>
      <w:docPartBody>
        <w:p w:rsidR="00000000" w:rsidRDefault="000E564C" w:rsidP="000E564C">
          <w:pPr>
            <w:pStyle w:val="99E311684AE74CD48804BFC705F4B210"/>
          </w:pPr>
          <w:r>
            <w:rPr>
              <w:color w:val="808080"/>
            </w:rPr>
            <w:t>单击此处输入文字。</w:t>
          </w:r>
        </w:p>
      </w:docPartBody>
    </w:docPart>
    <w:docPart>
      <w:docPartPr>
        <w:name w:val="EA0B03DA808B4273830C5ECCB857CDF9"/>
        <w:category>
          <w:name w:val="常规"/>
          <w:gallery w:val="placeholder"/>
        </w:category>
        <w:types>
          <w:type w:val="bbPlcHdr"/>
        </w:types>
        <w:behaviors>
          <w:behavior w:val="content"/>
        </w:behaviors>
        <w:guid w:val="{E1438666-D5DF-46EC-8898-1B6691E317D1}"/>
      </w:docPartPr>
      <w:docPartBody>
        <w:p w:rsidR="00000000" w:rsidRDefault="000E564C" w:rsidP="000E564C">
          <w:pPr>
            <w:pStyle w:val="EA0B03DA808B4273830C5ECCB857CDF9"/>
          </w:pPr>
          <w:r>
            <w:rPr>
              <w:color w:val="808080"/>
            </w:rPr>
            <w:t>单击此处输入文字。</w:t>
          </w:r>
        </w:p>
      </w:docPartBody>
    </w:docPart>
    <w:docPart>
      <w:docPartPr>
        <w:name w:val="CEF07C348D8F4D0DA8D8E7F4777A7A23"/>
        <w:category>
          <w:name w:val="常规"/>
          <w:gallery w:val="placeholder"/>
        </w:category>
        <w:types>
          <w:type w:val="bbPlcHdr"/>
        </w:types>
        <w:behaviors>
          <w:behavior w:val="content"/>
        </w:behaviors>
        <w:guid w:val="{627BF44E-6A53-4449-9D88-84A696CA2D00}"/>
      </w:docPartPr>
      <w:docPartBody>
        <w:p w:rsidR="00000000" w:rsidRDefault="000E564C" w:rsidP="000E564C">
          <w:pPr>
            <w:pStyle w:val="CEF07C348D8F4D0DA8D8E7F4777A7A23"/>
          </w:pPr>
          <w:r>
            <w:rPr>
              <w:color w:val="808080"/>
            </w:rPr>
            <w:t>单击此处输入文字。</w:t>
          </w:r>
        </w:p>
      </w:docPartBody>
    </w:docPart>
    <w:docPart>
      <w:docPartPr>
        <w:name w:val="2C16DE35495748F1BB6EFE0CE2437063"/>
        <w:category>
          <w:name w:val="常规"/>
          <w:gallery w:val="placeholder"/>
        </w:category>
        <w:types>
          <w:type w:val="bbPlcHdr"/>
        </w:types>
        <w:behaviors>
          <w:behavior w:val="content"/>
        </w:behaviors>
        <w:guid w:val="{C30F9BAE-03A6-49F7-A4A2-5C69539C7871}"/>
      </w:docPartPr>
      <w:docPartBody>
        <w:p w:rsidR="00000000" w:rsidRDefault="000E564C" w:rsidP="000E564C">
          <w:pPr>
            <w:pStyle w:val="2C16DE35495748F1BB6EFE0CE2437063"/>
          </w:pPr>
          <w:r>
            <w:rPr>
              <w:color w:val="808080"/>
            </w:rPr>
            <w:t>单击此处输入文字。</w:t>
          </w:r>
        </w:p>
      </w:docPartBody>
    </w:docPart>
    <w:docPart>
      <w:docPartPr>
        <w:name w:val="B3B895B623094AC0A5F0D4A73FA74AD1"/>
        <w:category>
          <w:name w:val="常规"/>
          <w:gallery w:val="placeholder"/>
        </w:category>
        <w:types>
          <w:type w:val="bbPlcHdr"/>
        </w:types>
        <w:behaviors>
          <w:behavior w:val="content"/>
        </w:behaviors>
        <w:guid w:val="{C3FD03DB-6AD0-49AB-9D03-F79F0D41C623}"/>
      </w:docPartPr>
      <w:docPartBody>
        <w:p w:rsidR="00000000" w:rsidRDefault="000E564C" w:rsidP="000E564C">
          <w:pPr>
            <w:pStyle w:val="B3B895B623094AC0A5F0D4A73FA74AD1"/>
          </w:pPr>
          <w:r>
            <w:rPr>
              <w:color w:val="808080"/>
            </w:rPr>
            <w:t>单击此处输入文字。</w:t>
          </w:r>
        </w:p>
      </w:docPartBody>
    </w:docPart>
    <w:docPart>
      <w:docPartPr>
        <w:name w:val="4E177A0AD2F54215BA4C3154F588ACA5"/>
        <w:category>
          <w:name w:val="常规"/>
          <w:gallery w:val="placeholder"/>
        </w:category>
        <w:types>
          <w:type w:val="bbPlcHdr"/>
        </w:types>
        <w:behaviors>
          <w:behavior w:val="content"/>
        </w:behaviors>
        <w:guid w:val="{70D67184-1F91-44E2-BE72-7775FE2D0931}"/>
      </w:docPartPr>
      <w:docPartBody>
        <w:p w:rsidR="00000000" w:rsidRDefault="000E564C" w:rsidP="000E564C">
          <w:pPr>
            <w:pStyle w:val="4E177A0AD2F54215BA4C3154F588ACA5"/>
          </w:pPr>
          <w:r>
            <w:rPr>
              <w:color w:val="808080"/>
            </w:rPr>
            <w:t>单击此处输入文字。</w:t>
          </w:r>
        </w:p>
      </w:docPartBody>
    </w:docPart>
    <w:docPart>
      <w:docPartPr>
        <w:name w:val="A3BFC9C7965D48D09907CE95EC8C5355"/>
        <w:category>
          <w:name w:val="常规"/>
          <w:gallery w:val="placeholder"/>
        </w:category>
        <w:types>
          <w:type w:val="bbPlcHdr"/>
        </w:types>
        <w:behaviors>
          <w:behavior w:val="content"/>
        </w:behaviors>
        <w:guid w:val="{32ACAFF9-CC59-47CC-8081-33292E72091A}"/>
      </w:docPartPr>
      <w:docPartBody>
        <w:p w:rsidR="00000000" w:rsidRDefault="000E564C" w:rsidP="000E564C">
          <w:pPr>
            <w:pStyle w:val="A3BFC9C7965D48D09907CE95EC8C5355"/>
          </w:pPr>
          <w:r>
            <w:rPr>
              <w:color w:val="808080"/>
            </w:rPr>
            <w:t>单击此处输入文字。</w:t>
          </w:r>
        </w:p>
      </w:docPartBody>
    </w:docPart>
    <w:docPart>
      <w:docPartPr>
        <w:name w:val="4CF3C44F2EBC41319753A8471A24518D"/>
        <w:category>
          <w:name w:val="常规"/>
          <w:gallery w:val="placeholder"/>
        </w:category>
        <w:types>
          <w:type w:val="bbPlcHdr"/>
        </w:types>
        <w:behaviors>
          <w:behavior w:val="content"/>
        </w:behaviors>
        <w:guid w:val="{09F65342-DD49-4C3C-9B28-A535F1F23F49}"/>
      </w:docPartPr>
      <w:docPartBody>
        <w:p w:rsidR="00000000" w:rsidRDefault="000E564C" w:rsidP="000E564C">
          <w:pPr>
            <w:pStyle w:val="4CF3C44F2EBC41319753A8471A24518D"/>
          </w:pPr>
          <w:r>
            <w:rPr>
              <w:color w:val="808080"/>
            </w:rPr>
            <w:t>单击此处输入文字。</w:t>
          </w:r>
        </w:p>
      </w:docPartBody>
    </w:docPart>
    <w:docPart>
      <w:docPartPr>
        <w:name w:val="AA62DE7637C143C8A1F12AE160BB5DF3"/>
        <w:category>
          <w:name w:val="常规"/>
          <w:gallery w:val="placeholder"/>
        </w:category>
        <w:types>
          <w:type w:val="bbPlcHdr"/>
        </w:types>
        <w:behaviors>
          <w:behavior w:val="content"/>
        </w:behaviors>
        <w:guid w:val="{716F9C9F-BB27-4A3C-A8AD-36D190BDEBD8}"/>
      </w:docPartPr>
      <w:docPartBody>
        <w:p w:rsidR="00000000" w:rsidRDefault="000E564C" w:rsidP="000E564C">
          <w:pPr>
            <w:pStyle w:val="AA62DE7637C143C8A1F12AE160BB5DF3"/>
          </w:pPr>
          <w:r>
            <w:rPr>
              <w:color w:val="808080"/>
            </w:rPr>
            <w:t>单击此处输入文字。</w:t>
          </w:r>
        </w:p>
      </w:docPartBody>
    </w:docPart>
    <w:docPart>
      <w:docPartPr>
        <w:name w:val="41F14BE1FB954FFF82BCDB1F3D208FB7"/>
        <w:category>
          <w:name w:val="常规"/>
          <w:gallery w:val="placeholder"/>
        </w:category>
        <w:types>
          <w:type w:val="bbPlcHdr"/>
        </w:types>
        <w:behaviors>
          <w:behavior w:val="content"/>
        </w:behaviors>
        <w:guid w:val="{1388A563-D412-4494-B7E7-F7493B6F6AD3}"/>
      </w:docPartPr>
      <w:docPartBody>
        <w:p w:rsidR="00000000" w:rsidRDefault="000E564C" w:rsidP="000E564C">
          <w:pPr>
            <w:pStyle w:val="41F14BE1FB954FFF82BCDB1F3D208FB7"/>
          </w:pPr>
          <w:r>
            <w:rPr>
              <w:color w:val="808080"/>
            </w:rPr>
            <w:t>单击此处输入文字。</w:t>
          </w:r>
        </w:p>
      </w:docPartBody>
    </w:docPart>
    <w:docPart>
      <w:docPartPr>
        <w:name w:val="574A4288F9FA4570910E7F86CF91A4B6"/>
        <w:category>
          <w:name w:val="常规"/>
          <w:gallery w:val="placeholder"/>
        </w:category>
        <w:types>
          <w:type w:val="bbPlcHdr"/>
        </w:types>
        <w:behaviors>
          <w:behavior w:val="content"/>
        </w:behaviors>
        <w:guid w:val="{F18FC247-64B2-44F6-97D6-5FA192AE0DC6}"/>
      </w:docPartPr>
      <w:docPartBody>
        <w:p w:rsidR="00000000" w:rsidRDefault="000E564C" w:rsidP="000E564C">
          <w:pPr>
            <w:pStyle w:val="574A4288F9FA4570910E7F86CF91A4B6"/>
          </w:pPr>
          <w:r>
            <w:rPr>
              <w:color w:val="808080"/>
            </w:rPr>
            <w:t>单击此处输入文字。</w:t>
          </w:r>
        </w:p>
      </w:docPartBody>
    </w:docPart>
    <w:docPart>
      <w:docPartPr>
        <w:name w:val="171E82A8407C40E09B0E9DFC7DCD011B"/>
        <w:category>
          <w:name w:val="常规"/>
          <w:gallery w:val="placeholder"/>
        </w:category>
        <w:types>
          <w:type w:val="bbPlcHdr"/>
        </w:types>
        <w:behaviors>
          <w:behavior w:val="content"/>
        </w:behaviors>
        <w:guid w:val="{BF4F388D-C5B2-4B9B-84B0-7FFD3FF9A5C9}"/>
      </w:docPartPr>
      <w:docPartBody>
        <w:p w:rsidR="00000000" w:rsidRDefault="000E564C" w:rsidP="000E564C">
          <w:pPr>
            <w:pStyle w:val="171E82A8407C40E09B0E9DFC7DCD011B"/>
          </w:pPr>
          <w:r>
            <w:rPr>
              <w:color w:val="808080"/>
            </w:rPr>
            <w:t>单击此处输入文字。</w:t>
          </w:r>
        </w:p>
      </w:docPartBody>
    </w:docPart>
    <w:docPart>
      <w:docPartPr>
        <w:name w:val="9E225569C1904AFFA08209C6FF573106"/>
        <w:category>
          <w:name w:val="常规"/>
          <w:gallery w:val="placeholder"/>
        </w:category>
        <w:types>
          <w:type w:val="bbPlcHdr"/>
        </w:types>
        <w:behaviors>
          <w:behavior w:val="content"/>
        </w:behaviors>
        <w:guid w:val="{1EE85F75-5B52-4ABE-A618-5B459D2E66F4}"/>
      </w:docPartPr>
      <w:docPartBody>
        <w:p w:rsidR="00000000" w:rsidRDefault="000E564C" w:rsidP="000E564C">
          <w:pPr>
            <w:pStyle w:val="9E225569C1904AFFA08209C6FF573106"/>
          </w:pPr>
          <w:r>
            <w:rPr>
              <w:color w:val="808080"/>
            </w:rPr>
            <w:t>单击此处输入文字。</w:t>
          </w:r>
        </w:p>
      </w:docPartBody>
    </w:docPart>
    <w:docPart>
      <w:docPartPr>
        <w:name w:val="9738B00E620B425AB3D797A2FDF22DC8"/>
        <w:category>
          <w:name w:val="常规"/>
          <w:gallery w:val="placeholder"/>
        </w:category>
        <w:types>
          <w:type w:val="bbPlcHdr"/>
        </w:types>
        <w:behaviors>
          <w:behavior w:val="content"/>
        </w:behaviors>
        <w:guid w:val="{2F304CF0-ED26-478B-B6B1-0413747ED5E0}"/>
      </w:docPartPr>
      <w:docPartBody>
        <w:p w:rsidR="00000000" w:rsidRDefault="000E564C" w:rsidP="000E564C">
          <w:pPr>
            <w:pStyle w:val="9738B00E620B425AB3D797A2FDF22DC8"/>
          </w:pPr>
          <w:r>
            <w:rPr>
              <w:color w:val="808080"/>
            </w:rPr>
            <w:t>单击此处输入文字。</w:t>
          </w:r>
        </w:p>
      </w:docPartBody>
    </w:docPart>
    <w:docPart>
      <w:docPartPr>
        <w:name w:val="12A753227364478E99C983407793181F"/>
        <w:category>
          <w:name w:val="常规"/>
          <w:gallery w:val="placeholder"/>
        </w:category>
        <w:types>
          <w:type w:val="bbPlcHdr"/>
        </w:types>
        <w:behaviors>
          <w:behavior w:val="content"/>
        </w:behaviors>
        <w:guid w:val="{4294BC95-94C0-40A9-82B1-445762801D7F}"/>
      </w:docPartPr>
      <w:docPartBody>
        <w:p w:rsidR="00000000" w:rsidRDefault="000E564C" w:rsidP="000E564C">
          <w:pPr>
            <w:pStyle w:val="12A753227364478E99C983407793181F"/>
          </w:pPr>
          <w:r>
            <w:rPr>
              <w:color w:val="808080"/>
            </w:rPr>
            <w:t>单击此处输入文字。</w:t>
          </w:r>
        </w:p>
      </w:docPartBody>
    </w:docPart>
    <w:docPart>
      <w:docPartPr>
        <w:name w:val="AFDCC4E686CE4B6FA2A5134392C58EDF"/>
        <w:category>
          <w:name w:val="常规"/>
          <w:gallery w:val="placeholder"/>
        </w:category>
        <w:types>
          <w:type w:val="bbPlcHdr"/>
        </w:types>
        <w:behaviors>
          <w:behavior w:val="content"/>
        </w:behaviors>
        <w:guid w:val="{6CDDEB8C-106D-4590-BE71-13CDD058BCC0}"/>
      </w:docPartPr>
      <w:docPartBody>
        <w:p w:rsidR="00000000" w:rsidRDefault="000E564C" w:rsidP="000E564C">
          <w:pPr>
            <w:pStyle w:val="AFDCC4E686CE4B6FA2A5134392C58EDF"/>
          </w:pPr>
          <w:r>
            <w:rPr>
              <w:color w:val="808080"/>
            </w:rPr>
            <w:t>单击此处输入文字。</w:t>
          </w:r>
        </w:p>
      </w:docPartBody>
    </w:docPart>
    <w:docPart>
      <w:docPartPr>
        <w:name w:val="AAAEC5A125994A66B45C950F0E1AE7F6"/>
        <w:category>
          <w:name w:val="常规"/>
          <w:gallery w:val="placeholder"/>
        </w:category>
        <w:types>
          <w:type w:val="bbPlcHdr"/>
        </w:types>
        <w:behaviors>
          <w:behavior w:val="content"/>
        </w:behaviors>
        <w:guid w:val="{849F123B-A330-4D16-AEFA-F0F053ADD674}"/>
      </w:docPartPr>
      <w:docPartBody>
        <w:p w:rsidR="00000000" w:rsidRDefault="000E564C" w:rsidP="000E564C">
          <w:pPr>
            <w:pStyle w:val="AAAEC5A125994A66B45C950F0E1AE7F6"/>
          </w:pPr>
          <w:r>
            <w:rPr>
              <w:color w:val="808080"/>
            </w:rPr>
            <w:t>单击此处输入文字。</w:t>
          </w:r>
        </w:p>
      </w:docPartBody>
    </w:docPart>
    <w:docPart>
      <w:docPartPr>
        <w:name w:val="DA2E46EE1B64438D841E0A97337A709D"/>
        <w:category>
          <w:name w:val="常规"/>
          <w:gallery w:val="placeholder"/>
        </w:category>
        <w:types>
          <w:type w:val="bbPlcHdr"/>
        </w:types>
        <w:behaviors>
          <w:behavior w:val="content"/>
        </w:behaviors>
        <w:guid w:val="{AC2ACE82-9569-4694-B3D1-B126E99AF2AB}"/>
      </w:docPartPr>
      <w:docPartBody>
        <w:p w:rsidR="00000000" w:rsidRDefault="000E564C" w:rsidP="000E564C">
          <w:pPr>
            <w:pStyle w:val="DA2E46EE1B64438D841E0A97337A709D"/>
          </w:pPr>
          <w:r>
            <w:rPr>
              <w:color w:val="808080"/>
            </w:rPr>
            <w:t>单击此处输入文字。</w:t>
          </w:r>
        </w:p>
      </w:docPartBody>
    </w:docPart>
    <w:docPart>
      <w:docPartPr>
        <w:name w:val="54B920D847894C73838B6BD27A7B6BCA"/>
        <w:category>
          <w:name w:val="常规"/>
          <w:gallery w:val="placeholder"/>
        </w:category>
        <w:types>
          <w:type w:val="bbPlcHdr"/>
        </w:types>
        <w:behaviors>
          <w:behavior w:val="content"/>
        </w:behaviors>
        <w:guid w:val="{2EC357A8-255A-43CE-8531-E33A6C7883E8}"/>
      </w:docPartPr>
      <w:docPartBody>
        <w:p w:rsidR="00000000" w:rsidRDefault="000E564C" w:rsidP="000E564C">
          <w:pPr>
            <w:pStyle w:val="54B920D847894C73838B6BD27A7B6BCA"/>
          </w:pPr>
          <w:r>
            <w:rPr>
              <w:color w:val="808080"/>
            </w:rPr>
            <w:t>单击此处输入文字。</w:t>
          </w:r>
        </w:p>
      </w:docPartBody>
    </w:docPart>
    <w:docPart>
      <w:docPartPr>
        <w:name w:val="00D7CD9F356A4EB8B59A6B60450E7CC3"/>
        <w:category>
          <w:name w:val="常规"/>
          <w:gallery w:val="placeholder"/>
        </w:category>
        <w:types>
          <w:type w:val="bbPlcHdr"/>
        </w:types>
        <w:behaviors>
          <w:behavior w:val="content"/>
        </w:behaviors>
        <w:guid w:val="{331B3BAD-FFC5-47E1-935B-06F3D341F8AD}"/>
      </w:docPartPr>
      <w:docPartBody>
        <w:p w:rsidR="00000000" w:rsidRDefault="000E564C" w:rsidP="000E564C">
          <w:pPr>
            <w:pStyle w:val="00D7CD9F356A4EB8B59A6B60450E7CC3"/>
          </w:pPr>
          <w:r>
            <w:rPr>
              <w:color w:val="808080"/>
            </w:rPr>
            <w:t>单击此处输入文字。</w:t>
          </w:r>
        </w:p>
      </w:docPartBody>
    </w:docPart>
    <w:docPart>
      <w:docPartPr>
        <w:name w:val="FD947FB2EB444B8BA3C86A35951C7BF0"/>
        <w:category>
          <w:name w:val="常规"/>
          <w:gallery w:val="placeholder"/>
        </w:category>
        <w:types>
          <w:type w:val="bbPlcHdr"/>
        </w:types>
        <w:behaviors>
          <w:behavior w:val="content"/>
        </w:behaviors>
        <w:guid w:val="{E13BE210-EEFF-48B0-B6A4-327EDD8E67A4}"/>
      </w:docPartPr>
      <w:docPartBody>
        <w:p w:rsidR="00000000" w:rsidRDefault="000E564C" w:rsidP="000E564C">
          <w:pPr>
            <w:pStyle w:val="FD947FB2EB444B8BA3C86A35951C7BF0"/>
          </w:pPr>
          <w:r>
            <w:rPr>
              <w:color w:val="808080"/>
            </w:rPr>
            <w:t>单击此处输入文字。</w:t>
          </w:r>
        </w:p>
      </w:docPartBody>
    </w:docPart>
    <w:docPart>
      <w:docPartPr>
        <w:name w:val="DB700F1C4DED4595948E106978EBB5BA"/>
        <w:category>
          <w:name w:val="常规"/>
          <w:gallery w:val="placeholder"/>
        </w:category>
        <w:types>
          <w:type w:val="bbPlcHdr"/>
        </w:types>
        <w:behaviors>
          <w:behavior w:val="content"/>
        </w:behaviors>
        <w:guid w:val="{CCAB42AE-2564-4AF4-88FE-3681A228F50A}"/>
      </w:docPartPr>
      <w:docPartBody>
        <w:p w:rsidR="00000000" w:rsidRDefault="000E564C" w:rsidP="000E564C">
          <w:pPr>
            <w:pStyle w:val="DB700F1C4DED4595948E106978EBB5BA"/>
          </w:pPr>
          <w:r>
            <w:rPr>
              <w:color w:val="808080"/>
            </w:rPr>
            <w:t>单击此处输入文字。</w:t>
          </w:r>
        </w:p>
      </w:docPartBody>
    </w:docPart>
    <w:docPart>
      <w:docPartPr>
        <w:name w:val="AE8D049130B64E1584E05BFD2265120C"/>
        <w:category>
          <w:name w:val="常规"/>
          <w:gallery w:val="placeholder"/>
        </w:category>
        <w:types>
          <w:type w:val="bbPlcHdr"/>
        </w:types>
        <w:behaviors>
          <w:behavior w:val="content"/>
        </w:behaviors>
        <w:guid w:val="{9BEFB997-8823-4C79-951E-D1F9B6B24853}"/>
      </w:docPartPr>
      <w:docPartBody>
        <w:p w:rsidR="00000000" w:rsidRDefault="000E564C" w:rsidP="000E564C">
          <w:pPr>
            <w:pStyle w:val="AE8D049130B64E1584E05BFD2265120C"/>
          </w:pPr>
          <w:r>
            <w:rPr>
              <w:color w:val="808080"/>
            </w:rPr>
            <w:t>单击此处输入文字。</w:t>
          </w:r>
        </w:p>
      </w:docPartBody>
    </w:docPart>
    <w:docPart>
      <w:docPartPr>
        <w:name w:val="57168FFA7D7D48D3B1EABD5AB9AEB066"/>
        <w:category>
          <w:name w:val="常规"/>
          <w:gallery w:val="placeholder"/>
        </w:category>
        <w:types>
          <w:type w:val="bbPlcHdr"/>
        </w:types>
        <w:behaviors>
          <w:behavior w:val="content"/>
        </w:behaviors>
        <w:guid w:val="{E41776D9-A578-4569-8445-7E20DA9FD125}"/>
      </w:docPartPr>
      <w:docPartBody>
        <w:p w:rsidR="00000000" w:rsidRDefault="000E564C" w:rsidP="000E564C">
          <w:pPr>
            <w:pStyle w:val="57168FFA7D7D48D3B1EABD5AB9AEB066"/>
          </w:pPr>
          <w:r>
            <w:rPr>
              <w:color w:val="808080"/>
            </w:rPr>
            <w:t>单击此处输入文字。</w:t>
          </w:r>
        </w:p>
      </w:docPartBody>
    </w:docPart>
    <w:docPart>
      <w:docPartPr>
        <w:name w:val="5F70281A09A24AA3ACDC99D32674FE12"/>
        <w:category>
          <w:name w:val="常规"/>
          <w:gallery w:val="placeholder"/>
        </w:category>
        <w:types>
          <w:type w:val="bbPlcHdr"/>
        </w:types>
        <w:behaviors>
          <w:behavior w:val="content"/>
        </w:behaviors>
        <w:guid w:val="{DAE174A6-BFEA-4C2E-AB7E-D984F4D305F7}"/>
      </w:docPartPr>
      <w:docPartBody>
        <w:p w:rsidR="00000000" w:rsidRDefault="000E564C" w:rsidP="000E564C">
          <w:pPr>
            <w:pStyle w:val="5F70281A09A24AA3ACDC99D32674FE12"/>
          </w:pPr>
          <w:r>
            <w:rPr>
              <w:color w:val="808080"/>
            </w:rPr>
            <w:t>单击此处输入文字。</w:t>
          </w:r>
        </w:p>
      </w:docPartBody>
    </w:docPart>
    <w:docPart>
      <w:docPartPr>
        <w:name w:val="4CB50061B32943CBB30F01E845EDD81F"/>
        <w:category>
          <w:name w:val="常规"/>
          <w:gallery w:val="placeholder"/>
        </w:category>
        <w:types>
          <w:type w:val="bbPlcHdr"/>
        </w:types>
        <w:behaviors>
          <w:behavior w:val="content"/>
        </w:behaviors>
        <w:guid w:val="{82BC708B-D8A2-450F-9269-F502D0F4AA20}"/>
      </w:docPartPr>
      <w:docPartBody>
        <w:p w:rsidR="00000000" w:rsidRDefault="000E564C" w:rsidP="000E564C">
          <w:pPr>
            <w:pStyle w:val="4CB50061B32943CBB30F01E845EDD81F"/>
          </w:pPr>
          <w:r>
            <w:rPr>
              <w:color w:val="808080"/>
            </w:rPr>
            <w:t>单击此处输入文字。</w:t>
          </w:r>
        </w:p>
      </w:docPartBody>
    </w:docPart>
    <w:docPart>
      <w:docPartPr>
        <w:name w:val="E44C7B6452CB4083B48A771EC4512203"/>
        <w:category>
          <w:name w:val="常规"/>
          <w:gallery w:val="placeholder"/>
        </w:category>
        <w:types>
          <w:type w:val="bbPlcHdr"/>
        </w:types>
        <w:behaviors>
          <w:behavior w:val="content"/>
        </w:behaviors>
        <w:guid w:val="{833B0AB8-1A6B-4B8D-B1FD-D1FFF010D733}"/>
      </w:docPartPr>
      <w:docPartBody>
        <w:p w:rsidR="00000000" w:rsidRDefault="000E564C" w:rsidP="000E564C">
          <w:pPr>
            <w:pStyle w:val="E44C7B6452CB4083B48A771EC4512203"/>
          </w:pPr>
          <w:r>
            <w:rPr>
              <w:color w:val="808080"/>
            </w:rPr>
            <w:t>单击此处输入文字。</w:t>
          </w:r>
        </w:p>
      </w:docPartBody>
    </w:docPart>
    <w:docPart>
      <w:docPartPr>
        <w:name w:val="557E3F2761CF494FAED5DD0569CF796F"/>
        <w:category>
          <w:name w:val="常规"/>
          <w:gallery w:val="placeholder"/>
        </w:category>
        <w:types>
          <w:type w:val="bbPlcHdr"/>
        </w:types>
        <w:behaviors>
          <w:behavior w:val="content"/>
        </w:behaviors>
        <w:guid w:val="{D3B91ECE-0AF4-4B8D-A658-25E86B3C4326}"/>
      </w:docPartPr>
      <w:docPartBody>
        <w:p w:rsidR="00000000" w:rsidRDefault="000E564C" w:rsidP="000E564C">
          <w:pPr>
            <w:pStyle w:val="557E3F2761CF494FAED5DD0569CF796F"/>
          </w:pPr>
          <w:r>
            <w:rPr>
              <w:color w:val="808080"/>
            </w:rPr>
            <w:t>单击此处输入文字。</w:t>
          </w:r>
        </w:p>
      </w:docPartBody>
    </w:docPart>
    <w:docPart>
      <w:docPartPr>
        <w:name w:val="235BB191406A4E93901A129B7385190A"/>
        <w:category>
          <w:name w:val="常规"/>
          <w:gallery w:val="placeholder"/>
        </w:category>
        <w:types>
          <w:type w:val="bbPlcHdr"/>
        </w:types>
        <w:behaviors>
          <w:behavior w:val="content"/>
        </w:behaviors>
        <w:guid w:val="{1491EA0F-3E9B-48A4-9DFF-CDA77155BB18}"/>
      </w:docPartPr>
      <w:docPartBody>
        <w:p w:rsidR="00000000" w:rsidRDefault="000E564C" w:rsidP="000E564C">
          <w:pPr>
            <w:pStyle w:val="235BB191406A4E93901A129B7385190A"/>
          </w:pPr>
          <w:r>
            <w:rPr>
              <w:color w:val="808080"/>
            </w:rPr>
            <w:t>单击此处输入文字。</w:t>
          </w:r>
        </w:p>
      </w:docPartBody>
    </w:docPart>
    <w:docPart>
      <w:docPartPr>
        <w:name w:val="D1E8B9BC2BD8402B873D730C1AC65C31"/>
        <w:category>
          <w:name w:val="常规"/>
          <w:gallery w:val="placeholder"/>
        </w:category>
        <w:types>
          <w:type w:val="bbPlcHdr"/>
        </w:types>
        <w:behaviors>
          <w:behavior w:val="content"/>
        </w:behaviors>
        <w:guid w:val="{149615E6-3999-4CFF-8576-CA79BA64EBF6}"/>
      </w:docPartPr>
      <w:docPartBody>
        <w:p w:rsidR="00000000" w:rsidRDefault="000E564C" w:rsidP="000E564C">
          <w:pPr>
            <w:pStyle w:val="D1E8B9BC2BD8402B873D730C1AC65C31"/>
          </w:pPr>
          <w:r>
            <w:rPr>
              <w:color w:val="808080"/>
            </w:rPr>
            <w:t>单击此处输入文字。</w:t>
          </w:r>
        </w:p>
      </w:docPartBody>
    </w:docPart>
    <w:docPart>
      <w:docPartPr>
        <w:name w:val="73CA0A42830246F494BA91455ADAEA7F"/>
        <w:category>
          <w:name w:val="常规"/>
          <w:gallery w:val="placeholder"/>
        </w:category>
        <w:types>
          <w:type w:val="bbPlcHdr"/>
        </w:types>
        <w:behaviors>
          <w:behavior w:val="content"/>
        </w:behaviors>
        <w:guid w:val="{3575A5AE-5EF0-416F-9A9F-87DDA5653A0E}"/>
      </w:docPartPr>
      <w:docPartBody>
        <w:p w:rsidR="00000000" w:rsidRDefault="000E564C" w:rsidP="000E564C">
          <w:pPr>
            <w:pStyle w:val="73CA0A42830246F494BA91455ADAEA7F"/>
          </w:pPr>
          <w:r>
            <w:rPr>
              <w:color w:val="808080"/>
            </w:rPr>
            <w:t>单击此处输入文字。</w:t>
          </w:r>
        </w:p>
      </w:docPartBody>
    </w:docPart>
    <w:docPart>
      <w:docPartPr>
        <w:name w:val="21FDA9AF0C6E43C399F2A22CC9016B18"/>
        <w:category>
          <w:name w:val="常规"/>
          <w:gallery w:val="placeholder"/>
        </w:category>
        <w:types>
          <w:type w:val="bbPlcHdr"/>
        </w:types>
        <w:behaviors>
          <w:behavior w:val="content"/>
        </w:behaviors>
        <w:guid w:val="{B6A620E8-47EC-4820-8482-BDCCA49AB513}"/>
      </w:docPartPr>
      <w:docPartBody>
        <w:p w:rsidR="00000000" w:rsidRDefault="000E564C" w:rsidP="000E564C">
          <w:pPr>
            <w:pStyle w:val="21FDA9AF0C6E43C399F2A22CC9016B18"/>
          </w:pPr>
          <w:r>
            <w:rPr>
              <w:color w:val="808080"/>
            </w:rPr>
            <w:t>单击此处输入文字。</w:t>
          </w:r>
        </w:p>
      </w:docPartBody>
    </w:docPart>
    <w:docPart>
      <w:docPartPr>
        <w:name w:val="F15F81703DB14A9C86981EA305DE0148"/>
        <w:category>
          <w:name w:val="常规"/>
          <w:gallery w:val="placeholder"/>
        </w:category>
        <w:types>
          <w:type w:val="bbPlcHdr"/>
        </w:types>
        <w:behaviors>
          <w:behavior w:val="content"/>
        </w:behaviors>
        <w:guid w:val="{A8767AA7-2707-45E9-8845-FE63BD452895}"/>
      </w:docPartPr>
      <w:docPartBody>
        <w:p w:rsidR="00000000" w:rsidRDefault="000E564C" w:rsidP="000E564C">
          <w:pPr>
            <w:pStyle w:val="F15F81703DB14A9C86981EA305DE0148"/>
          </w:pPr>
          <w:r>
            <w:rPr>
              <w:color w:val="808080"/>
            </w:rPr>
            <w:t>单击此处输入文字。</w:t>
          </w:r>
        </w:p>
      </w:docPartBody>
    </w:docPart>
    <w:docPart>
      <w:docPartPr>
        <w:name w:val="05EC9D5C307049CF9567F827FD84880A"/>
        <w:category>
          <w:name w:val="常规"/>
          <w:gallery w:val="placeholder"/>
        </w:category>
        <w:types>
          <w:type w:val="bbPlcHdr"/>
        </w:types>
        <w:behaviors>
          <w:behavior w:val="content"/>
        </w:behaviors>
        <w:guid w:val="{2DCF6D00-9434-4C6B-B266-52FEF3D3B321}"/>
      </w:docPartPr>
      <w:docPartBody>
        <w:p w:rsidR="00000000" w:rsidRDefault="000E564C" w:rsidP="000E564C">
          <w:pPr>
            <w:pStyle w:val="05EC9D5C307049CF9567F827FD84880A"/>
          </w:pPr>
          <w:r>
            <w:rPr>
              <w:color w:val="808080"/>
            </w:rPr>
            <w:t>单击此处输入文字。</w:t>
          </w:r>
        </w:p>
      </w:docPartBody>
    </w:docPart>
    <w:docPart>
      <w:docPartPr>
        <w:name w:val="57F05053CEBE4D068F4EA743C287C9B4"/>
        <w:category>
          <w:name w:val="常规"/>
          <w:gallery w:val="placeholder"/>
        </w:category>
        <w:types>
          <w:type w:val="bbPlcHdr"/>
        </w:types>
        <w:behaviors>
          <w:behavior w:val="content"/>
        </w:behaviors>
        <w:guid w:val="{71282084-3DDE-4152-9352-8D6B728E4DE8}"/>
      </w:docPartPr>
      <w:docPartBody>
        <w:p w:rsidR="00000000" w:rsidRDefault="000E564C" w:rsidP="000E564C">
          <w:pPr>
            <w:pStyle w:val="57F05053CEBE4D068F4EA743C287C9B4"/>
          </w:pPr>
          <w:r>
            <w:rPr>
              <w:color w:val="808080"/>
            </w:rPr>
            <w:t>单击此处输入文字。</w:t>
          </w:r>
        </w:p>
      </w:docPartBody>
    </w:docPart>
    <w:docPart>
      <w:docPartPr>
        <w:name w:val="F6A8C4824DD14A60AA4FB53CECD9CF76"/>
        <w:category>
          <w:name w:val="常规"/>
          <w:gallery w:val="placeholder"/>
        </w:category>
        <w:types>
          <w:type w:val="bbPlcHdr"/>
        </w:types>
        <w:behaviors>
          <w:behavior w:val="content"/>
        </w:behaviors>
        <w:guid w:val="{F5002AC9-3CC6-4D26-9020-B4DF0DAD01DE}"/>
      </w:docPartPr>
      <w:docPartBody>
        <w:p w:rsidR="00000000" w:rsidRDefault="000E564C" w:rsidP="000E564C">
          <w:pPr>
            <w:pStyle w:val="F6A8C4824DD14A60AA4FB53CECD9CF76"/>
          </w:pPr>
          <w:r>
            <w:rPr>
              <w:color w:val="808080"/>
            </w:rPr>
            <w:t>单击此处输入文字。</w:t>
          </w:r>
        </w:p>
      </w:docPartBody>
    </w:docPart>
    <w:docPart>
      <w:docPartPr>
        <w:name w:val="4D17FDDC24E940D59BB5A2E26A940A8F"/>
        <w:category>
          <w:name w:val="常规"/>
          <w:gallery w:val="placeholder"/>
        </w:category>
        <w:types>
          <w:type w:val="bbPlcHdr"/>
        </w:types>
        <w:behaviors>
          <w:behavior w:val="content"/>
        </w:behaviors>
        <w:guid w:val="{A82EE281-DF14-4942-A29D-74F5935E24F0}"/>
      </w:docPartPr>
      <w:docPartBody>
        <w:p w:rsidR="00000000" w:rsidRDefault="000E564C" w:rsidP="000E564C">
          <w:pPr>
            <w:pStyle w:val="4D17FDDC24E940D59BB5A2E26A940A8F"/>
          </w:pPr>
          <w:r>
            <w:rPr>
              <w:color w:val="808080"/>
            </w:rPr>
            <w:t>单击此处输入文字。</w:t>
          </w:r>
        </w:p>
      </w:docPartBody>
    </w:docPart>
    <w:docPart>
      <w:docPartPr>
        <w:name w:val="DC43CB4A52BC4568AA2C3EF7D84FF311"/>
        <w:category>
          <w:name w:val="常规"/>
          <w:gallery w:val="placeholder"/>
        </w:category>
        <w:types>
          <w:type w:val="bbPlcHdr"/>
        </w:types>
        <w:behaviors>
          <w:behavior w:val="content"/>
        </w:behaviors>
        <w:guid w:val="{BAF3CD7D-874E-4D6C-92AF-F42B04BB0042}"/>
      </w:docPartPr>
      <w:docPartBody>
        <w:p w:rsidR="00000000" w:rsidRDefault="000E564C" w:rsidP="000E564C">
          <w:pPr>
            <w:pStyle w:val="DC43CB4A52BC4568AA2C3EF7D84FF311"/>
          </w:pPr>
          <w:r>
            <w:rPr>
              <w:color w:val="808080"/>
            </w:rPr>
            <w:t>单击此处输入文字。</w:t>
          </w:r>
        </w:p>
      </w:docPartBody>
    </w:docPart>
    <w:docPart>
      <w:docPartPr>
        <w:name w:val="D00DF61D0FF34204B09E0C5C6D36EB81"/>
        <w:category>
          <w:name w:val="常规"/>
          <w:gallery w:val="placeholder"/>
        </w:category>
        <w:types>
          <w:type w:val="bbPlcHdr"/>
        </w:types>
        <w:behaviors>
          <w:behavior w:val="content"/>
        </w:behaviors>
        <w:guid w:val="{73D2424B-F440-4F0D-9533-E9B8DE101200}"/>
      </w:docPartPr>
      <w:docPartBody>
        <w:p w:rsidR="00000000" w:rsidRDefault="000E564C" w:rsidP="000E564C">
          <w:pPr>
            <w:pStyle w:val="D00DF61D0FF34204B09E0C5C6D36EB81"/>
          </w:pPr>
          <w:r>
            <w:rPr>
              <w:color w:val="808080"/>
            </w:rPr>
            <w:t>单击此处输入文字。</w:t>
          </w:r>
        </w:p>
      </w:docPartBody>
    </w:docPart>
    <w:docPart>
      <w:docPartPr>
        <w:name w:val="072C3D0C44BB4D2F98BB338E591C07A6"/>
        <w:category>
          <w:name w:val="常规"/>
          <w:gallery w:val="placeholder"/>
        </w:category>
        <w:types>
          <w:type w:val="bbPlcHdr"/>
        </w:types>
        <w:behaviors>
          <w:behavior w:val="content"/>
        </w:behaviors>
        <w:guid w:val="{14AABA5D-FAC7-4020-B26B-6EA18385BD1E}"/>
      </w:docPartPr>
      <w:docPartBody>
        <w:p w:rsidR="00000000" w:rsidRDefault="000E564C" w:rsidP="000E564C">
          <w:pPr>
            <w:pStyle w:val="072C3D0C44BB4D2F98BB338E591C07A6"/>
          </w:pPr>
          <w:r>
            <w:rPr>
              <w:color w:val="808080"/>
            </w:rPr>
            <w:t>单击此处输入文字。</w:t>
          </w:r>
        </w:p>
      </w:docPartBody>
    </w:docPart>
    <w:docPart>
      <w:docPartPr>
        <w:name w:val="469113B94F5A497A9C237CF532A969FF"/>
        <w:category>
          <w:name w:val="常规"/>
          <w:gallery w:val="placeholder"/>
        </w:category>
        <w:types>
          <w:type w:val="bbPlcHdr"/>
        </w:types>
        <w:behaviors>
          <w:behavior w:val="content"/>
        </w:behaviors>
        <w:guid w:val="{3EAF51CD-3617-4BB0-A18D-03DB83FC2A77}"/>
      </w:docPartPr>
      <w:docPartBody>
        <w:p w:rsidR="00000000" w:rsidRDefault="000E564C" w:rsidP="000E564C">
          <w:pPr>
            <w:pStyle w:val="469113B94F5A497A9C237CF532A969FF"/>
          </w:pPr>
          <w:r>
            <w:rPr>
              <w:color w:val="808080"/>
            </w:rPr>
            <w:t>单击此处输入文字。</w:t>
          </w:r>
        </w:p>
      </w:docPartBody>
    </w:docPart>
    <w:docPart>
      <w:docPartPr>
        <w:name w:val="EDD9ADB1F7C1450E9DE030E8B1CE9158"/>
        <w:category>
          <w:name w:val="常规"/>
          <w:gallery w:val="placeholder"/>
        </w:category>
        <w:types>
          <w:type w:val="bbPlcHdr"/>
        </w:types>
        <w:behaviors>
          <w:behavior w:val="content"/>
        </w:behaviors>
        <w:guid w:val="{148C3DFC-AFC9-4589-9B33-97A8769D2714}"/>
      </w:docPartPr>
      <w:docPartBody>
        <w:p w:rsidR="00000000" w:rsidRDefault="000E564C" w:rsidP="000E564C">
          <w:pPr>
            <w:pStyle w:val="EDD9ADB1F7C1450E9DE030E8B1CE9158"/>
          </w:pPr>
          <w:r>
            <w:rPr>
              <w:color w:val="808080"/>
            </w:rPr>
            <w:t>单击此处输入文字。</w:t>
          </w:r>
        </w:p>
      </w:docPartBody>
    </w:docPart>
    <w:docPart>
      <w:docPartPr>
        <w:name w:val="D6E396D2C00A41658F298A7CA55BD981"/>
        <w:category>
          <w:name w:val="常规"/>
          <w:gallery w:val="placeholder"/>
        </w:category>
        <w:types>
          <w:type w:val="bbPlcHdr"/>
        </w:types>
        <w:behaviors>
          <w:behavior w:val="content"/>
        </w:behaviors>
        <w:guid w:val="{5039ED05-D499-4B14-864F-4657D05C6F1E}"/>
      </w:docPartPr>
      <w:docPartBody>
        <w:p w:rsidR="00000000" w:rsidRDefault="000E564C" w:rsidP="000E564C">
          <w:pPr>
            <w:pStyle w:val="D6E396D2C00A41658F298A7CA55BD981"/>
          </w:pPr>
          <w:r>
            <w:rPr>
              <w:color w:val="808080"/>
            </w:rPr>
            <w:t>单击此处输入文字。</w:t>
          </w:r>
        </w:p>
      </w:docPartBody>
    </w:docPart>
    <w:docPart>
      <w:docPartPr>
        <w:name w:val="A8CB4932CB254B88896F58B1347ADAC8"/>
        <w:category>
          <w:name w:val="常规"/>
          <w:gallery w:val="placeholder"/>
        </w:category>
        <w:types>
          <w:type w:val="bbPlcHdr"/>
        </w:types>
        <w:behaviors>
          <w:behavior w:val="content"/>
        </w:behaviors>
        <w:guid w:val="{A103DB1C-07EB-4727-AB8A-5F0C66D3E325}"/>
      </w:docPartPr>
      <w:docPartBody>
        <w:p w:rsidR="00000000" w:rsidRDefault="000E564C" w:rsidP="000E564C">
          <w:pPr>
            <w:pStyle w:val="A8CB4932CB254B88896F58B1347ADAC8"/>
          </w:pPr>
          <w:r>
            <w:rPr>
              <w:color w:val="808080"/>
            </w:rPr>
            <w:t>单击此处输入文字。</w:t>
          </w:r>
        </w:p>
      </w:docPartBody>
    </w:docPart>
    <w:docPart>
      <w:docPartPr>
        <w:name w:val="7701E2C2A38A45C181187CEC7BB62C08"/>
        <w:category>
          <w:name w:val="常规"/>
          <w:gallery w:val="placeholder"/>
        </w:category>
        <w:types>
          <w:type w:val="bbPlcHdr"/>
        </w:types>
        <w:behaviors>
          <w:behavior w:val="content"/>
        </w:behaviors>
        <w:guid w:val="{BD12A4B2-D200-44D7-AF17-B954B2C3B15C}"/>
      </w:docPartPr>
      <w:docPartBody>
        <w:p w:rsidR="00000000" w:rsidRDefault="000E564C" w:rsidP="000E564C">
          <w:pPr>
            <w:pStyle w:val="7701E2C2A38A45C181187CEC7BB62C08"/>
          </w:pPr>
          <w:r>
            <w:rPr>
              <w:color w:val="808080"/>
            </w:rPr>
            <w:t>单击此处输入文字。</w:t>
          </w:r>
        </w:p>
      </w:docPartBody>
    </w:docPart>
    <w:docPart>
      <w:docPartPr>
        <w:name w:val="095CCFD72F41409E886934CE1713CBF6"/>
        <w:category>
          <w:name w:val="常规"/>
          <w:gallery w:val="placeholder"/>
        </w:category>
        <w:types>
          <w:type w:val="bbPlcHdr"/>
        </w:types>
        <w:behaviors>
          <w:behavior w:val="content"/>
        </w:behaviors>
        <w:guid w:val="{E7144731-BC7D-4C28-A487-9217978D88F6}"/>
      </w:docPartPr>
      <w:docPartBody>
        <w:p w:rsidR="00000000" w:rsidRDefault="000E564C" w:rsidP="000E564C">
          <w:pPr>
            <w:pStyle w:val="095CCFD72F41409E886934CE1713CBF6"/>
          </w:pPr>
          <w:r>
            <w:rPr>
              <w:color w:val="808080"/>
            </w:rPr>
            <w:t>单击此处输入文字。</w:t>
          </w:r>
        </w:p>
      </w:docPartBody>
    </w:docPart>
    <w:docPart>
      <w:docPartPr>
        <w:name w:val="1ECCCC87C4034A30B9963E2E9E1C2034"/>
        <w:category>
          <w:name w:val="常规"/>
          <w:gallery w:val="placeholder"/>
        </w:category>
        <w:types>
          <w:type w:val="bbPlcHdr"/>
        </w:types>
        <w:behaviors>
          <w:behavior w:val="content"/>
        </w:behaviors>
        <w:guid w:val="{68DA3CD3-B93A-438C-A566-BAD3EC9EF774}"/>
      </w:docPartPr>
      <w:docPartBody>
        <w:p w:rsidR="00000000" w:rsidRDefault="000E564C" w:rsidP="000E564C">
          <w:pPr>
            <w:pStyle w:val="1ECCCC87C4034A30B9963E2E9E1C2034"/>
          </w:pPr>
          <w:r>
            <w:rPr>
              <w:color w:val="808080"/>
            </w:rPr>
            <w:t>单击此处输入文字。</w:t>
          </w:r>
        </w:p>
      </w:docPartBody>
    </w:docPart>
    <w:docPart>
      <w:docPartPr>
        <w:name w:val="E8ABA0FDF00F41F7823056BE422E6115"/>
        <w:category>
          <w:name w:val="常规"/>
          <w:gallery w:val="placeholder"/>
        </w:category>
        <w:types>
          <w:type w:val="bbPlcHdr"/>
        </w:types>
        <w:behaviors>
          <w:behavior w:val="content"/>
        </w:behaviors>
        <w:guid w:val="{E8EAB26E-57DE-4EDF-BCFD-794DC75EDD6F}"/>
      </w:docPartPr>
      <w:docPartBody>
        <w:p w:rsidR="00000000" w:rsidRDefault="000E564C" w:rsidP="000E564C">
          <w:pPr>
            <w:pStyle w:val="E8ABA0FDF00F41F7823056BE422E6115"/>
          </w:pPr>
          <w:r>
            <w:rPr>
              <w:color w:val="808080"/>
            </w:rPr>
            <w:t>单击此处输入文字。</w:t>
          </w:r>
        </w:p>
      </w:docPartBody>
    </w:docPart>
    <w:docPart>
      <w:docPartPr>
        <w:name w:val="C3A48A13AB8A4CCFA6C260BC104ADBEB"/>
        <w:category>
          <w:name w:val="常规"/>
          <w:gallery w:val="placeholder"/>
        </w:category>
        <w:types>
          <w:type w:val="bbPlcHdr"/>
        </w:types>
        <w:behaviors>
          <w:behavior w:val="content"/>
        </w:behaviors>
        <w:guid w:val="{3B6FA9CE-C89A-4857-A0DB-9340A3FBDA8F}"/>
      </w:docPartPr>
      <w:docPartBody>
        <w:p w:rsidR="00000000" w:rsidRDefault="000E564C" w:rsidP="000E564C">
          <w:pPr>
            <w:pStyle w:val="C3A48A13AB8A4CCFA6C260BC104ADBEB"/>
          </w:pPr>
          <w:r>
            <w:rPr>
              <w:color w:val="808080"/>
            </w:rPr>
            <w:t>单击此处输入文字。</w:t>
          </w:r>
        </w:p>
      </w:docPartBody>
    </w:docPart>
    <w:docPart>
      <w:docPartPr>
        <w:name w:val="3A151B642D744248A73A82C14D35C28F"/>
        <w:category>
          <w:name w:val="常规"/>
          <w:gallery w:val="placeholder"/>
        </w:category>
        <w:types>
          <w:type w:val="bbPlcHdr"/>
        </w:types>
        <w:behaviors>
          <w:behavior w:val="content"/>
        </w:behaviors>
        <w:guid w:val="{3BDEB572-85C4-48BB-9F56-84ACB9F473CB}"/>
      </w:docPartPr>
      <w:docPartBody>
        <w:p w:rsidR="00000000" w:rsidRDefault="000E564C" w:rsidP="000E564C">
          <w:pPr>
            <w:pStyle w:val="3A151B642D744248A73A82C14D35C28F"/>
          </w:pPr>
          <w:r>
            <w:rPr>
              <w:color w:val="808080"/>
            </w:rPr>
            <w:t>单击此处输入文字。</w:t>
          </w:r>
        </w:p>
      </w:docPartBody>
    </w:docPart>
    <w:docPart>
      <w:docPartPr>
        <w:name w:val="4B4928B04EEA4C71AA1F81FF49EB621C"/>
        <w:category>
          <w:name w:val="常规"/>
          <w:gallery w:val="placeholder"/>
        </w:category>
        <w:types>
          <w:type w:val="bbPlcHdr"/>
        </w:types>
        <w:behaviors>
          <w:behavior w:val="content"/>
        </w:behaviors>
        <w:guid w:val="{655DDBB8-9F5E-4D23-82FD-20054BAFD003}"/>
      </w:docPartPr>
      <w:docPartBody>
        <w:p w:rsidR="00000000" w:rsidRDefault="000E564C" w:rsidP="000E564C">
          <w:pPr>
            <w:pStyle w:val="4B4928B04EEA4C71AA1F81FF49EB621C"/>
          </w:pPr>
          <w:r>
            <w:rPr>
              <w:color w:val="808080"/>
            </w:rPr>
            <w:t>单击此处输入文字。</w:t>
          </w:r>
        </w:p>
      </w:docPartBody>
    </w:docPart>
    <w:docPart>
      <w:docPartPr>
        <w:name w:val="81EA207F7019444D80789DB54D1FD34B"/>
        <w:category>
          <w:name w:val="常规"/>
          <w:gallery w:val="placeholder"/>
        </w:category>
        <w:types>
          <w:type w:val="bbPlcHdr"/>
        </w:types>
        <w:behaviors>
          <w:behavior w:val="content"/>
        </w:behaviors>
        <w:guid w:val="{229D8AF7-D1AC-4F7A-B056-9657D1C43CFA}"/>
      </w:docPartPr>
      <w:docPartBody>
        <w:p w:rsidR="00000000" w:rsidRDefault="000E564C" w:rsidP="000E564C">
          <w:pPr>
            <w:pStyle w:val="81EA207F7019444D80789DB54D1FD34B"/>
          </w:pPr>
          <w:r>
            <w:rPr>
              <w:color w:val="808080"/>
            </w:rPr>
            <w:t>单击此处输入文字。</w:t>
          </w:r>
        </w:p>
      </w:docPartBody>
    </w:docPart>
    <w:docPart>
      <w:docPartPr>
        <w:name w:val="EDB432DA119A468D99673476B687D41B"/>
        <w:category>
          <w:name w:val="常规"/>
          <w:gallery w:val="placeholder"/>
        </w:category>
        <w:types>
          <w:type w:val="bbPlcHdr"/>
        </w:types>
        <w:behaviors>
          <w:behavior w:val="content"/>
        </w:behaviors>
        <w:guid w:val="{2172DF18-6C0B-4A5B-B774-7B04EEF31295}"/>
      </w:docPartPr>
      <w:docPartBody>
        <w:p w:rsidR="00000000" w:rsidRDefault="000E564C" w:rsidP="000E564C">
          <w:pPr>
            <w:pStyle w:val="EDB432DA119A468D99673476B687D41B"/>
          </w:pPr>
          <w:r>
            <w:rPr>
              <w:color w:val="808080"/>
            </w:rPr>
            <w:t>单击此处输入文字。</w:t>
          </w:r>
        </w:p>
      </w:docPartBody>
    </w:docPart>
    <w:docPart>
      <w:docPartPr>
        <w:name w:val="EB0815BAEC3E47A9B872E949E5F55309"/>
        <w:category>
          <w:name w:val="常规"/>
          <w:gallery w:val="placeholder"/>
        </w:category>
        <w:types>
          <w:type w:val="bbPlcHdr"/>
        </w:types>
        <w:behaviors>
          <w:behavior w:val="content"/>
        </w:behaviors>
        <w:guid w:val="{7ACC8B38-F41D-4255-8800-30ADC7866A68}"/>
      </w:docPartPr>
      <w:docPartBody>
        <w:p w:rsidR="00000000" w:rsidRDefault="000E564C" w:rsidP="000E564C">
          <w:pPr>
            <w:pStyle w:val="EB0815BAEC3E47A9B872E949E5F55309"/>
          </w:pPr>
          <w:r>
            <w:rPr>
              <w:color w:val="808080"/>
            </w:rPr>
            <w:t>单击此处输入文字。</w:t>
          </w:r>
        </w:p>
      </w:docPartBody>
    </w:docPart>
    <w:docPart>
      <w:docPartPr>
        <w:name w:val="3E55037CA02843F5BB9CAFEAD9F45248"/>
        <w:category>
          <w:name w:val="常规"/>
          <w:gallery w:val="placeholder"/>
        </w:category>
        <w:types>
          <w:type w:val="bbPlcHdr"/>
        </w:types>
        <w:behaviors>
          <w:behavior w:val="content"/>
        </w:behaviors>
        <w:guid w:val="{5721EEEE-80CD-4543-91DF-C1F02AA236C9}"/>
      </w:docPartPr>
      <w:docPartBody>
        <w:p w:rsidR="00000000" w:rsidRDefault="000E564C" w:rsidP="000E564C">
          <w:pPr>
            <w:pStyle w:val="3E55037CA02843F5BB9CAFEAD9F45248"/>
          </w:pPr>
          <w:r>
            <w:rPr>
              <w:color w:val="808080"/>
            </w:rPr>
            <w:t>单击此处输入文字。</w:t>
          </w:r>
        </w:p>
      </w:docPartBody>
    </w:docPart>
    <w:docPart>
      <w:docPartPr>
        <w:name w:val="F14EE7403438498BBC06C9C354993F01"/>
        <w:category>
          <w:name w:val="常规"/>
          <w:gallery w:val="placeholder"/>
        </w:category>
        <w:types>
          <w:type w:val="bbPlcHdr"/>
        </w:types>
        <w:behaviors>
          <w:behavior w:val="content"/>
        </w:behaviors>
        <w:guid w:val="{F3A117EE-9013-460D-9B82-E2F050228541}"/>
      </w:docPartPr>
      <w:docPartBody>
        <w:p w:rsidR="00000000" w:rsidRDefault="000E564C" w:rsidP="000E564C">
          <w:pPr>
            <w:pStyle w:val="F14EE7403438498BBC06C9C354993F01"/>
          </w:pPr>
          <w:r>
            <w:rPr>
              <w:color w:val="808080"/>
            </w:rPr>
            <w:t>单击此处输入文字。</w:t>
          </w:r>
        </w:p>
      </w:docPartBody>
    </w:docPart>
    <w:docPart>
      <w:docPartPr>
        <w:name w:val="058B719237FE4F9A992CB9375F30B5CB"/>
        <w:category>
          <w:name w:val="常规"/>
          <w:gallery w:val="placeholder"/>
        </w:category>
        <w:types>
          <w:type w:val="bbPlcHdr"/>
        </w:types>
        <w:behaviors>
          <w:behavior w:val="content"/>
        </w:behaviors>
        <w:guid w:val="{F50033BF-9AE4-426F-9A47-6881CB64D6C2}"/>
      </w:docPartPr>
      <w:docPartBody>
        <w:p w:rsidR="00000000" w:rsidRDefault="000E564C" w:rsidP="000E564C">
          <w:pPr>
            <w:pStyle w:val="058B719237FE4F9A992CB9375F30B5CB"/>
          </w:pPr>
          <w:r>
            <w:rPr>
              <w:color w:val="808080"/>
            </w:rPr>
            <w:t>单击此处输入文字。</w:t>
          </w:r>
        </w:p>
      </w:docPartBody>
    </w:docPart>
    <w:docPart>
      <w:docPartPr>
        <w:name w:val="3B0A1E826A0B48F48439EAA0B16E9153"/>
        <w:category>
          <w:name w:val="常规"/>
          <w:gallery w:val="placeholder"/>
        </w:category>
        <w:types>
          <w:type w:val="bbPlcHdr"/>
        </w:types>
        <w:behaviors>
          <w:behavior w:val="content"/>
        </w:behaviors>
        <w:guid w:val="{930A4639-E80A-4AA2-ABAF-B15E7B4CA280}"/>
      </w:docPartPr>
      <w:docPartBody>
        <w:p w:rsidR="00000000" w:rsidRDefault="000E564C" w:rsidP="000E564C">
          <w:pPr>
            <w:pStyle w:val="3B0A1E826A0B48F48439EAA0B16E9153"/>
          </w:pPr>
          <w:r>
            <w:rPr>
              <w:color w:val="808080"/>
            </w:rPr>
            <w:t>单击此处输入文字。</w:t>
          </w:r>
        </w:p>
      </w:docPartBody>
    </w:docPart>
    <w:docPart>
      <w:docPartPr>
        <w:name w:val="C796730741C149EABA188C7C4D15638A"/>
        <w:category>
          <w:name w:val="常规"/>
          <w:gallery w:val="placeholder"/>
        </w:category>
        <w:types>
          <w:type w:val="bbPlcHdr"/>
        </w:types>
        <w:behaviors>
          <w:behavior w:val="content"/>
        </w:behaviors>
        <w:guid w:val="{F201D100-3480-497B-A657-097505EF276F}"/>
      </w:docPartPr>
      <w:docPartBody>
        <w:p w:rsidR="00000000" w:rsidRDefault="000E564C" w:rsidP="000E564C">
          <w:pPr>
            <w:pStyle w:val="C796730741C149EABA188C7C4D15638A"/>
          </w:pPr>
          <w:r>
            <w:rPr>
              <w:color w:val="808080"/>
            </w:rPr>
            <w:t>单击此处输入文字。</w:t>
          </w:r>
        </w:p>
      </w:docPartBody>
    </w:docPart>
    <w:docPart>
      <w:docPartPr>
        <w:name w:val="7611ECF719944F1E8C46E38105E3392E"/>
        <w:category>
          <w:name w:val="常规"/>
          <w:gallery w:val="placeholder"/>
        </w:category>
        <w:types>
          <w:type w:val="bbPlcHdr"/>
        </w:types>
        <w:behaviors>
          <w:behavior w:val="content"/>
        </w:behaviors>
        <w:guid w:val="{C1849A73-458E-44FD-8D74-E1CCDD1FCD6E}"/>
      </w:docPartPr>
      <w:docPartBody>
        <w:p w:rsidR="00000000" w:rsidRDefault="000E564C" w:rsidP="000E564C">
          <w:pPr>
            <w:pStyle w:val="7611ECF719944F1E8C46E38105E3392E"/>
          </w:pPr>
          <w:r>
            <w:rPr>
              <w:color w:val="808080"/>
            </w:rPr>
            <w:t>单击此处输入文字。</w:t>
          </w:r>
        </w:p>
      </w:docPartBody>
    </w:docPart>
    <w:docPart>
      <w:docPartPr>
        <w:name w:val="767DC4B4374B46E0AEB781F9DF5FBCF0"/>
        <w:category>
          <w:name w:val="常规"/>
          <w:gallery w:val="placeholder"/>
        </w:category>
        <w:types>
          <w:type w:val="bbPlcHdr"/>
        </w:types>
        <w:behaviors>
          <w:behavior w:val="content"/>
        </w:behaviors>
        <w:guid w:val="{7964A9B3-CA91-4E04-931D-D64704589EE2}"/>
      </w:docPartPr>
      <w:docPartBody>
        <w:p w:rsidR="00000000" w:rsidRDefault="000E564C" w:rsidP="000E564C">
          <w:pPr>
            <w:pStyle w:val="767DC4B4374B46E0AEB781F9DF5FBCF0"/>
          </w:pPr>
          <w:r>
            <w:rPr>
              <w:color w:val="808080"/>
            </w:rPr>
            <w:t>单击此处输入文字。</w:t>
          </w:r>
        </w:p>
      </w:docPartBody>
    </w:docPart>
    <w:docPart>
      <w:docPartPr>
        <w:name w:val="FA04066A5D3340C0A7B761062821BB63"/>
        <w:category>
          <w:name w:val="常规"/>
          <w:gallery w:val="placeholder"/>
        </w:category>
        <w:types>
          <w:type w:val="bbPlcHdr"/>
        </w:types>
        <w:behaviors>
          <w:behavior w:val="content"/>
        </w:behaviors>
        <w:guid w:val="{997DF944-79D4-4CDC-A1F2-16C103CEFFF0}"/>
      </w:docPartPr>
      <w:docPartBody>
        <w:p w:rsidR="00000000" w:rsidRDefault="000E564C" w:rsidP="000E564C">
          <w:pPr>
            <w:pStyle w:val="FA04066A5D3340C0A7B761062821BB63"/>
          </w:pPr>
          <w:r>
            <w:rPr>
              <w:color w:val="808080"/>
            </w:rPr>
            <w:t>单击此处输入文字。</w:t>
          </w:r>
        </w:p>
      </w:docPartBody>
    </w:docPart>
    <w:docPart>
      <w:docPartPr>
        <w:name w:val="F4A75A667AF14A9ABFBEADF85C97F9B9"/>
        <w:category>
          <w:name w:val="常规"/>
          <w:gallery w:val="placeholder"/>
        </w:category>
        <w:types>
          <w:type w:val="bbPlcHdr"/>
        </w:types>
        <w:behaviors>
          <w:behavior w:val="content"/>
        </w:behaviors>
        <w:guid w:val="{DAD515C2-CDB0-4451-88AF-AB55BBBA2593}"/>
      </w:docPartPr>
      <w:docPartBody>
        <w:p w:rsidR="00000000" w:rsidRDefault="000E564C" w:rsidP="000E564C">
          <w:pPr>
            <w:pStyle w:val="F4A75A667AF14A9ABFBEADF85C97F9B9"/>
          </w:pPr>
          <w:r>
            <w:rPr>
              <w:color w:val="808080"/>
            </w:rPr>
            <w:t>单击此处输入文字。</w:t>
          </w:r>
        </w:p>
      </w:docPartBody>
    </w:docPart>
    <w:docPart>
      <w:docPartPr>
        <w:name w:val="AFB5DAE377614B78A313DDAA02D1E774"/>
        <w:category>
          <w:name w:val="常规"/>
          <w:gallery w:val="placeholder"/>
        </w:category>
        <w:types>
          <w:type w:val="bbPlcHdr"/>
        </w:types>
        <w:behaviors>
          <w:behavior w:val="content"/>
        </w:behaviors>
        <w:guid w:val="{F668065D-3C2F-428E-80D4-589825724F14}"/>
      </w:docPartPr>
      <w:docPartBody>
        <w:p w:rsidR="00000000" w:rsidRDefault="000E564C" w:rsidP="000E564C">
          <w:pPr>
            <w:pStyle w:val="AFB5DAE377614B78A313DDAA02D1E774"/>
          </w:pPr>
          <w:r>
            <w:rPr>
              <w:color w:val="808080"/>
            </w:rPr>
            <w:t>单击此处输入文字。</w:t>
          </w:r>
        </w:p>
      </w:docPartBody>
    </w:docPart>
    <w:docPart>
      <w:docPartPr>
        <w:name w:val="455F4E9B8A334A9B9C2EDF81BA1002C1"/>
        <w:category>
          <w:name w:val="常规"/>
          <w:gallery w:val="placeholder"/>
        </w:category>
        <w:types>
          <w:type w:val="bbPlcHdr"/>
        </w:types>
        <w:behaviors>
          <w:behavior w:val="content"/>
        </w:behaviors>
        <w:guid w:val="{88C2AC36-DC78-45B3-97BD-C55EF6195C42}"/>
      </w:docPartPr>
      <w:docPartBody>
        <w:p w:rsidR="00000000" w:rsidRDefault="000E564C" w:rsidP="000E564C">
          <w:pPr>
            <w:pStyle w:val="455F4E9B8A334A9B9C2EDF81BA1002C1"/>
          </w:pPr>
          <w:r>
            <w:rPr>
              <w:color w:val="808080"/>
            </w:rPr>
            <w:t>单击此处输入文字。</w:t>
          </w:r>
        </w:p>
      </w:docPartBody>
    </w:docPart>
    <w:docPart>
      <w:docPartPr>
        <w:name w:val="370213D630B74DDD901FE7785C5CC9BD"/>
        <w:category>
          <w:name w:val="常规"/>
          <w:gallery w:val="placeholder"/>
        </w:category>
        <w:types>
          <w:type w:val="bbPlcHdr"/>
        </w:types>
        <w:behaviors>
          <w:behavior w:val="content"/>
        </w:behaviors>
        <w:guid w:val="{4EC027E9-094A-42EB-B3D1-17AE0959FE25}"/>
      </w:docPartPr>
      <w:docPartBody>
        <w:p w:rsidR="00000000" w:rsidRDefault="000E564C" w:rsidP="000E564C">
          <w:pPr>
            <w:pStyle w:val="370213D630B74DDD901FE7785C5CC9BD"/>
          </w:pPr>
          <w:r>
            <w:rPr>
              <w:color w:val="808080"/>
            </w:rPr>
            <w:t>单击此处输入文字。</w:t>
          </w:r>
        </w:p>
      </w:docPartBody>
    </w:docPart>
    <w:docPart>
      <w:docPartPr>
        <w:name w:val="98500F9AD8354D688D8FC357A280E7C1"/>
        <w:category>
          <w:name w:val="常规"/>
          <w:gallery w:val="placeholder"/>
        </w:category>
        <w:types>
          <w:type w:val="bbPlcHdr"/>
        </w:types>
        <w:behaviors>
          <w:behavior w:val="content"/>
        </w:behaviors>
        <w:guid w:val="{3E176924-95C4-4F47-BACF-1E900AD8FA89}"/>
      </w:docPartPr>
      <w:docPartBody>
        <w:p w:rsidR="00000000" w:rsidRDefault="000E564C" w:rsidP="000E564C">
          <w:pPr>
            <w:pStyle w:val="98500F9AD8354D688D8FC357A280E7C1"/>
          </w:pPr>
          <w:r>
            <w:rPr>
              <w:color w:val="808080"/>
            </w:rPr>
            <w:t>单击此处输入文字。</w:t>
          </w:r>
        </w:p>
      </w:docPartBody>
    </w:docPart>
    <w:docPart>
      <w:docPartPr>
        <w:name w:val="8046151824B34C2FB0E295D3EE0F2DDE"/>
        <w:category>
          <w:name w:val="常规"/>
          <w:gallery w:val="placeholder"/>
        </w:category>
        <w:types>
          <w:type w:val="bbPlcHdr"/>
        </w:types>
        <w:behaviors>
          <w:behavior w:val="content"/>
        </w:behaviors>
        <w:guid w:val="{4C545815-34A9-43EA-88BB-921C550FBD34}"/>
      </w:docPartPr>
      <w:docPartBody>
        <w:p w:rsidR="00000000" w:rsidRDefault="000E564C" w:rsidP="000E564C">
          <w:pPr>
            <w:pStyle w:val="8046151824B34C2FB0E295D3EE0F2DDE"/>
          </w:pPr>
          <w:r>
            <w:rPr>
              <w:color w:val="808080"/>
            </w:rPr>
            <w:t>单击此处输入文字。</w:t>
          </w:r>
        </w:p>
      </w:docPartBody>
    </w:docPart>
    <w:docPart>
      <w:docPartPr>
        <w:name w:val="AA6416A0E03D4CDA8D8CC836172F7C8A"/>
        <w:category>
          <w:name w:val="常规"/>
          <w:gallery w:val="placeholder"/>
        </w:category>
        <w:types>
          <w:type w:val="bbPlcHdr"/>
        </w:types>
        <w:behaviors>
          <w:behavior w:val="content"/>
        </w:behaviors>
        <w:guid w:val="{42B1CE8F-F593-46CF-89B1-9FE3A41750A8}"/>
      </w:docPartPr>
      <w:docPartBody>
        <w:p w:rsidR="00000000" w:rsidRDefault="000E564C" w:rsidP="000E564C">
          <w:pPr>
            <w:pStyle w:val="AA6416A0E03D4CDA8D8CC836172F7C8A"/>
          </w:pPr>
          <w:r>
            <w:rPr>
              <w:color w:val="808080"/>
            </w:rPr>
            <w:t>单击此处输入文字。</w:t>
          </w:r>
        </w:p>
      </w:docPartBody>
    </w:docPart>
    <w:docPart>
      <w:docPartPr>
        <w:name w:val="3E5BFF7A889646A09FE85020B57A38EC"/>
        <w:category>
          <w:name w:val="常规"/>
          <w:gallery w:val="placeholder"/>
        </w:category>
        <w:types>
          <w:type w:val="bbPlcHdr"/>
        </w:types>
        <w:behaviors>
          <w:behavior w:val="content"/>
        </w:behaviors>
        <w:guid w:val="{AA2717F6-C9BC-4B8A-84C3-DED046F52179}"/>
      </w:docPartPr>
      <w:docPartBody>
        <w:p w:rsidR="00000000" w:rsidRDefault="000E564C" w:rsidP="000E564C">
          <w:pPr>
            <w:pStyle w:val="3E5BFF7A889646A09FE85020B57A38EC"/>
          </w:pPr>
          <w:r>
            <w:rPr>
              <w:color w:val="808080"/>
            </w:rPr>
            <w:t>单击此处输入文字。</w:t>
          </w:r>
        </w:p>
      </w:docPartBody>
    </w:docPart>
    <w:docPart>
      <w:docPartPr>
        <w:name w:val="C0A756183ECC4F2388DC0EFD583CFF7C"/>
        <w:category>
          <w:name w:val="常规"/>
          <w:gallery w:val="placeholder"/>
        </w:category>
        <w:types>
          <w:type w:val="bbPlcHdr"/>
        </w:types>
        <w:behaviors>
          <w:behavior w:val="content"/>
        </w:behaviors>
        <w:guid w:val="{C9D5356C-0484-46F6-A88A-0106C548AF7A}"/>
      </w:docPartPr>
      <w:docPartBody>
        <w:p w:rsidR="00000000" w:rsidRDefault="000E564C" w:rsidP="000E564C">
          <w:pPr>
            <w:pStyle w:val="C0A756183ECC4F2388DC0EFD583CFF7C"/>
          </w:pPr>
          <w:r>
            <w:rPr>
              <w:color w:val="808080"/>
            </w:rPr>
            <w:t>单击此处输入文字。</w:t>
          </w:r>
        </w:p>
      </w:docPartBody>
    </w:docPart>
    <w:docPart>
      <w:docPartPr>
        <w:name w:val="02F0AB3D41774159A99FEF590BB54028"/>
        <w:category>
          <w:name w:val="常规"/>
          <w:gallery w:val="placeholder"/>
        </w:category>
        <w:types>
          <w:type w:val="bbPlcHdr"/>
        </w:types>
        <w:behaviors>
          <w:behavior w:val="content"/>
        </w:behaviors>
        <w:guid w:val="{7160E180-489A-435B-9DA2-2D68EC846E59}"/>
      </w:docPartPr>
      <w:docPartBody>
        <w:p w:rsidR="00000000" w:rsidRDefault="000E564C" w:rsidP="000E564C">
          <w:pPr>
            <w:pStyle w:val="02F0AB3D41774159A99FEF590BB54028"/>
          </w:pPr>
          <w:r>
            <w:rPr>
              <w:color w:val="808080"/>
            </w:rPr>
            <w:t>单击此处输入文字。</w:t>
          </w:r>
        </w:p>
      </w:docPartBody>
    </w:docPart>
    <w:docPart>
      <w:docPartPr>
        <w:name w:val="0CE60E2E60064A29B1E965DD0A612423"/>
        <w:category>
          <w:name w:val="常规"/>
          <w:gallery w:val="placeholder"/>
        </w:category>
        <w:types>
          <w:type w:val="bbPlcHdr"/>
        </w:types>
        <w:behaviors>
          <w:behavior w:val="content"/>
        </w:behaviors>
        <w:guid w:val="{98D42142-0586-453F-8978-35DE83EEC429}"/>
      </w:docPartPr>
      <w:docPartBody>
        <w:p w:rsidR="00000000" w:rsidRDefault="000E564C" w:rsidP="000E564C">
          <w:pPr>
            <w:pStyle w:val="0CE60E2E60064A29B1E965DD0A612423"/>
          </w:pPr>
          <w:r>
            <w:rPr>
              <w:color w:val="808080"/>
            </w:rPr>
            <w:t>单击此处输入文字。</w:t>
          </w:r>
        </w:p>
      </w:docPartBody>
    </w:docPart>
    <w:docPart>
      <w:docPartPr>
        <w:name w:val="BECF6B14E7094345AE3BEF55D376C137"/>
        <w:category>
          <w:name w:val="常规"/>
          <w:gallery w:val="placeholder"/>
        </w:category>
        <w:types>
          <w:type w:val="bbPlcHdr"/>
        </w:types>
        <w:behaviors>
          <w:behavior w:val="content"/>
        </w:behaviors>
        <w:guid w:val="{6FEAC06D-7EAB-4640-B211-B695C6E494DA}"/>
      </w:docPartPr>
      <w:docPartBody>
        <w:p w:rsidR="00000000" w:rsidRDefault="000E564C" w:rsidP="000E564C">
          <w:pPr>
            <w:pStyle w:val="BECF6B14E7094345AE3BEF55D376C137"/>
          </w:pPr>
          <w:r>
            <w:rPr>
              <w:color w:val="808080"/>
            </w:rPr>
            <w:t>单击此处输入文字。</w:t>
          </w:r>
        </w:p>
      </w:docPartBody>
    </w:docPart>
    <w:docPart>
      <w:docPartPr>
        <w:name w:val="D83E8B417BDF4DEBB59A4A0C70745796"/>
        <w:category>
          <w:name w:val="常规"/>
          <w:gallery w:val="placeholder"/>
        </w:category>
        <w:types>
          <w:type w:val="bbPlcHdr"/>
        </w:types>
        <w:behaviors>
          <w:behavior w:val="content"/>
        </w:behaviors>
        <w:guid w:val="{D8802523-F871-4566-B2A1-153671A77B97}"/>
      </w:docPartPr>
      <w:docPartBody>
        <w:p w:rsidR="00000000" w:rsidRDefault="000E564C" w:rsidP="000E564C">
          <w:pPr>
            <w:pStyle w:val="D83E8B417BDF4DEBB59A4A0C70745796"/>
          </w:pPr>
          <w:r>
            <w:rPr>
              <w:color w:val="808080"/>
            </w:rPr>
            <w:t>单击此处输入文字。</w:t>
          </w:r>
        </w:p>
      </w:docPartBody>
    </w:docPart>
    <w:docPart>
      <w:docPartPr>
        <w:name w:val="705140BE8A90406C93EAF41E7C690316"/>
        <w:category>
          <w:name w:val="常规"/>
          <w:gallery w:val="placeholder"/>
        </w:category>
        <w:types>
          <w:type w:val="bbPlcHdr"/>
        </w:types>
        <w:behaviors>
          <w:behavior w:val="content"/>
        </w:behaviors>
        <w:guid w:val="{9C2B6E9B-3740-4750-8782-5979433A72F2}"/>
      </w:docPartPr>
      <w:docPartBody>
        <w:p w:rsidR="00000000" w:rsidRDefault="000E564C" w:rsidP="000E564C">
          <w:pPr>
            <w:pStyle w:val="705140BE8A90406C93EAF41E7C690316"/>
          </w:pPr>
          <w:r>
            <w:rPr>
              <w:color w:val="808080"/>
            </w:rPr>
            <w:t>单击此处输入文字。</w:t>
          </w:r>
        </w:p>
      </w:docPartBody>
    </w:docPart>
    <w:docPart>
      <w:docPartPr>
        <w:name w:val="4FE00389D15648CBAD74B089307D2EF0"/>
        <w:category>
          <w:name w:val="常规"/>
          <w:gallery w:val="placeholder"/>
        </w:category>
        <w:types>
          <w:type w:val="bbPlcHdr"/>
        </w:types>
        <w:behaviors>
          <w:behavior w:val="content"/>
        </w:behaviors>
        <w:guid w:val="{6D185E2E-D625-4381-98F2-9FCE3D14E87B}"/>
      </w:docPartPr>
      <w:docPartBody>
        <w:p w:rsidR="00000000" w:rsidRDefault="000E564C" w:rsidP="000E564C">
          <w:pPr>
            <w:pStyle w:val="4FE00389D15648CBAD74B089307D2EF0"/>
          </w:pPr>
          <w:r>
            <w:rPr>
              <w:color w:val="808080"/>
            </w:rPr>
            <w:t>单击此处输入文字。</w:t>
          </w:r>
        </w:p>
      </w:docPartBody>
    </w:docPart>
    <w:docPart>
      <w:docPartPr>
        <w:name w:val="124EA3682B8D427B9219029007E83C6B"/>
        <w:category>
          <w:name w:val="常规"/>
          <w:gallery w:val="placeholder"/>
        </w:category>
        <w:types>
          <w:type w:val="bbPlcHdr"/>
        </w:types>
        <w:behaviors>
          <w:behavior w:val="content"/>
        </w:behaviors>
        <w:guid w:val="{F79FF528-DC42-4261-AA14-FD5FF15954F1}"/>
      </w:docPartPr>
      <w:docPartBody>
        <w:p w:rsidR="00000000" w:rsidRDefault="000E564C" w:rsidP="000E564C">
          <w:pPr>
            <w:pStyle w:val="124EA3682B8D427B9219029007E83C6B"/>
          </w:pPr>
          <w:r>
            <w:rPr>
              <w:color w:val="808080"/>
            </w:rPr>
            <w:t>单击此处输入文字。</w:t>
          </w:r>
        </w:p>
      </w:docPartBody>
    </w:docPart>
    <w:docPart>
      <w:docPartPr>
        <w:name w:val="606DE7BDE49B46E8B915AAE2B86E46FD"/>
        <w:category>
          <w:name w:val="常规"/>
          <w:gallery w:val="placeholder"/>
        </w:category>
        <w:types>
          <w:type w:val="bbPlcHdr"/>
        </w:types>
        <w:behaviors>
          <w:behavior w:val="content"/>
        </w:behaviors>
        <w:guid w:val="{0DB0FBFF-7544-46D0-9629-EA767B0F673C}"/>
      </w:docPartPr>
      <w:docPartBody>
        <w:p w:rsidR="00000000" w:rsidRDefault="000E564C" w:rsidP="000E564C">
          <w:pPr>
            <w:pStyle w:val="606DE7BDE49B46E8B915AAE2B86E46FD"/>
          </w:pPr>
          <w:r>
            <w:rPr>
              <w:color w:val="808080"/>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隶书">
    <w:panose1 w:val="0201080004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564C"/>
    <w:rsid w:val="000E564C"/>
    <w:rsid w:val="00121B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F839CDB8E64BA7AC00A86A6F32FCEA">
    <w:name w:val="76F839CDB8E64BA7AC00A86A6F32FCEA"/>
    <w:rsid w:val="000E564C"/>
    <w:pPr>
      <w:widowControl w:val="0"/>
      <w:jc w:val="both"/>
    </w:pPr>
  </w:style>
  <w:style w:type="paragraph" w:customStyle="1" w:styleId="A90987611B704D9A8EB80557DDF45C83">
    <w:name w:val="A90987611B704D9A8EB80557DDF45C83"/>
    <w:rsid w:val="000E564C"/>
    <w:pPr>
      <w:widowControl w:val="0"/>
      <w:jc w:val="both"/>
    </w:pPr>
  </w:style>
  <w:style w:type="paragraph" w:customStyle="1" w:styleId="B55C494987BF4324A03B27899B4AC752">
    <w:name w:val="B55C494987BF4324A03B27899B4AC752"/>
    <w:rsid w:val="000E564C"/>
    <w:pPr>
      <w:widowControl w:val="0"/>
      <w:jc w:val="both"/>
    </w:pPr>
  </w:style>
  <w:style w:type="paragraph" w:customStyle="1" w:styleId="466F02F5EEAD43C58E8FCF04206FF969">
    <w:name w:val="466F02F5EEAD43C58E8FCF04206FF969"/>
    <w:rsid w:val="000E564C"/>
    <w:pPr>
      <w:widowControl w:val="0"/>
      <w:jc w:val="both"/>
    </w:pPr>
  </w:style>
  <w:style w:type="paragraph" w:customStyle="1" w:styleId="93EF5C32C517446FA7D6A4B66333DCF4">
    <w:name w:val="93EF5C32C517446FA7D6A4B66333DCF4"/>
    <w:rsid w:val="000E564C"/>
    <w:pPr>
      <w:widowControl w:val="0"/>
      <w:jc w:val="both"/>
    </w:pPr>
  </w:style>
  <w:style w:type="paragraph" w:customStyle="1" w:styleId="63231D2B70E541B8A5FE66E73B69E70D">
    <w:name w:val="63231D2B70E541B8A5FE66E73B69E70D"/>
    <w:rsid w:val="000E564C"/>
    <w:pPr>
      <w:widowControl w:val="0"/>
      <w:jc w:val="both"/>
    </w:pPr>
  </w:style>
  <w:style w:type="paragraph" w:customStyle="1" w:styleId="8F40095F28314A4780E15AA3863F7583">
    <w:name w:val="8F40095F28314A4780E15AA3863F7583"/>
    <w:rsid w:val="000E564C"/>
    <w:pPr>
      <w:widowControl w:val="0"/>
      <w:jc w:val="both"/>
    </w:pPr>
  </w:style>
  <w:style w:type="paragraph" w:customStyle="1" w:styleId="2F6A38735D424A42B47E14381E6F935B">
    <w:name w:val="2F6A38735D424A42B47E14381E6F935B"/>
    <w:rsid w:val="000E564C"/>
    <w:pPr>
      <w:widowControl w:val="0"/>
      <w:jc w:val="both"/>
    </w:pPr>
  </w:style>
  <w:style w:type="paragraph" w:customStyle="1" w:styleId="700DE8FFFE77403C81B18787DEB79004">
    <w:name w:val="700DE8FFFE77403C81B18787DEB79004"/>
    <w:rsid w:val="000E564C"/>
    <w:pPr>
      <w:widowControl w:val="0"/>
      <w:jc w:val="both"/>
    </w:pPr>
  </w:style>
  <w:style w:type="paragraph" w:customStyle="1" w:styleId="F5C3A2B752FB45F1A58C676692019B9D">
    <w:name w:val="F5C3A2B752FB45F1A58C676692019B9D"/>
    <w:rsid w:val="000E564C"/>
    <w:pPr>
      <w:widowControl w:val="0"/>
      <w:jc w:val="both"/>
    </w:pPr>
  </w:style>
  <w:style w:type="paragraph" w:customStyle="1" w:styleId="E600E04E050542439300F42CBFA57BE2">
    <w:name w:val="E600E04E050542439300F42CBFA57BE2"/>
    <w:rsid w:val="000E564C"/>
    <w:pPr>
      <w:widowControl w:val="0"/>
      <w:jc w:val="both"/>
    </w:pPr>
  </w:style>
  <w:style w:type="paragraph" w:customStyle="1" w:styleId="6DB500BFBE634E3DBB2A8BAF2A7A9CB3">
    <w:name w:val="6DB500BFBE634E3DBB2A8BAF2A7A9CB3"/>
    <w:rsid w:val="000E564C"/>
    <w:pPr>
      <w:widowControl w:val="0"/>
      <w:jc w:val="both"/>
    </w:pPr>
  </w:style>
  <w:style w:type="paragraph" w:customStyle="1" w:styleId="877BF88E743F467DB67B543E4EC0A5C3">
    <w:name w:val="877BF88E743F467DB67B543E4EC0A5C3"/>
    <w:rsid w:val="000E564C"/>
    <w:pPr>
      <w:widowControl w:val="0"/>
      <w:jc w:val="both"/>
    </w:pPr>
  </w:style>
  <w:style w:type="paragraph" w:customStyle="1" w:styleId="9C376E4E4D8D4AB7B184C9345BAB24A7">
    <w:name w:val="9C376E4E4D8D4AB7B184C9345BAB24A7"/>
    <w:rsid w:val="000E564C"/>
    <w:pPr>
      <w:widowControl w:val="0"/>
      <w:jc w:val="both"/>
    </w:pPr>
  </w:style>
  <w:style w:type="paragraph" w:customStyle="1" w:styleId="C317E4F4E67A459D8E795868C5B02D4A">
    <w:name w:val="C317E4F4E67A459D8E795868C5B02D4A"/>
    <w:rsid w:val="000E564C"/>
    <w:pPr>
      <w:widowControl w:val="0"/>
      <w:jc w:val="both"/>
    </w:pPr>
  </w:style>
  <w:style w:type="paragraph" w:customStyle="1" w:styleId="F914D7C4844C439C980700313D1BAAEE">
    <w:name w:val="F914D7C4844C439C980700313D1BAAEE"/>
    <w:rsid w:val="000E564C"/>
    <w:pPr>
      <w:widowControl w:val="0"/>
      <w:jc w:val="both"/>
    </w:pPr>
  </w:style>
  <w:style w:type="paragraph" w:customStyle="1" w:styleId="6948EB5AA1624BDB8F5B5E2C188C97A6">
    <w:name w:val="6948EB5AA1624BDB8F5B5E2C188C97A6"/>
    <w:rsid w:val="000E564C"/>
    <w:pPr>
      <w:widowControl w:val="0"/>
      <w:jc w:val="both"/>
    </w:pPr>
  </w:style>
  <w:style w:type="paragraph" w:customStyle="1" w:styleId="121571ACB45B4271A37CE05FD207DC52">
    <w:name w:val="121571ACB45B4271A37CE05FD207DC52"/>
    <w:rsid w:val="000E564C"/>
    <w:pPr>
      <w:widowControl w:val="0"/>
      <w:jc w:val="both"/>
    </w:pPr>
  </w:style>
  <w:style w:type="paragraph" w:customStyle="1" w:styleId="71729379EC974AE698DE242A57CA81AC">
    <w:name w:val="71729379EC974AE698DE242A57CA81AC"/>
    <w:rsid w:val="000E564C"/>
    <w:pPr>
      <w:widowControl w:val="0"/>
      <w:jc w:val="both"/>
    </w:pPr>
  </w:style>
  <w:style w:type="paragraph" w:customStyle="1" w:styleId="11E0C0BCA5F44A5E8ABADE3433388566">
    <w:name w:val="11E0C0BCA5F44A5E8ABADE3433388566"/>
    <w:rsid w:val="000E564C"/>
    <w:pPr>
      <w:widowControl w:val="0"/>
      <w:jc w:val="both"/>
    </w:pPr>
  </w:style>
  <w:style w:type="paragraph" w:customStyle="1" w:styleId="99E311684AE74CD48804BFC705F4B210">
    <w:name w:val="99E311684AE74CD48804BFC705F4B210"/>
    <w:rsid w:val="000E564C"/>
    <w:pPr>
      <w:widowControl w:val="0"/>
      <w:jc w:val="both"/>
    </w:pPr>
  </w:style>
  <w:style w:type="paragraph" w:customStyle="1" w:styleId="EA0B03DA808B4273830C5ECCB857CDF9">
    <w:name w:val="EA0B03DA808B4273830C5ECCB857CDF9"/>
    <w:rsid w:val="000E564C"/>
    <w:pPr>
      <w:widowControl w:val="0"/>
      <w:jc w:val="both"/>
    </w:pPr>
  </w:style>
  <w:style w:type="paragraph" w:customStyle="1" w:styleId="CEF07C348D8F4D0DA8D8E7F4777A7A23">
    <w:name w:val="CEF07C348D8F4D0DA8D8E7F4777A7A23"/>
    <w:rsid w:val="000E564C"/>
    <w:pPr>
      <w:widowControl w:val="0"/>
      <w:jc w:val="both"/>
    </w:pPr>
  </w:style>
  <w:style w:type="paragraph" w:customStyle="1" w:styleId="2C16DE35495748F1BB6EFE0CE2437063">
    <w:name w:val="2C16DE35495748F1BB6EFE0CE2437063"/>
    <w:rsid w:val="000E564C"/>
    <w:pPr>
      <w:widowControl w:val="0"/>
      <w:jc w:val="both"/>
    </w:pPr>
  </w:style>
  <w:style w:type="paragraph" w:customStyle="1" w:styleId="B3B895B623094AC0A5F0D4A73FA74AD1">
    <w:name w:val="B3B895B623094AC0A5F0D4A73FA74AD1"/>
    <w:rsid w:val="000E564C"/>
    <w:pPr>
      <w:widowControl w:val="0"/>
      <w:jc w:val="both"/>
    </w:pPr>
  </w:style>
  <w:style w:type="paragraph" w:customStyle="1" w:styleId="4E177A0AD2F54215BA4C3154F588ACA5">
    <w:name w:val="4E177A0AD2F54215BA4C3154F588ACA5"/>
    <w:rsid w:val="000E564C"/>
    <w:pPr>
      <w:widowControl w:val="0"/>
      <w:jc w:val="both"/>
    </w:pPr>
  </w:style>
  <w:style w:type="paragraph" w:customStyle="1" w:styleId="A3BFC9C7965D48D09907CE95EC8C5355">
    <w:name w:val="A3BFC9C7965D48D09907CE95EC8C5355"/>
    <w:rsid w:val="000E564C"/>
    <w:pPr>
      <w:widowControl w:val="0"/>
      <w:jc w:val="both"/>
    </w:pPr>
  </w:style>
  <w:style w:type="paragraph" w:customStyle="1" w:styleId="4CF3C44F2EBC41319753A8471A24518D">
    <w:name w:val="4CF3C44F2EBC41319753A8471A24518D"/>
    <w:rsid w:val="000E564C"/>
    <w:pPr>
      <w:widowControl w:val="0"/>
      <w:jc w:val="both"/>
    </w:pPr>
  </w:style>
  <w:style w:type="paragraph" w:customStyle="1" w:styleId="AA62DE7637C143C8A1F12AE160BB5DF3">
    <w:name w:val="AA62DE7637C143C8A1F12AE160BB5DF3"/>
    <w:rsid w:val="000E564C"/>
    <w:pPr>
      <w:widowControl w:val="0"/>
      <w:jc w:val="both"/>
    </w:pPr>
  </w:style>
  <w:style w:type="paragraph" w:customStyle="1" w:styleId="41F14BE1FB954FFF82BCDB1F3D208FB7">
    <w:name w:val="41F14BE1FB954FFF82BCDB1F3D208FB7"/>
    <w:rsid w:val="000E564C"/>
    <w:pPr>
      <w:widowControl w:val="0"/>
      <w:jc w:val="both"/>
    </w:pPr>
  </w:style>
  <w:style w:type="paragraph" w:customStyle="1" w:styleId="574A4288F9FA4570910E7F86CF91A4B6">
    <w:name w:val="574A4288F9FA4570910E7F86CF91A4B6"/>
    <w:rsid w:val="000E564C"/>
    <w:pPr>
      <w:widowControl w:val="0"/>
      <w:jc w:val="both"/>
    </w:pPr>
  </w:style>
  <w:style w:type="paragraph" w:customStyle="1" w:styleId="171E82A8407C40E09B0E9DFC7DCD011B">
    <w:name w:val="171E82A8407C40E09B0E9DFC7DCD011B"/>
    <w:rsid w:val="000E564C"/>
    <w:pPr>
      <w:widowControl w:val="0"/>
      <w:jc w:val="both"/>
    </w:pPr>
  </w:style>
  <w:style w:type="paragraph" w:customStyle="1" w:styleId="9E225569C1904AFFA08209C6FF573106">
    <w:name w:val="9E225569C1904AFFA08209C6FF573106"/>
    <w:rsid w:val="000E564C"/>
    <w:pPr>
      <w:widowControl w:val="0"/>
      <w:jc w:val="both"/>
    </w:pPr>
  </w:style>
  <w:style w:type="paragraph" w:customStyle="1" w:styleId="9738B00E620B425AB3D797A2FDF22DC8">
    <w:name w:val="9738B00E620B425AB3D797A2FDF22DC8"/>
    <w:rsid w:val="000E564C"/>
    <w:pPr>
      <w:widowControl w:val="0"/>
      <w:jc w:val="both"/>
    </w:pPr>
  </w:style>
  <w:style w:type="paragraph" w:customStyle="1" w:styleId="12A753227364478E99C983407793181F">
    <w:name w:val="12A753227364478E99C983407793181F"/>
    <w:rsid w:val="000E564C"/>
    <w:pPr>
      <w:widowControl w:val="0"/>
      <w:jc w:val="both"/>
    </w:pPr>
  </w:style>
  <w:style w:type="paragraph" w:customStyle="1" w:styleId="AFDCC4E686CE4B6FA2A5134392C58EDF">
    <w:name w:val="AFDCC4E686CE4B6FA2A5134392C58EDF"/>
    <w:rsid w:val="000E564C"/>
    <w:pPr>
      <w:widowControl w:val="0"/>
      <w:jc w:val="both"/>
    </w:pPr>
  </w:style>
  <w:style w:type="paragraph" w:customStyle="1" w:styleId="AAAEC5A125994A66B45C950F0E1AE7F6">
    <w:name w:val="AAAEC5A125994A66B45C950F0E1AE7F6"/>
    <w:rsid w:val="000E564C"/>
    <w:pPr>
      <w:widowControl w:val="0"/>
      <w:jc w:val="both"/>
    </w:pPr>
  </w:style>
  <w:style w:type="paragraph" w:customStyle="1" w:styleId="DA2E46EE1B64438D841E0A97337A709D">
    <w:name w:val="DA2E46EE1B64438D841E0A97337A709D"/>
    <w:rsid w:val="000E564C"/>
    <w:pPr>
      <w:widowControl w:val="0"/>
      <w:jc w:val="both"/>
    </w:pPr>
  </w:style>
  <w:style w:type="paragraph" w:customStyle="1" w:styleId="54B920D847894C73838B6BD27A7B6BCA">
    <w:name w:val="54B920D847894C73838B6BD27A7B6BCA"/>
    <w:rsid w:val="000E564C"/>
    <w:pPr>
      <w:widowControl w:val="0"/>
      <w:jc w:val="both"/>
    </w:pPr>
  </w:style>
  <w:style w:type="paragraph" w:customStyle="1" w:styleId="00D7CD9F356A4EB8B59A6B60450E7CC3">
    <w:name w:val="00D7CD9F356A4EB8B59A6B60450E7CC3"/>
    <w:rsid w:val="000E564C"/>
    <w:pPr>
      <w:widowControl w:val="0"/>
      <w:jc w:val="both"/>
    </w:pPr>
  </w:style>
  <w:style w:type="paragraph" w:customStyle="1" w:styleId="FD947FB2EB444B8BA3C86A35951C7BF0">
    <w:name w:val="FD947FB2EB444B8BA3C86A35951C7BF0"/>
    <w:rsid w:val="000E564C"/>
    <w:pPr>
      <w:widowControl w:val="0"/>
      <w:jc w:val="both"/>
    </w:pPr>
  </w:style>
  <w:style w:type="paragraph" w:customStyle="1" w:styleId="DB700F1C4DED4595948E106978EBB5BA">
    <w:name w:val="DB700F1C4DED4595948E106978EBB5BA"/>
    <w:rsid w:val="000E564C"/>
    <w:pPr>
      <w:widowControl w:val="0"/>
      <w:jc w:val="both"/>
    </w:pPr>
  </w:style>
  <w:style w:type="paragraph" w:customStyle="1" w:styleId="AE8D049130B64E1584E05BFD2265120C">
    <w:name w:val="AE8D049130B64E1584E05BFD2265120C"/>
    <w:rsid w:val="000E564C"/>
    <w:pPr>
      <w:widowControl w:val="0"/>
      <w:jc w:val="both"/>
    </w:pPr>
  </w:style>
  <w:style w:type="paragraph" w:customStyle="1" w:styleId="57168FFA7D7D48D3B1EABD5AB9AEB066">
    <w:name w:val="57168FFA7D7D48D3B1EABD5AB9AEB066"/>
    <w:rsid w:val="000E564C"/>
    <w:pPr>
      <w:widowControl w:val="0"/>
      <w:jc w:val="both"/>
    </w:pPr>
  </w:style>
  <w:style w:type="paragraph" w:customStyle="1" w:styleId="5F70281A09A24AA3ACDC99D32674FE12">
    <w:name w:val="5F70281A09A24AA3ACDC99D32674FE12"/>
    <w:rsid w:val="000E564C"/>
    <w:pPr>
      <w:widowControl w:val="0"/>
      <w:jc w:val="both"/>
    </w:pPr>
  </w:style>
  <w:style w:type="paragraph" w:customStyle="1" w:styleId="4CB50061B32943CBB30F01E845EDD81F">
    <w:name w:val="4CB50061B32943CBB30F01E845EDD81F"/>
    <w:rsid w:val="000E564C"/>
    <w:pPr>
      <w:widowControl w:val="0"/>
      <w:jc w:val="both"/>
    </w:pPr>
  </w:style>
  <w:style w:type="paragraph" w:customStyle="1" w:styleId="E44C7B6452CB4083B48A771EC4512203">
    <w:name w:val="E44C7B6452CB4083B48A771EC4512203"/>
    <w:rsid w:val="000E564C"/>
    <w:pPr>
      <w:widowControl w:val="0"/>
      <w:jc w:val="both"/>
    </w:pPr>
  </w:style>
  <w:style w:type="paragraph" w:customStyle="1" w:styleId="557E3F2761CF494FAED5DD0569CF796F">
    <w:name w:val="557E3F2761CF494FAED5DD0569CF796F"/>
    <w:rsid w:val="000E564C"/>
    <w:pPr>
      <w:widowControl w:val="0"/>
      <w:jc w:val="both"/>
    </w:pPr>
  </w:style>
  <w:style w:type="paragraph" w:customStyle="1" w:styleId="235BB191406A4E93901A129B7385190A">
    <w:name w:val="235BB191406A4E93901A129B7385190A"/>
    <w:rsid w:val="000E564C"/>
    <w:pPr>
      <w:widowControl w:val="0"/>
      <w:jc w:val="both"/>
    </w:pPr>
  </w:style>
  <w:style w:type="paragraph" w:customStyle="1" w:styleId="D1E8B9BC2BD8402B873D730C1AC65C31">
    <w:name w:val="D1E8B9BC2BD8402B873D730C1AC65C31"/>
    <w:rsid w:val="000E564C"/>
    <w:pPr>
      <w:widowControl w:val="0"/>
      <w:jc w:val="both"/>
    </w:pPr>
  </w:style>
  <w:style w:type="paragraph" w:customStyle="1" w:styleId="73CA0A42830246F494BA91455ADAEA7F">
    <w:name w:val="73CA0A42830246F494BA91455ADAEA7F"/>
    <w:rsid w:val="000E564C"/>
    <w:pPr>
      <w:widowControl w:val="0"/>
      <w:jc w:val="both"/>
    </w:pPr>
  </w:style>
  <w:style w:type="paragraph" w:customStyle="1" w:styleId="21FDA9AF0C6E43C399F2A22CC9016B18">
    <w:name w:val="21FDA9AF0C6E43C399F2A22CC9016B18"/>
    <w:rsid w:val="000E564C"/>
    <w:pPr>
      <w:widowControl w:val="0"/>
      <w:jc w:val="both"/>
    </w:pPr>
  </w:style>
  <w:style w:type="paragraph" w:customStyle="1" w:styleId="F15F81703DB14A9C86981EA305DE0148">
    <w:name w:val="F15F81703DB14A9C86981EA305DE0148"/>
    <w:rsid w:val="000E564C"/>
    <w:pPr>
      <w:widowControl w:val="0"/>
      <w:jc w:val="both"/>
    </w:pPr>
  </w:style>
  <w:style w:type="paragraph" w:customStyle="1" w:styleId="05EC9D5C307049CF9567F827FD84880A">
    <w:name w:val="05EC9D5C307049CF9567F827FD84880A"/>
    <w:rsid w:val="000E564C"/>
    <w:pPr>
      <w:widowControl w:val="0"/>
      <w:jc w:val="both"/>
    </w:pPr>
  </w:style>
  <w:style w:type="paragraph" w:customStyle="1" w:styleId="57F05053CEBE4D068F4EA743C287C9B4">
    <w:name w:val="57F05053CEBE4D068F4EA743C287C9B4"/>
    <w:rsid w:val="000E564C"/>
    <w:pPr>
      <w:widowControl w:val="0"/>
      <w:jc w:val="both"/>
    </w:pPr>
  </w:style>
  <w:style w:type="paragraph" w:customStyle="1" w:styleId="F6A8C4824DD14A60AA4FB53CECD9CF76">
    <w:name w:val="F6A8C4824DD14A60AA4FB53CECD9CF76"/>
    <w:rsid w:val="000E564C"/>
    <w:pPr>
      <w:widowControl w:val="0"/>
      <w:jc w:val="both"/>
    </w:pPr>
  </w:style>
  <w:style w:type="paragraph" w:customStyle="1" w:styleId="4D17FDDC24E940D59BB5A2E26A940A8F">
    <w:name w:val="4D17FDDC24E940D59BB5A2E26A940A8F"/>
    <w:rsid w:val="000E564C"/>
    <w:pPr>
      <w:widowControl w:val="0"/>
      <w:jc w:val="both"/>
    </w:pPr>
  </w:style>
  <w:style w:type="paragraph" w:customStyle="1" w:styleId="DC43CB4A52BC4568AA2C3EF7D84FF311">
    <w:name w:val="DC43CB4A52BC4568AA2C3EF7D84FF311"/>
    <w:rsid w:val="000E564C"/>
    <w:pPr>
      <w:widowControl w:val="0"/>
      <w:jc w:val="both"/>
    </w:pPr>
  </w:style>
  <w:style w:type="paragraph" w:customStyle="1" w:styleId="D00DF61D0FF34204B09E0C5C6D36EB81">
    <w:name w:val="D00DF61D0FF34204B09E0C5C6D36EB81"/>
    <w:rsid w:val="000E564C"/>
    <w:pPr>
      <w:widowControl w:val="0"/>
      <w:jc w:val="both"/>
    </w:pPr>
  </w:style>
  <w:style w:type="paragraph" w:customStyle="1" w:styleId="072C3D0C44BB4D2F98BB338E591C07A6">
    <w:name w:val="072C3D0C44BB4D2F98BB338E591C07A6"/>
    <w:rsid w:val="000E564C"/>
    <w:pPr>
      <w:widowControl w:val="0"/>
      <w:jc w:val="both"/>
    </w:pPr>
  </w:style>
  <w:style w:type="paragraph" w:customStyle="1" w:styleId="469113B94F5A497A9C237CF532A969FF">
    <w:name w:val="469113B94F5A497A9C237CF532A969FF"/>
    <w:rsid w:val="000E564C"/>
    <w:pPr>
      <w:widowControl w:val="0"/>
      <w:jc w:val="both"/>
    </w:pPr>
  </w:style>
  <w:style w:type="paragraph" w:customStyle="1" w:styleId="EDD9ADB1F7C1450E9DE030E8B1CE9158">
    <w:name w:val="EDD9ADB1F7C1450E9DE030E8B1CE9158"/>
    <w:rsid w:val="000E564C"/>
    <w:pPr>
      <w:widowControl w:val="0"/>
      <w:jc w:val="both"/>
    </w:pPr>
  </w:style>
  <w:style w:type="paragraph" w:customStyle="1" w:styleId="D6E396D2C00A41658F298A7CA55BD981">
    <w:name w:val="D6E396D2C00A41658F298A7CA55BD981"/>
    <w:rsid w:val="000E564C"/>
    <w:pPr>
      <w:widowControl w:val="0"/>
      <w:jc w:val="both"/>
    </w:pPr>
  </w:style>
  <w:style w:type="paragraph" w:customStyle="1" w:styleId="A8CB4932CB254B88896F58B1347ADAC8">
    <w:name w:val="A8CB4932CB254B88896F58B1347ADAC8"/>
    <w:rsid w:val="000E564C"/>
    <w:pPr>
      <w:widowControl w:val="0"/>
      <w:jc w:val="both"/>
    </w:pPr>
  </w:style>
  <w:style w:type="paragraph" w:customStyle="1" w:styleId="7701E2C2A38A45C181187CEC7BB62C08">
    <w:name w:val="7701E2C2A38A45C181187CEC7BB62C08"/>
    <w:rsid w:val="000E564C"/>
    <w:pPr>
      <w:widowControl w:val="0"/>
      <w:jc w:val="both"/>
    </w:pPr>
  </w:style>
  <w:style w:type="paragraph" w:customStyle="1" w:styleId="095CCFD72F41409E886934CE1713CBF6">
    <w:name w:val="095CCFD72F41409E886934CE1713CBF6"/>
    <w:rsid w:val="000E564C"/>
    <w:pPr>
      <w:widowControl w:val="0"/>
      <w:jc w:val="both"/>
    </w:pPr>
  </w:style>
  <w:style w:type="paragraph" w:customStyle="1" w:styleId="1ECCCC87C4034A30B9963E2E9E1C2034">
    <w:name w:val="1ECCCC87C4034A30B9963E2E9E1C2034"/>
    <w:rsid w:val="000E564C"/>
    <w:pPr>
      <w:widowControl w:val="0"/>
      <w:jc w:val="both"/>
    </w:pPr>
  </w:style>
  <w:style w:type="paragraph" w:customStyle="1" w:styleId="E8ABA0FDF00F41F7823056BE422E6115">
    <w:name w:val="E8ABA0FDF00F41F7823056BE422E6115"/>
    <w:rsid w:val="000E564C"/>
    <w:pPr>
      <w:widowControl w:val="0"/>
      <w:jc w:val="both"/>
    </w:pPr>
  </w:style>
  <w:style w:type="paragraph" w:customStyle="1" w:styleId="C3A48A13AB8A4CCFA6C260BC104ADBEB">
    <w:name w:val="C3A48A13AB8A4CCFA6C260BC104ADBEB"/>
    <w:rsid w:val="000E564C"/>
    <w:pPr>
      <w:widowControl w:val="0"/>
      <w:jc w:val="both"/>
    </w:pPr>
  </w:style>
  <w:style w:type="paragraph" w:customStyle="1" w:styleId="3A151B642D744248A73A82C14D35C28F">
    <w:name w:val="3A151B642D744248A73A82C14D35C28F"/>
    <w:rsid w:val="000E564C"/>
    <w:pPr>
      <w:widowControl w:val="0"/>
      <w:jc w:val="both"/>
    </w:pPr>
  </w:style>
  <w:style w:type="paragraph" w:customStyle="1" w:styleId="4B4928B04EEA4C71AA1F81FF49EB621C">
    <w:name w:val="4B4928B04EEA4C71AA1F81FF49EB621C"/>
    <w:rsid w:val="000E564C"/>
    <w:pPr>
      <w:widowControl w:val="0"/>
      <w:jc w:val="both"/>
    </w:pPr>
  </w:style>
  <w:style w:type="paragraph" w:customStyle="1" w:styleId="81EA207F7019444D80789DB54D1FD34B">
    <w:name w:val="81EA207F7019444D80789DB54D1FD34B"/>
    <w:rsid w:val="000E564C"/>
    <w:pPr>
      <w:widowControl w:val="0"/>
      <w:jc w:val="both"/>
    </w:pPr>
  </w:style>
  <w:style w:type="paragraph" w:customStyle="1" w:styleId="EDB432DA119A468D99673476B687D41B">
    <w:name w:val="EDB432DA119A468D99673476B687D41B"/>
    <w:rsid w:val="000E564C"/>
    <w:pPr>
      <w:widowControl w:val="0"/>
      <w:jc w:val="both"/>
    </w:pPr>
  </w:style>
  <w:style w:type="paragraph" w:customStyle="1" w:styleId="EB0815BAEC3E47A9B872E949E5F55309">
    <w:name w:val="EB0815BAEC3E47A9B872E949E5F55309"/>
    <w:rsid w:val="000E564C"/>
    <w:pPr>
      <w:widowControl w:val="0"/>
      <w:jc w:val="both"/>
    </w:pPr>
  </w:style>
  <w:style w:type="paragraph" w:customStyle="1" w:styleId="3E55037CA02843F5BB9CAFEAD9F45248">
    <w:name w:val="3E55037CA02843F5BB9CAFEAD9F45248"/>
    <w:rsid w:val="000E564C"/>
    <w:pPr>
      <w:widowControl w:val="0"/>
      <w:jc w:val="both"/>
    </w:pPr>
  </w:style>
  <w:style w:type="paragraph" w:customStyle="1" w:styleId="F14EE7403438498BBC06C9C354993F01">
    <w:name w:val="F14EE7403438498BBC06C9C354993F01"/>
    <w:rsid w:val="000E564C"/>
    <w:pPr>
      <w:widowControl w:val="0"/>
      <w:jc w:val="both"/>
    </w:pPr>
  </w:style>
  <w:style w:type="paragraph" w:customStyle="1" w:styleId="058B719237FE4F9A992CB9375F30B5CB">
    <w:name w:val="058B719237FE4F9A992CB9375F30B5CB"/>
    <w:rsid w:val="000E564C"/>
    <w:pPr>
      <w:widowControl w:val="0"/>
      <w:jc w:val="both"/>
    </w:pPr>
  </w:style>
  <w:style w:type="paragraph" w:customStyle="1" w:styleId="3B0A1E826A0B48F48439EAA0B16E9153">
    <w:name w:val="3B0A1E826A0B48F48439EAA0B16E9153"/>
    <w:rsid w:val="000E564C"/>
    <w:pPr>
      <w:widowControl w:val="0"/>
      <w:jc w:val="both"/>
    </w:pPr>
  </w:style>
  <w:style w:type="paragraph" w:customStyle="1" w:styleId="C796730741C149EABA188C7C4D15638A">
    <w:name w:val="C796730741C149EABA188C7C4D15638A"/>
    <w:rsid w:val="000E564C"/>
    <w:pPr>
      <w:widowControl w:val="0"/>
      <w:jc w:val="both"/>
    </w:pPr>
  </w:style>
  <w:style w:type="paragraph" w:customStyle="1" w:styleId="7611ECF719944F1E8C46E38105E3392E">
    <w:name w:val="7611ECF719944F1E8C46E38105E3392E"/>
    <w:rsid w:val="000E564C"/>
    <w:pPr>
      <w:widowControl w:val="0"/>
      <w:jc w:val="both"/>
    </w:pPr>
  </w:style>
  <w:style w:type="paragraph" w:customStyle="1" w:styleId="767DC4B4374B46E0AEB781F9DF5FBCF0">
    <w:name w:val="767DC4B4374B46E0AEB781F9DF5FBCF0"/>
    <w:rsid w:val="000E564C"/>
    <w:pPr>
      <w:widowControl w:val="0"/>
      <w:jc w:val="both"/>
    </w:pPr>
  </w:style>
  <w:style w:type="paragraph" w:customStyle="1" w:styleId="FA04066A5D3340C0A7B761062821BB63">
    <w:name w:val="FA04066A5D3340C0A7B761062821BB63"/>
    <w:rsid w:val="000E564C"/>
    <w:pPr>
      <w:widowControl w:val="0"/>
      <w:jc w:val="both"/>
    </w:pPr>
  </w:style>
  <w:style w:type="paragraph" w:customStyle="1" w:styleId="F4A75A667AF14A9ABFBEADF85C97F9B9">
    <w:name w:val="F4A75A667AF14A9ABFBEADF85C97F9B9"/>
    <w:rsid w:val="000E564C"/>
    <w:pPr>
      <w:widowControl w:val="0"/>
      <w:jc w:val="both"/>
    </w:pPr>
  </w:style>
  <w:style w:type="paragraph" w:customStyle="1" w:styleId="AFB5DAE377614B78A313DDAA02D1E774">
    <w:name w:val="AFB5DAE377614B78A313DDAA02D1E774"/>
    <w:rsid w:val="000E564C"/>
    <w:pPr>
      <w:widowControl w:val="0"/>
      <w:jc w:val="both"/>
    </w:pPr>
  </w:style>
  <w:style w:type="paragraph" w:customStyle="1" w:styleId="455F4E9B8A334A9B9C2EDF81BA1002C1">
    <w:name w:val="455F4E9B8A334A9B9C2EDF81BA1002C1"/>
    <w:rsid w:val="000E564C"/>
    <w:pPr>
      <w:widowControl w:val="0"/>
      <w:jc w:val="both"/>
    </w:pPr>
  </w:style>
  <w:style w:type="paragraph" w:customStyle="1" w:styleId="370213D630B74DDD901FE7785C5CC9BD">
    <w:name w:val="370213D630B74DDD901FE7785C5CC9BD"/>
    <w:rsid w:val="000E564C"/>
    <w:pPr>
      <w:widowControl w:val="0"/>
      <w:jc w:val="both"/>
    </w:pPr>
  </w:style>
  <w:style w:type="paragraph" w:customStyle="1" w:styleId="98500F9AD8354D688D8FC357A280E7C1">
    <w:name w:val="98500F9AD8354D688D8FC357A280E7C1"/>
    <w:rsid w:val="000E564C"/>
    <w:pPr>
      <w:widowControl w:val="0"/>
      <w:jc w:val="both"/>
    </w:pPr>
  </w:style>
  <w:style w:type="paragraph" w:customStyle="1" w:styleId="8046151824B34C2FB0E295D3EE0F2DDE">
    <w:name w:val="8046151824B34C2FB0E295D3EE0F2DDE"/>
    <w:rsid w:val="000E564C"/>
    <w:pPr>
      <w:widowControl w:val="0"/>
      <w:jc w:val="both"/>
    </w:pPr>
  </w:style>
  <w:style w:type="paragraph" w:customStyle="1" w:styleId="AA6416A0E03D4CDA8D8CC836172F7C8A">
    <w:name w:val="AA6416A0E03D4CDA8D8CC836172F7C8A"/>
    <w:rsid w:val="000E564C"/>
    <w:pPr>
      <w:widowControl w:val="0"/>
      <w:jc w:val="both"/>
    </w:pPr>
  </w:style>
  <w:style w:type="paragraph" w:customStyle="1" w:styleId="3E5BFF7A889646A09FE85020B57A38EC">
    <w:name w:val="3E5BFF7A889646A09FE85020B57A38EC"/>
    <w:rsid w:val="000E564C"/>
    <w:pPr>
      <w:widowControl w:val="0"/>
      <w:jc w:val="both"/>
    </w:pPr>
  </w:style>
  <w:style w:type="paragraph" w:customStyle="1" w:styleId="C0A756183ECC4F2388DC0EFD583CFF7C">
    <w:name w:val="C0A756183ECC4F2388DC0EFD583CFF7C"/>
    <w:rsid w:val="000E564C"/>
    <w:pPr>
      <w:widowControl w:val="0"/>
      <w:jc w:val="both"/>
    </w:pPr>
  </w:style>
  <w:style w:type="paragraph" w:customStyle="1" w:styleId="02F0AB3D41774159A99FEF590BB54028">
    <w:name w:val="02F0AB3D41774159A99FEF590BB54028"/>
    <w:rsid w:val="000E564C"/>
    <w:pPr>
      <w:widowControl w:val="0"/>
      <w:jc w:val="both"/>
    </w:pPr>
  </w:style>
  <w:style w:type="paragraph" w:customStyle="1" w:styleId="0CE60E2E60064A29B1E965DD0A612423">
    <w:name w:val="0CE60E2E60064A29B1E965DD0A612423"/>
    <w:rsid w:val="000E564C"/>
    <w:pPr>
      <w:widowControl w:val="0"/>
      <w:jc w:val="both"/>
    </w:pPr>
  </w:style>
  <w:style w:type="paragraph" w:customStyle="1" w:styleId="BECF6B14E7094345AE3BEF55D376C137">
    <w:name w:val="BECF6B14E7094345AE3BEF55D376C137"/>
    <w:rsid w:val="000E564C"/>
    <w:pPr>
      <w:widowControl w:val="0"/>
      <w:jc w:val="both"/>
    </w:pPr>
  </w:style>
  <w:style w:type="paragraph" w:customStyle="1" w:styleId="D83E8B417BDF4DEBB59A4A0C70745796">
    <w:name w:val="D83E8B417BDF4DEBB59A4A0C70745796"/>
    <w:rsid w:val="000E564C"/>
    <w:pPr>
      <w:widowControl w:val="0"/>
      <w:jc w:val="both"/>
    </w:pPr>
  </w:style>
  <w:style w:type="paragraph" w:customStyle="1" w:styleId="705140BE8A90406C93EAF41E7C690316">
    <w:name w:val="705140BE8A90406C93EAF41E7C690316"/>
    <w:rsid w:val="000E564C"/>
    <w:pPr>
      <w:widowControl w:val="0"/>
      <w:jc w:val="both"/>
    </w:pPr>
  </w:style>
  <w:style w:type="paragraph" w:customStyle="1" w:styleId="4FE00389D15648CBAD74B089307D2EF0">
    <w:name w:val="4FE00389D15648CBAD74B089307D2EF0"/>
    <w:rsid w:val="000E564C"/>
    <w:pPr>
      <w:widowControl w:val="0"/>
      <w:jc w:val="both"/>
    </w:pPr>
  </w:style>
  <w:style w:type="paragraph" w:customStyle="1" w:styleId="124EA3682B8D427B9219029007E83C6B">
    <w:name w:val="124EA3682B8D427B9219029007E83C6B"/>
    <w:rsid w:val="000E564C"/>
    <w:pPr>
      <w:widowControl w:val="0"/>
      <w:jc w:val="both"/>
    </w:pPr>
  </w:style>
  <w:style w:type="paragraph" w:customStyle="1" w:styleId="606DE7BDE49B46E8B915AAE2B86E46FD">
    <w:name w:val="606DE7BDE49B46E8B915AAE2B86E46FD"/>
    <w:rsid w:val="000E564C"/>
    <w:pPr>
      <w:widowControl w:val="0"/>
      <w:jc w:val="both"/>
    </w:pPr>
  </w:style>
  <w:style w:type="paragraph" w:customStyle="1" w:styleId="280A79C91C2646E9800E4B6115F2DB39">
    <w:name w:val="280A79C91C2646E9800E4B6115F2DB39"/>
    <w:rsid w:val="000E564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60</TotalTime>
  <Pages>51</Pages>
  <Words>2989</Words>
  <Characters>17040</Characters>
  <Application>Microsoft Office Word</Application>
  <DocSecurity>0</DocSecurity>
  <Lines>142</Lines>
  <Paragraphs>39</Paragraphs>
  <ScaleCrop>false</ScaleCrop>
  <Company>微软中国</Company>
  <LinksUpToDate>false</LinksUpToDate>
  <CharactersWithSpaces>19990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未知用户</cp:lastModifiedBy>
  <cp:revision>9</cp:revision>
  <dcterms:created xsi:type="dcterms:W3CDTF">2017-12-24T14:07:00Z</dcterms:created>
  <dcterms:modified xsi:type="dcterms:W3CDTF">2017-12-29T04:18:00Z</dcterms:modified>
</cp:coreProperties>
</file>